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Использование ИКТ в дошкольном образовании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при проведении непосредственной образовательной деятельности позволяет перейти от объяснительно-иллюстрированного способа обучения к 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деятельностному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Введение информационных технологий в программу воспитания и обучения в детском саду является одним мощным фактором обогащения интеллектуального, нравственного, эстетического развития ребенка, а значит, приобщения его к миру информационной культуры.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Использование ИКТ в дошкольном образовании должно носить динамический характер, что собственно и обусловлено их свойствами, позволяющими отображать и анализировать огромные объемы информации. Особенностью данных технологий на современном уровне является работа с образами предметов. </w:t>
      </w:r>
      <w:proofErr w:type="gram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Это соответствует физиологически обусловленному, для старших дошкольников, переходу от наглядно-предметной к наглядно-образной форме мышления.</w:t>
      </w:r>
      <w:proofErr w:type="gramEnd"/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Настоящее время характеризуется внедрением информационных технологий во все сферы жизни и деятельности человека, изменением роли и места персональных компьютеров в современном обществе.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Психологическая готовность ребенка к жизни в информационном обществе должна формироваться с дошкольного возраста. Именно поэтому процессы информатизации в российских школах начинаются с дошкольного образования, которое сегодня приобретает особую значимость.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Компьютер значительно расширяет возможности предъявления наглядной информации, позволяет усилить мотивацию ребенка. Игровые компоненты, включенные в компьютерные программы, активизируют познавательную деятельность дошкольников и усиливают усвоение материала.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lastRenderedPageBreak/>
        <w:t>Непосредственная образовательная деятельность детей с использованием компьютерных технологий включают четыре взаимосвязанных компонента:</w:t>
      </w:r>
    </w:p>
    <w:p w:rsidR="008C7A74" w:rsidRPr="008C7A74" w:rsidRDefault="008C7A74" w:rsidP="008C7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Активное познание детьми окружающего мира.</w:t>
      </w:r>
    </w:p>
    <w:p w:rsidR="008C7A74" w:rsidRPr="008C7A74" w:rsidRDefault="008C7A74" w:rsidP="008C7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Поэтапное усвоение все усложняющихся игровых способов и средств решения игровых задач.</w:t>
      </w:r>
    </w:p>
    <w:p w:rsidR="008C7A74" w:rsidRPr="008C7A74" w:rsidRDefault="008C7A74" w:rsidP="008C7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Изменение предметно-знаковой среды на экране монитора.</w:t>
      </w:r>
    </w:p>
    <w:p w:rsidR="008C7A74" w:rsidRPr="008C7A74" w:rsidRDefault="008C7A74" w:rsidP="008C7A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Активизирующее общение ребенка </w:t>
      </w:r>
      <w:proofErr w:type="gram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со</w:t>
      </w:r>
      <w:proofErr w:type="gram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 взрослыми и другими детьми.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Компьютер также является средством для обучения важным аспектам коммуникации, необходимой для совместной деятельности. Известно, что к основным мотивам старших дошкольников относится установление и поддержание положительных отношений </w:t>
      </w:r>
      <w:proofErr w:type="gram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со</w:t>
      </w:r>
      <w:proofErr w:type="gram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 взрослыми и сверстниками.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Использование ИКТ в образовательной деятельности вызывает у детей эмоциональный подъем, даже отстающие дети с удовольствием работают с компьютером, а неудача игры побуждает часть из них обращаться за помощью к педагогу или самостоятельно добиваться знаний в игре.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Согласно психологическим аспектам теории развития личности, в зависимости от доминанты механизма мышления (правого и левого полушария), информационные технологии способствуют созданию условий для одновременной работы обоих полушарий, что приводит к развитию координации, художественно-образному развитию, сбалансированности, эффективного развития мыслительных операций у ребенка, его физических качеств.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Использование компьютерных развивающих программ при проведении непосредственной образовательной деятельности не только увеличивает скорость передачи информации </w:t>
      </w:r>
      <w:proofErr w:type="gram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обучающимся</w:t>
      </w:r>
      <w:proofErr w:type="gram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, и повышает уровень ее понимания, но и способствует развитию таких важных качеств, как образное мышление. Развивающий эффект зависит от дизайна программы, простого и понятного интерфейса, соответствия заданий уровню развития ребенка. Развивающие компьютерные программы позволяют ставить перед ребенком и помогать ему решать познавательные и творческие задачи с опорой на наглядность (опосредованность) и ведущую для этого возраста деятельность – игру.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При выборе компьютерных развивающих программ нужно учитывать не только педагогические, технологические, но психологические аспекты развития ребенка. Потому программные продукты, проходят </w:t>
      </w: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lastRenderedPageBreak/>
        <w:t>комплексную проверку воспитателя и дошкольного психолога. Применяемые программные продукты направлены на развитие:</w:t>
      </w:r>
    </w:p>
    <w:p w:rsidR="008C7A74" w:rsidRPr="008C7A74" w:rsidRDefault="008C7A74" w:rsidP="008C7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координации движения, глазомера, навыки владения манипулятором «мышь»;</w:t>
      </w:r>
    </w:p>
    <w:p w:rsidR="008C7A74" w:rsidRPr="008C7A74" w:rsidRDefault="008C7A74" w:rsidP="008C7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панорамного внимания;</w:t>
      </w:r>
    </w:p>
    <w:p w:rsidR="008C7A74" w:rsidRPr="008C7A74" w:rsidRDefault="008C7A74" w:rsidP="008C7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основных психических функций;</w:t>
      </w:r>
    </w:p>
    <w:p w:rsidR="008C7A74" w:rsidRPr="008C7A74" w:rsidRDefault="008C7A74" w:rsidP="008C7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логического мышления;</w:t>
      </w:r>
    </w:p>
    <w:p w:rsidR="008C7A74" w:rsidRPr="008C7A74" w:rsidRDefault="008C7A74" w:rsidP="008C7A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информационной культуры.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Признавая, что компьютер – новое мощное средство для развития мыслительных операций у детей дошкольного возраста, необходимо помнить, что его использование в учебно-воспитательных целях в дошкольных учреждениях требует тщательной организации в соответствии с возрастом детей и требованиями Санитарных правил и норм.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Для поддержания устойчивого уровня работоспособности и сохранения здоровья большое значение имеют условия, в которых проходит непосредственная образовательная деятельность.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Непосредственная образовательная деятельность с использованием ИКТ может проводиться лишь в присутствии воспитателя или педагога, который несёт ответственность за безопасность ребёнка. Для проведения такого рода образовательной деятельности необходим специальный кабинет. Общая продолжительность непосредственной образовательной деятельности с использованием ИКТ с детьми старшего дошкольного возраста должна составлять 25–30 минут. Из них 5–7 минут дети могут находиться за компьютером.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Но, наряду с плюсами, возникают различные проблемы как при подготовке к непосредственной образовательной деятельности, так и во время ее проведения:</w:t>
      </w:r>
    </w:p>
    <w:p w:rsidR="008C7A74" w:rsidRPr="008C7A74" w:rsidRDefault="008C7A74" w:rsidP="008C7A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Нет компьютера в домашнем пользовании многих дошкольников.</w:t>
      </w:r>
    </w:p>
    <w:p w:rsidR="008C7A74" w:rsidRPr="008C7A74" w:rsidRDefault="008C7A74" w:rsidP="008C7A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lastRenderedPageBreak/>
        <w:t>У воспитателей недостаточно времени для подготовки к проведению непосредственной образовательной деятельности с использованием ИКТ.</w:t>
      </w:r>
    </w:p>
    <w:p w:rsidR="008C7A74" w:rsidRPr="008C7A74" w:rsidRDefault="008C7A74" w:rsidP="008C7A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Не хватает компьютерного времени на всех.</w:t>
      </w:r>
    </w:p>
    <w:p w:rsidR="008C7A74" w:rsidRPr="008C7A74" w:rsidRDefault="008C7A74" w:rsidP="008C7A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Обеспеченность дошкольных образовательных учреждений современными средствами ИКТ.</w:t>
      </w:r>
    </w:p>
    <w:p w:rsidR="008C7A74" w:rsidRPr="008C7A74" w:rsidRDefault="008C7A74" w:rsidP="008C7A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Существует вероятность, что, увлекшись применением ИКТ в непосредственной образовательной деятельности, педагог перейдет от развивающего обучения к наглядно-иллюстративным методам.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Ведущие ученые и специалисты в области дошкольного образования (Духанина Л.Н., 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Волосовец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 Т.В., 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Веракса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 Н.Е., Дорофеева Э.М., Алиева Т.И., Белая К.Ю. и др.) высказывают свою позицию «за» и «против» ИКТ. Противники ИКТ в качестве аргумента приводят данные о негативном влиянии длительного сидения за компьютером на состояние здоровья детей. Но опыт показывает, что дозированное использование ИКТ не отражается на психофизиологическом здоровье детей.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Целесообразность использования информационных технологий в развитии мыслительных операций старших дошкольников подтверждают работы зарубежных и отечественных исследователей (С. Пейперт, Б. Хантер, Е.Н. Иванова, Н.П. Чудова и др.). Научная работа по внедрению ИКТ в дошкольное образование ведется в нашей стране, начиная с 1987 года на базе центра им. А.В. Запорожца исследователями под руководством </w:t>
      </w: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br/>
        <w:t xml:space="preserve">Л.А. Парамоновой, Л.С. 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Новоселовой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, Л.Д. 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Чайновой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. В 2008 году  были разработаны теоретические основы применения научных информационных технологий в воспитательно-образовательной работе ДОУ, начали активно создаваться компьютерные программы для дошкольников. Педагоги,  изучающие использование пользовательских сред в ДОУ с целью математического развития (Г.А. Репина, Л.А. Парамонова), высказывают мнение, что они являются фактором сохранения психического здоровья детей в силу возможности решения следующих задач:</w:t>
      </w:r>
    </w:p>
    <w:p w:rsidR="008C7A74" w:rsidRPr="008C7A74" w:rsidRDefault="008C7A74" w:rsidP="008C7A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развитие психофизиологических функций, обеспечивающих готовность к обучению (мелкая моторика, оптико-пространственная ориентация, зрительно-моторная координация);</w:t>
      </w:r>
    </w:p>
    <w:p w:rsidR="008C7A74" w:rsidRPr="008C7A74" w:rsidRDefault="008C7A74" w:rsidP="008C7A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обогащение кругозора;</w:t>
      </w:r>
    </w:p>
    <w:p w:rsidR="008C7A74" w:rsidRPr="008C7A74" w:rsidRDefault="008C7A74" w:rsidP="008C7A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оказание помощи в освоении социальной роли;</w:t>
      </w:r>
    </w:p>
    <w:p w:rsidR="008C7A74" w:rsidRPr="008C7A74" w:rsidRDefault="008C7A74" w:rsidP="008C7A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формирование учебной мотивации;</w:t>
      </w:r>
    </w:p>
    <w:p w:rsidR="008C7A74" w:rsidRPr="008C7A74" w:rsidRDefault="008C7A74" w:rsidP="008C7A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lastRenderedPageBreak/>
        <w:t>развитие личностных компонентов познавательной деятельности (познавательная активность, самостоятельность, произвольность);</w:t>
      </w:r>
    </w:p>
    <w:p w:rsidR="008C7A74" w:rsidRPr="008C7A74" w:rsidRDefault="008C7A74" w:rsidP="008C7A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1" w:lineRule="atLeast"/>
        <w:ind w:left="641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формирование соответствующих возрасту 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общеинтеллектуальных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 xml:space="preserve"> умений (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сериация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, классификация).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Применение компьютера в дошкольном образовании необходимо, так как способствует повышению интереса к обучению, его эффективности и является тем новым способом передачи знаний, который соответствует качественно новому содержанию обучения и всестороннего развития дошкольника. Обучающие компьютерные программы вовлекают детей в развивающую деятельность, формируют культурно значимые знания и умения. Дети, знакомые с развивающими играми, предпочитают их «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стрелялкам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» и «</w:t>
      </w:r>
      <w:proofErr w:type="spellStart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бродилкам</w:t>
      </w:r>
      <w:proofErr w:type="spellEnd"/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».</w:t>
      </w:r>
    </w:p>
    <w:p w:rsidR="008C7A74" w:rsidRPr="008C7A74" w:rsidRDefault="008C7A74" w:rsidP="008C7A74">
      <w:pPr>
        <w:shd w:val="clear" w:color="auto" w:fill="FFFFFF"/>
        <w:spacing w:after="237" w:line="361" w:lineRule="atLeast"/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</w:pPr>
      <w:r w:rsidRPr="008C7A74">
        <w:rPr>
          <w:rFonts w:ascii="Verdana" w:eastAsia="Times New Roman" w:hAnsi="Verdana" w:cs="Times New Roman"/>
          <w:color w:val="201600"/>
          <w:sz w:val="24"/>
          <w:szCs w:val="24"/>
          <w:lang w:eastAsia="ru-RU"/>
        </w:rPr>
        <w:t>Таким образом, можно сделать вывод о том, что использование современных информационных технологий является эффективным средством развития творческих способностей, формирования личности, обогащения интеллектуальной сферы старших дошкольников. При грамотном использовании технических средств, при правильной организации образовательного процесса с применением компьютерных развивающих программ для дошкольников могут широко использоваться на практике без риска для здоровья детей.</w:t>
      </w:r>
    </w:p>
    <w:p w:rsidR="00D42FBE" w:rsidRDefault="00D42FBE"/>
    <w:sectPr w:rsidR="00D42FBE" w:rsidSect="00D4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66A"/>
    <w:multiLevelType w:val="multilevel"/>
    <w:tmpl w:val="92C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1170B"/>
    <w:multiLevelType w:val="multilevel"/>
    <w:tmpl w:val="52B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8035C"/>
    <w:multiLevelType w:val="multilevel"/>
    <w:tmpl w:val="824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66149"/>
    <w:multiLevelType w:val="multilevel"/>
    <w:tmpl w:val="0BEA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7A74"/>
    <w:rsid w:val="008C7A74"/>
    <w:rsid w:val="00D4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8145</Characters>
  <Application>Microsoft Office Word</Application>
  <DocSecurity>0</DocSecurity>
  <Lines>246</Lines>
  <Paragraphs>115</Paragraphs>
  <ScaleCrop>false</ScaleCrop>
  <Company>Reanimator Extreme Edition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Тряховы</dc:creator>
  <cp:lastModifiedBy>Тряховы</cp:lastModifiedBy>
  <cp:revision>1</cp:revision>
  <dcterms:created xsi:type="dcterms:W3CDTF">2015-12-16T20:29:00Z</dcterms:created>
  <dcterms:modified xsi:type="dcterms:W3CDTF">2015-12-16T20:29:00Z</dcterms:modified>
</cp:coreProperties>
</file>