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F2D" w:rsidRPr="00FB3678" w:rsidRDefault="00830F2D" w:rsidP="00FB3678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CC0066"/>
          <w:sz w:val="72"/>
          <w:szCs w:val="72"/>
          <w:lang w:val="ru-RU" w:eastAsia="ru-RU" w:bidi="ar-SA"/>
        </w:rPr>
      </w:pPr>
      <w:r w:rsidRPr="00830F2D">
        <w:rPr>
          <w:rFonts w:ascii="Times New Roman" w:eastAsia="Times New Roman" w:hAnsi="Times New Roman" w:cs="Times New Roman"/>
          <w:b/>
          <w:bCs/>
          <w:i w:val="0"/>
          <w:iCs w:val="0"/>
          <w:color w:val="CC0066"/>
          <w:sz w:val="72"/>
          <w:szCs w:val="72"/>
          <w:lang w:val="ru-RU" w:eastAsia="ru-RU" w:bidi="ar-SA"/>
        </w:rPr>
        <w:t xml:space="preserve">Консультация для родителей </w:t>
      </w:r>
    </w:p>
    <w:p w:rsidR="00830F2D" w:rsidRPr="00FB3678" w:rsidRDefault="00830F2D" w:rsidP="00FB3678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CC0066"/>
          <w:sz w:val="72"/>
          <w:szCs w:val="72"/>
          <w:lang w:val="ru-RU" w:eastAsia="ru-RU" w:bidi="ar-SA"/>
        </w:rPr>
      </w:pPr>
      <w:r w:rsidRPr="00830F2D">
        <w:rPr>
          <w:rFonts w:ascii="Times New Roman" w:eastAsia="Times New Roman" w:hAnsi="Times New Roman" w:cs="Times New Roman"/>
          <w:b/>
          <w:bCs/>
          <w:i w:val="0"/>
          <w:iCs w:val="0"/>
          <w:color w:val="CC0066"/>
          <w:sz w:val="72"/>
          <w:szCs w:val="72"/>
          <w:lang w:val="ru-RU" w:eastAsia="ru-RU" w:bidi="ar-SA"/>
        </w:rPr>
        <w:t>«Учимс</w:t>
      </w:r>
      <w:r w:rsidR="00FB3678" w:rsidRPr="00FB3678">
        <w:rPr>
          <w:rFonts w:ascii="Times New Roman" w:eastAsia="Times New Roman" w:hAnsi="Times New Roman" w:cs="Times New Roman"/>
          <w:b/>
          <w:bCs/>
          <w:i w:val="0"/>
          <w:iCs w:val="0"/>
          <w:color w:val="CC0066"/>
          <w:sz w:val="72"/>
          <w:szCs w:val="72"/>
          <w:lang w:val="ru-RU" w:eastAsia="ru-RU" w:bidi="ar-SA"/>
        </w:rPr>
        <w:t xml:space="preserve">я </w:t>
      </w:r>
      <w:r w:rsidRPr="00830F2D">
        <w:rPr>
          <w:rFonts w:ascii="Times New Roman" w:eastAsia="Times New Roman" w:hAnsi="Times New Roman" w:cs="Times New Roman"/>
          <w:b/>
          <w:bCs/>
          <w:i w:val="0"/>
          <w:iCs w:val="0"/>
          <w:color w:val="CC0066"/>
          <w:sz w:val="72"/>
          <w:szCs w:val="72"/>
          <w:lang w:val="ru-RU" w:eastAsia="ru-RU" w:bidi="ar-SA"/>
        </w:rPr>
        <w:t>играть вместе»</w:t>
      </w:r>
      <w:r w:rsidRPr="00FB3678">
        <w:rPr>
          <w:rFonts w:ascii="Times New Roman" w:eastAsia="Times New Roman" w:hAnsi="Times New Roman" w:cs="Times New Roman"/>
          <w:b/>
          <w:bCs/>
          <w:i w:val="0"/>
          <w:iCs w:val="0"/>
          <w:color w:val="CC0066"/>
          <w:sz w:val="72"/>
          <w:szCs w:val="72"/>
          <w:lang w:val="ru-RU" w:eastAsia="ru-RU" w:bidi="ar-SA"/>
        </w:rPr>
        <w:t xml:space="preserve"> </w:t>
      </w:r>
    </w:p>
    <w:p w:rsidR="00830F2D" w:rsidRPr="00830F2D" w:rsidRDefault="00F03757" w:rsidP="00830F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CC0066"/>
          <w:sz w:val="52"/>
          <w:szCs w:val="52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noProof/>
          <w:color w:val="CC0066"/>
          <w:sz w:val="52"/>
          <w:szCs w:val="52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663575</wp:posOffset>
            </wp:positionH>
            <wp:positionV relativeFrom="paragraph">
              <wp:posOffset>184150</wp:posOffset>
            </wp:positionV>
            <wp:extent cx="4536440" cy="212852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67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40" cy="2128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30F2D" w:rsidRPr="00830F2D">
        <w:rPr>
          <w:rFonts w:ascii="Times New Roman" w:eastAsia="Times New Roman" w:hAnsi="Times New Roman" w:cs="Times New Roman"/>
          <w:b/>
          <w:bCs/>
          <w:i w:val="0"/>
          <w:iCs w:val="0"/>
          <w:color w:val="CC0066"/>
          <w:sz w:val="52"/>
          <w:szCs w:val="52"/>
          <w:lang w:val="ru-RU" w:eastAsia="ru-RU" w:bidi="ar-SA"/>
        </w:rPr>
        <w:t xml:space="preserve">  </w:t>
      </w:r>
    </w:p>
    <w:p w:rsidR="00F03757" w:rsidRDefault="00F03757" w:rsidP="00FB3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</w:p>
    <w:p w:rsidR="00F03757" w:rsidRDefault="00F03757" w:rsidP="00FB3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</w:p>
    <w:p w:rsidR="00F03757" w:rsidRDefault="00F03757" w:rsidP="00FB3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</w:p>
    <w:p w:rsidR="00F03757" w:rsidRDefault="00F03757" w:rsidP="00FB3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</w:p>
    <w:p w:rsidR="00F03757" w:rsidRDefault="00F03757" w:rsidP="00FB3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</w:p>
    <w:p w:rsidR="00F03757" w:rsidRDefault="00F03757" w:rsidP="00FB3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</w:p>
    <w:p w:rsidR="00F03757" w:rsidRDefault="00F03757" w:rsidP="00FB3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</w:p>
    <w:p w:rsidR="00F03757" w:rsidRDefault="00F03757" w:rsidP="00FB3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660400</wp:posOffset>
            </wp:positionH>
            <wp:positionV relativeFrom="paragraph">
              <wp:posOffset>60960</wp:posOffset>
            </wp:positionV>
            <wp:extent cx="4538345" cy="4037965"/>
            <wp:effectExtent l="1905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9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345" cy="4037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03757" w:rsidRDefault="00F03757" w:rsidP="00FB3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</w:p>
    <w:p w:rsidR="00F03757" w:rsidRDefault="00F03757" w:rsidP="00FB3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</w:p>
    <w:p w:rsidR="00F03757" w:rsidRDefault="00F03757" w:rsidP="00FB3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</w:p>
    <w:p w:rsidR="00F03757" w:rsidRDefault="00F03757" w:rsidP="00FB3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</w:p>
    <w:p w:rsidR="00F03757" w:rsidRDefault="00F03757" w:rsidP="00FB3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</w:p>
    <w:p w:rsidR="00F03757" w:rsidRDefault="00F03757" w:rsidP="00FB3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</w:p>
    <w:p w:rsidR="00F03757" w:rsidRDefault="00F03757" w:rsidP="00FB3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</w:p>
    <w:p w:rsidR="00F03757" w:rsidRDefault="00F03757" w:rsidP="00FB3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</w:p>
    <w:p w:rsidR="00F03757" w:rsidRDefault="00F03757" w:rsidP="00FB3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</w:p>
    <w:p w:rsidR="00F03757" w:rsidRDefault="00F03757" w:rsidP="00FB3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</w:p>
    <w:p w:rsidR="00F03757" w:rsidRDefault="00F03757" w:rsidP="00FB3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</w:p>
    <w:p w:rsidR="00F03757" w:rsidRDefault="00F03757" w:rsidP="00FB3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</w:p>
    <w:p w:rsidR="00F03757" w:rsidRDefault="00F03757" w:rsidP="00FB3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</w:p>
    <w:p w:rsidR="00F03757" w:rsidRDefault="00F03757" w:rsidP="00FB3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</w:p>
    <w:p w:rsidR="00F03757" w:rsidRDefault="00F03757" w:rsidP="00FB3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</w:p>
    <w:p w:rsidR="00F03757" w:rsidRDefault="00F03757" w:rsidP="00FB3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</w:p>
    <w:p w:rsidR="00F03757" w:rsidRDefault="00F03757" w:rsidP="00FB3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</w:p>
    <w:p w:rsidR="00F03757" w:rsidRDefault="00F03757" w:rsidP="00FB3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</w:p>
    <w:p w:rsidR="00FB3678" w:rsidRDefault="00830F2D" w:rsidP="00FB3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830F2D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Сейчас многие дети не играют и родители не видят в этом ничего плохого. Они считают, что есть масса других полезных занятий, что важнее научить ребенка читать и считать, а игра - это пустое развлечение и играть вовсе не обязательно. Однако, в дошкольном возрасте именно игра – главная развивающая деятельность. Ни одно другое занятие в этом возрасте не способствует развитию так, как игра.</w:t>
      </w:r>
    </w:p>
    <w:p w:rsidR="00FB3678" w:rsidRDefault="00830F2D" w:rsidP="00FB3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830F2D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lastRenderedPageBreak/>
        <w:t>Игра в дошкольном возрасте – главный способ познания мира. Через проигрывание разных сюжетов и ситуаций, ребенок начинает понимать отношения между людьми, правила этих отношений, разбираться в многообразном мире человеческих эмоций и желаний. Игра это единственная деятельность, которая делает видимой для ребенка внутреннюю жизнь других. В результате формируется и собственный мир малыша,</w:t>
      </w:r>
      <w:r w:rsidR="00FB3678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 и понимание этого своего мира.</w:t>
      </w:r>
    </w:p>
    <w:p w:rsidR="00FB3678" w:rsidRDefault="00830F2D" w:rsidP="00FB3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830F2D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В игре ребенок принимает на себя определенную роль, т.е. действует так, как должен поступать выбранный им персонаж. Таким образом, ребенок учится действовать в соответствии с определенными правилами, и добровольно подчинять свое поведение этим правилам. Эта способность просто необходима в да</w:t>
      </w:r>
      <w:r w:rsidR="00FB3678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льнейшем, прежде всего в школе.</w:t>
      </w:r>
    </w:p>
    <w:p w:rsidR="00FB3678" w:rsidRDefault="00830F2D" w:rsidP="00FB3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830F2D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В игре зарождается и развивается воображение, складываются представления ребенка о добре и зле, красивом и некрасивом, хорошем и плохом. Мышление дошкольника из сферы практических действий переходит</w:t>
      </w:r>
      <w:r w:rsidR="00FE175E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 во внутренний план, и становит</w:t>
      </w:r>
      <w:r w:rsidRPr="00830F2D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ся образным. Ребенок уже может сравнивать предметы и ситуации, замечать изменения, сочинять истории и небылицы. Так, игра для ребенка 3-4 лет очень важное, интересное и п</w:t>
      </w:r>
      <w:r w:rsidR="00FB3678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олезное занятие.</w:t>
      </w:r>
    </w:p>
    <w:p w:rsidR="00FB3678" w:rsidRDefault="00830F2D" w:rsidP="00FB3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830F2D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Однако</w:t>
      </w:r>
      <w:proofErr w:type="gramStart"/>
      <w:r w:rsidRPr="00830F2D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,</w:t>
      </w:r>
      <w:proofErr w:type="gramEnd"/>
      <w:r w:rsidRPr="00830F2D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 не всякое занятие с игрушками можно назвать игрой. </w:t>
      </w:r>
      <w:proofErr w:type="gramStart"/>
      <w:r w:rsidRPr="00830F2D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Настоящая развивающая игра – это принятие роли (доктора, шоф</w:t>
      </w:r>
      <w:r w:rsidR="00FE175E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ё</w:t>
      </w:r>
      <w:r w:rsidRPr="00830F2D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ра и т.д.), придумывание или воспроизведение сюжета (бытового или сказочного), создание воображаемого пространства (больницы, дома, леса и </w:t>
      </w:r>
      <w:r w:rsidR="00FB3678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т.д.)</w:t>
      </w:r>
      <w:proofErr w:type="gramEnd"/>
      <w:r w:rsidR="00FB3678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 Увы, играть умеют не все.</w:t>
      </w:r>
    </w:p>
    <w:p w:rsidR="00FB3678" w:rsidRDefault="00830F2D" w:rsidP="00FB3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830F2D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Как же научить ребенка играть? Очень просто – надо чтобы родители играли вместе с ним. Именно взрослый впервые «оживляет» куклу или любимую игрушку ребенка. Именно взрослый впервые предлагает: давай я буду мамой, а ты мой сынок-щенок, после чего изображает настоящую собаку, и если надо, то становится на четвереньки и лает (т.е. показывает малышу, как надо действовать, принимая определенную роль). Все это необходимо делать эмоционально, по возможности естественно и с удовольствием. Такие совместные игры очень сближают родителей и детей, а также повышают авторитет взрослого в глазах ребенка.</w:t>
      </w:r>
    </w:p>
    <w:p w:rsidR="00830F2D" w:rsidRPr="00830F2D" w:rsidRDefault="00830F2D" w:rsidP="00FB3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color w:val="C00000"/>
          <w:sz w:val="32"/>
          <w:szCs w:val="32"/>
          <w:lang w:val="ru-RU" w:eastAsia="ru-RU" w:bidi="ar-SA"/>
        </w:rPr>
      </w:pPr>
      <w:r w:rsidRPr="00830F2D">
        <w:rPr>
          <w:rFonts w:ascii="Times New Roman" w:eastAsia="Times New Roman" w:hAnsi="Times New Roman" w:cs="Times New Roman"/>
          <w:b/>
          <w:bCs/>
          <w:i w:val="0"/>
          <w:iCs w:val="0"/>
          <w:color w:val="C00000"/>
          <w:sz w:val="32"/>
          <w:szCs w:val="32"/>
          <w:lang w:val="ru-RU" w:eastAsia="ru-RU" w:bidi="ar-SA"/>
        </w:rPr>
        <w:t>В начале пути</w:t>
      </w:r>
    </w:p>
    <w:p w:rsidR="00FB3678" w:rsidRDefault="00830F2D" w:rsidP="00FB3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830F2D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Игра начинается с того, что кукла, мишка или зайчик становятся живыми, говорят человеческим голосом. Естественно это голос взрослого, т.е. ваш. Только взрослый или старший ребенок может </w:t>
      </w:r>
      <w:r w:rsidRPr="00830F2D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lastRenderedPageBreak/>
        <w:t>оживить игрушку и сделать ее партнером по общению и персонажем игры. Такое оживление игрушки свидетельствует о появлении образного мышления, которое и формируется, и развивает</w:t>
      </w:r>
      <w:r w:rsidR="00FB3678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ся в игре.</w:t>
      </w:r>
    </w:p>
    <w:p w:rsidR="00FB3678" w:rsidRDefault="00830F2D" w:rsidP="00FB3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830F2D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Детям в этом возрасте очень нравятся игры </w:t>
      </w:r>
      <w:r w:rsidR="00FE175E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с небольшими игрушками (10-30см</w:t>
      </w:r>
      <w:r w:rsidRPr="00830F2D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). Ребенок может выступать одновременно как режиссер и как исполнитель ролей.</w:t>
      </w:r>
    </w:p>
    <w:p w:rsidR="00FB3678" w:rsidRDefault="00830F2D" w:rsidP="00FB3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830F2D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Важный и имеющий непосредственное отношение к ребенку сюжет – семья. В такой игре малыш может отыграть радостные и неприятные эмоции, связанные с собственной жизнью.</w:t>
      </w:r>
    </w:p>
    <w:p w:rsidR="00FB3678" w:rsidRDefault="00830F2D" w:rsidP="00FB3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830F2D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Для обустройства пространства игры можно использовать уже имеющиеся в доме игрушки. Например, колечки от пирамидки могут быть клумбами, стульями, собранная пирамидка - елкой и т.д. Пригодится, могут тряпочки, платочки, бумага и картон.</w:t>
      </w:r>
    </w:p>
    <w:p w:rsidR="00FB3678" w:rsidRDefault="00830F2D" w:rsidP="00FB3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830F2D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Игрушка ребенка 3-4 лет может стать не только предметом игры, но и партнером по общению. Часто можно видеть, как несколько детей общаются друг с другом через игрушки.</w:t>
      </w:r>
    </w:p>
    <w:p w:rsidR="00FB3678" w:rsidRDefault="00830F2D" w:rsidP="00FB3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830F2D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Очень хороши также перчаточные куклы. Такие игрушки очень нрав</w:t>
      </w:r>
      <w:r w:rsidR="00FE175E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ятся детям и легко становятся «</w:t>
      </w:r>
      <w:r w:rsidRPr="00830F2D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выразителями» их желаний и фантазий.</w:t>
      </w:r>
    </w:p>
    <w:p w:rsidR="00830F2D" w:rsidRPr="00830F2D" w:rsidRDefault="00830F2D" w:rsidP="00FB3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color w:val="C00000"/>
          <w:sz w:val="32"/>
          <w:szCs w:val="32"/>
          <w:lang w:val="ru-RU" w:eastAsia="ru-RU" w:bidi="ar-SA"/>
        </w:rPr>
      </w:pPr>
      <w:r w:rsidRPr="00830F2D">
        <w:rPr>
          <w:rFonts w:ascii="Times New Roman" w:eastAsia="Times New Roman" w:hAnsi="Times New Roman" w:cs="Times New Roman"/>
          <w:b/>
          <w:bCs/>
          <w:i w:val="0"/>
          <w:iCs w:val="0"/>
          <w:color w:val="C00000"/>
          <w:sz w:val="32"/>
          <w:szCs w:val="32"/>
          <w:lang w:val="ru-RU" w:eastAsia="ru-RU" w:bidi="ar-SA"/>
        </w:rPr>
        <w:t>Мягкий помощник.</w:t>
      </w:r>
    </w:p>
    <w:p w:rsidR="00FB3678" w:rsidRDefault="00830F2D" w:rsidP="00FB3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830F2D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Три года – это сложный этап жизни ребенка. </w:t>
      </w:r>
      <w:r w:rsidR="00FE175E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К</w:t>
      </w:r>
      <w:r w:rsidRPr="00830F2D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роме положительных моментов развития, родители зачастую сталкиваются с капризами и упрямством. И как это не удивительно любая игрушка, которая «общается» с ребенком имеет большое влияние на него. То, что малыш ни в </w:t>
      </w:r>
      <w:proofErr w:type="gramStart"/>
      <w:r w:rsidRPr="00830F2D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какую</w:t>
      </w:r>
      <w:proofErr w:type="gramEnd"/>
      <w:r w:rsidRPr="00830F2D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 не хочет делать по просьбе мамы, он с удовольствием сделает по просьбе зайчика или мишки, вместе с ним и для него. Такая игра имеет большие воспитательные возможности по сравнению с требованиями, крикам и шлепками.</w:t>
      </w:r>
    </w:p>
    <w:p w:rsidR="00FE175E" w:rsidRDefault="00830F2D" w:rsidP="00FB3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FB3678">
        <w:rPr>
          <w:rFonts w:ascii="Times New Roman" w:eastAsia="Times New Roman" w:hAnsi="Times New Roman" w:cs="Times New Roman"/>
          <w:b/>
          <w:bCs/>
          <w:i w:val="0"/>
          <w:iCs w:val="0"/>
          <w:sz w:val="32"/>
          <w:szCs w:val="32"/>
          <w:lang w:val="ru-RU" w:eastAsia="ru-RU" w:bidi="ar-SA"/>
        </w:rPr>
        <w:t>3 года</w:t>
      </w:r>
      <w:r w:rsidR="00FB3678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 </w:t>
      </w:r>
      <w:r w:rsidRPr="00830F2D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также традиционный возраст, когда детей отдают в детский сад. Это период, который не всегда проходит легко – период привыкания к совершенно новым условиям жизни, когда все незнакомо и поэтому страшно. И здесь может помочь игрушка. </w:t>
      </w:r>
    </w:p>
    <w:p w:rsidR="00FB3678" w:rsidRDefault="00830F2D" w:rsidP="00FB3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830F2D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Предложите малышу пойти в детский сад вместе с его любимой мягкой игрушкой. Такая игрушка в детском саду – кусочек дома. Она даст малышу защиту, добавит уверенности в чужом пока для него месте.</w:t>
      </w:r>
    </w:p>
    <w:p w:rsidR="00FB3678" w:rsidRDefault="00830F2D" w:rsidP="00FB3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830F2D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Родители часто тревожатся из-за сильной привязанности малышей </w:t>
      </w:r>
      <w:r w:rsidR="00FE175E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к какой-нибудь игрушке. Однако</w:t>
      </w:r>
      <w:proofErr w:type="gramStart"/>
      <w:r w:rsidR="00FE175E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,</w:t>
      </w:r>
      <w:proofErr w:type="gramEnd"/>
      <w:r w:rsidR="00FE175E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 </w:t>
      </w:r>
      <w:r w:rsidRPr="00830F2D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ничего страшного здесь нет. В этот сложный период, когда дети отрываются от дома и </w:t>
      </w:r>
      <w:r w:rsidRPr="00830F2D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lastRenderedPageBreak/>
        <w:t>становятся более самостоятельными, им просто необходимо чувствовать себя защищенными. Игрушка как что-то близкое и знакомое, как возможность о ком – то заботиться и с кем-то общаться предоставляет ребенку такую защиту.</w:t>
      </w:r>
    </w:p>
    <w:p w:rsidR="00830F2D" w:rsidRPr="00830F2D" w:rsidRDefault="00830F2D" w:rsidP="00FB3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color w:val="C00000"/>
          <w:sz w:val="32"/>
          <w:szCs w:val="32"/>
          <w:lang w:val="ru-RU" w:eastAsia="ru-RU" w:bidi="ar-SA"/>
        </w:rPr>
      </w:pPr>
      <w:r w:rsidRPr="00830F2D">
        <w:rPr>
          <w:rFonts w:ascii="Times New Roman" w:eastAsia="Times New Roman" w:hAnsi="Times New Roman" w:cs="Times New Roman"/>
          <w:b/>
          <w:bCs/>
          <w:i w:val="0"/>
          <w:iCs w:val="0"/>
          <w:color w:val="C00000"/>
          <w:sz w:val="32"/>
          <w:szCs w:val="32"/>
          <w:lang w:val="ru-RU" w:eastAsia="ru-RU" w:bidi="ar-SA"/>
        </w:rPr>
        <w:t>Первые роли.</w:t>
      </w:r>
    </w:p>
    <w:p w:rsidR="00FB3678" w:rsidRDefault="00830F2D" w:rsidP="00FB3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830F2D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3-х леткам еще трудно принимать на себя роль, поэтому здесь необходима помощь взрослого. Например, предложите ребенку хорошо знакомое животное, с характерными чертами. Предложите сюжет – во что вы будете играть. Он может быть сказочным, придуманным или взятым из реальной жизни ребенка: поход на прогулку, в гости, поездка на дачу. Например, так: давай ты будешь котенок, а я твоя мама. Мама может вместе с котенком играть, ловить мышей, заниматься домашними делами.</w:t>
      </w:r>
    </w:p>
    <w:p w:rsidR="00FB3678" w:rsidRDefault="00830F2D" w:rsidP="00FB3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830F2D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Принять на себя какую-нибудь роль и действовать в соответствии с ней помогают и некоторые характерные атрибуты. Например, набор доктор, парикм</w:t>
      </w:r>
      <w:r w:rsidR="00FB3678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ахер, магазин.</w:t>
      </w:r>
    </w:p>
    <w:p w:rsidR="00FB3678" w:rsidRDefault="00830F2D" w:rsidP="00FB3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830F2D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Сначала дети осваивают действия, соответствующие той или иной роли. Например, зайчик должен прыгать, грызть морковку и прятаться от лисы, а доктор спрашивать что болит, ставить градусник и давать лекарство. На этом этапе ролевыми действиями часто весь сюжет и исчерпывается. Малыши с большим энтузиазмом включаются в игру и готовы по много раз проигрывать одно и то же действие, что раздражает и пугает взрослых, однако ничего страшного тут нет. Просто это эмоционально привлекательная деятельность, с кото</w:t>
      </w:r>
      <w:r w:rsidR="00FB3678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рой малыши успешно управляются.</w:t>
      </w:r>
    </w:p>
    <w:p w:rsidR="00FB3678" w:rsidRDefault="00830F2D" w:rsidP="00FB3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830F2D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После 4-х лет при освоении ролевых действий и соответствующего включения в игру взрослого, на первый этап в игре выходят характер персонажей и их отношения. Доктор может быть добрым или строгим, веселым или грустным, а пациент может слушаться, а может, по разным причинам капризничать и т.д. </w:t>
      </w:r>
      <w:r w:rsidR="00FE175E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В</w:t>
      </w:r>
      <w:r w:rsidRPr="00830F2D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 </w:t>
      </w:r>
      <w:proofErr w:type="gramStart"/>
      <w:r w:rsidRPr="00830F2D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общем</w:t>
      </w:r>
      <w:proofErr w:type="gramEnd"/>
      <w:r w:rsidRPr="00830F2D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 учитывая все разнообразие эмоциональной жизни, сюжетных ходов просто бесконечно много!</w:t>
      </w:r>
    </w:p>
    <w:p w:rsidR="00830F2D" w:rsidRPr="00830F2D" w:rsidRDefault="00830F2D" w:rsidP="00FB3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color w:val="C00000"/>
          <w:sz w:val="32"/>
          <w:szCs w:val="32"/>
          <w:lang w:val="ru-RU" w:eastAsia="ru-RU" w:bidi="ar-SA"/>
        </w:rPr>
      </w:pPr>
      <w:r w:rsidRPr="00830F2D">
        <w:rPr>
          <w:rFonts w:ascii="Times New Roman" w:eastAsia="Times New Roman" w:hAnsi="Times New Roman" w:cs="Times New Roman"/>
          <w:b/>
          <w:bCs/>
          <w:i w:val="0"/>
          <w:iCs w:val="0"/>
          <w:color w:val="C00000"/>
          <w:sz w:val="32"/>
          <w:szCs w:val="32"/>
          <w:lang w:val="ru-RU" w:eastAsia="ru-RU" w:bidi="ar-SA"/>
        </w:rPr>
        <w:t>Сюжеты детских игр</w:t>
      </w:r>
    </w:p>
    <w:p w:rsidR="00FB3678" w:rsidRDefault="00830F2D" w:rsidP="00FB3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830F2D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Одним из главных сюжетов дошкольника является его собственная жизнь, ребенок сходил к врачу, после этого к врачу идет мишка. Малыш пошел в детский сад, и все куклы теперь туда ходят. Малыши могут брать за основу не только жизненные сюжеты, но и понравившиеся сказки, которые им читают и конечно мультфильмы. Однако современные мультфильмы иногда не рассчитаны на </w:t>
      </w:r>
      <w:r w:rsidRPr="00830F2D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lastRenderedPageBreak/>
        <w:t>маленьких детей. Поэтому, прежде чем показывать что-то ребенку заранее посмотрите сами и убедитесь в том, что ему это стоит смотреть.</w:t>
      </w:r>
    </w:p>
    <w:p w:rsidR="00FB3678" w:rsidRPr="00FE175E" w:rsidRDefault="00830F2D" w:rsidP="00FB3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color w:val="C00000"/>
          <w:sz w:val="32"/>
          <w:szCs w:val="32"/>
          <w:lang w:val="ru-RU" w:eastAsia="ru-RU" w:bidi="ar-SA"/>
        </w:rPr>
      </w:pPr>
      <w:r w:rsidRPr="00FE175E">
        <w:rPr>
          <w:rFonts w:ascii="Times New Roman" w:eastAsia="Times New Roman" w:hAnsi="Times New Roman" w:cs="Times New Roman"/>
          <w:b/>
          <w:bCs/>
          <w:i w:val="0"/>
          <w:iCs w:val="0"/>
          <w:color w:val="C00000"/>
          <w:sz w:val="32"/>
          <w:szCs w:val="32"/>
          <w:lang w:val="ru-RU" w:eastAsia="ru-RU" w:bidi="ar-SA"/>
        </w:rPr>
        <w:t>Игры с предметными картинками.</w:t>
      </w:r>
    </w:p>
    <w:p w:rsidR="00FB3678" w:rsidRDefault="00830F2D" w:rsidP="00FB3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830F2D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Очень хороши для разных игр простые предметные картинки, которые можно использовать, придумывая разнообразные игры и задания. Например, предложите малышу поселить диких животных в зоопарк, а домашних в квартиру. По-разному раскладывая картинки, можно по очеред</w:t>
      </w:r>
      <w:r w:rsidR="00FB3678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и придумывать забавные истории.</w:t>
      </w:r>
    </w:p>
    <w:p w:rsidR="00952EE4" w:rsidRPr="00FB3678" w:rsidRDefault="00830F2D" w:rsidP="00FB3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830F2D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Очень важно сохранить и развивать дальше естественную познавательную активность малыша. В 3-4 года ребенок уже </w:t>
      </w:r>
      <w:proofErr w:type="gramStart"/>
      <w:r w:rsidRPr="00830F2D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более менее</w:t>
      </w:r>
      <w:proofErr w:type="gramEnd"/>
      <w:r w:rsidRPr="00830F2D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 знаком с окружающим миром. Важно, чтобы малыш научился сам ставить вопросы и искать на них ответы. Старайтесь отвечать на бесчисленные вопросы ребенка, даже если они кажутся вам глупыми, поддерживать познавательные эмоции: удивление, любопытство, интерес к явлениям окружающей жизни и радость от получения нового знания.</w:t>
      </w:r>
    </w:p>
    <w:sectPr w:rsidR="00952EE4" w:rsidRPr="00FB3678" w:rsidSect="00FB3678">
      <w:pgSz w:w="11906" w:h="16838"/>
      <w:pgMar w:top="1134" w:right="850" w:bottom="1134" w:left="1276" w:header="708" w:footer="708" w:gutter="0"/>
      <w:pgBorders w:offsetFrom="page">
        <w:top w:val="thinThickThinMediumGap" w:sz="24" w:space="24" w:color="C00000"/>
        <w:left w:val="thinThickThinMediumGap" w:sz="24" w:space="24" w:color="C00000"/>
        <w:bottom w:val="thinThickThinMediumGap" w:sz="24" w:space="24" w:color="C00000"/>
        <w:right w:val="thinThickThinMediumGap" w:sz="24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30F2D"/>
    <w:rsid w:val="001465D6"/>
    <w:rsid w:val="001B5069"/>
    <w:rsid w:val="00830F2D"/>
    <w:rsid w:val="00952EE4"/>
    <w:rsid w:val="00DD006A"/>
    <w:rsid w:val="00F03757"/>
    <w:rsid w:val="00FB3678"/>
    <w:rsid w:val="00FE175E"/>
    <w:rsid w:val="00FF26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67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FF267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267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267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267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267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267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267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267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267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267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FF267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FF267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FF267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F267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F267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FF267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FF267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FF267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F267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F267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FF267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FF267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F267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FF267D"/>
    <w:rPr>
      <w:b/>
      <w:bCs/>
      <w:spacing w:val="0"/>
    </w:rPr>
  </w:style>
  <w:style w:type="character" w:styleId="a9">
    <w:name w:val="Emphasis"/>
    <w:uiPriority w:val="20"/>
    <w:qFormat/>
    <w:rsid w:val="00FF267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FF267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FF267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F267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FF267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FF267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FF267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FF267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FF267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FF267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FF267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FF267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FF267D"/>
    <w:pPr>
      <w:outlineLvl w:val="9"/>
    </w:pPr>
  </w:style>
  <w:style w:type="character" w:customStyle="1" w:styleId="apple-converted-space">
    <w:name w:val="apple-converted-space"/>
    <w:basedOn w:val="a0"/>
    <w:rsid w:val="00830F2D"/>
  </w:style>
  <w:style w:type="paragraph" w:styleId="af4">
    <w:name w:val="Balloon Text"/>
    <w:basedOn w:val="a"/>
    <w:link w:val="af5"/>
    <w:uiPriority w:val="99"/>
    <w:semiHidden/>
    <w:unhideWhenUsed/>
    <w:rsid w:val="00830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30F2D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740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269769">
          <w:marLeft w:val="0"/>
          <w:marRight w:val="0"/>
          <w:marTop w:val="758"/>
          <w:marBottom w:val="7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6588">
          <w:marLeft w:val="0"/>
          <w:marRight w:val="0"/>
          <w:marTop w:val="758"/>
          <w:marBottom w:val="7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8888">
          <w:marLeft w:val="0"/>
          <w:marRight w:val="0"/>
          <w:marTop w:val="758"/>
          <w:marBottom w:val="7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2433">
          <w:marLeft w:val="0"/>
          <w:marRight w:val="0"/>
          <w:marTop w:val="758"/>
          <w:marBottom w:val="7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69168">
          <w:marLeft w:val="0"/>
          <w:marRight w:val="0"/>
          <w:marTop w:val="758"/>
          <w:marBottom w:val="7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E74CE-B5CF-4B7F-B3D1-BEE7D5D1C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1183</Words>
  <Characters>6746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 Lair</Company>
  <LinksUpToDate>false</LinksUpToDate>
  <CharactersWithSpaces>7914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</dc:creator>
  <cp:keywords/>
  <dc:description/>
  <cp:lastModifiedBy>Анатолий</cp:lastModifiedBy>
  <cp:revision>3</cp:revision>
  <dcterms:created xsi:type="dcterms:W3CDTF">2015-12-16T11:16:00Z</dcterms:created>
  <dcterms:modified xsi:type="dcterms:W3CDTF">2015-12-17T12:17:00Z</dcterms:modified>
</cp:coreProperties>
</file>