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0F" w:rsidRPr="008B0C0F" w:rsidRDefault="008B0C0F" w:rsidP="00454201">
      <w:pPr>
        <w:pStyle w:val="a3"/>
        <w:spacing w:before="0" w:beforeAutospacing="0" w:after="0" w:afterAutospacing="0" w:line="360" w:lineRule="auto"/>
        <w:rPr>
          <w:i/>
          <w:sz w:val="28"/>
          <w:szCs w:val="28"/>
        </w:rPr>
      </w:pPr>
    </w:p>
    <w:p w:rsidR="000148E2" w:rsidRDefault="008B0C0F" w:rsidP="008B0C0F">
      <w:pPr>
        <w:pStyle w:val="a3"/>
        <w:spacing w:before="0" w:beforeAutospacing="0" w:after="0" w:afterAutospacing="0" w:line="360" w:lineRule="auto"/>
        <w:ind w:firstLine="709"/>
        <w:jc w:val="center"/>
        <w:rPr>
          <w:b/>
          <w:sz w:val="28"/>
          <w:szCs w:val="28"/>
        </w:rPr>
      </w:pPr>
      <w:r w:rsidRPr="00362BF1">
        <w:rPr>
          <w:b/>
          <w:sz w:val="28"/>
          <w:szCs w:val="28"/>
        </w:rPr>
        <w:t xml:space="preserve">ОСОБЕННОСТИ </w:t>
      </w:r>
      <w:r>
        <w:rPr>
          <w:b/>
          <w:sz w:val="28"/>
          <w:szCs w:val="28"/>
        </w:rPr>
        <w:t xml:space="preserve">РАЗВИТИЯ </w:t>
      </w:r>
      <w:r w:rsidRPr="00362BF1">
        <w:rPr>
          <w:b/>
          <w:sz w:val="28"/>
          <w:szCs w:val="28"/>
        </w:rPr>
        <w:t xml:space="preserve">ВНИМАНИЯ </w:t>
      </w:r>
    </w:p>
    <w:p w:rsidR="008B0C0F" w:rsidRDefault="008B0C0F" w:rsidP="008B0C0F">
      <w:pPr>
        <w:pStyle w:val="a3"/>
        <w:spacing w:before="0" w:beforeAutospacing="0" w:after="0" w:afterAutospacing="0" w:line="360" w:lineRule="auto"/>
        <w:ind w:firstLine="709"/>
        <w:jc w:val="center"/>
        <w:rPr>
          <w:b/>
          <w:sz w:val="28"/>
          <w:szCs w:val="28"/>
        </w:rPr>
      </w:pPr>
      <w:r w:rsidRPr="00362BF1">
        <w:rPr>
          <w:b/>
          <w:sz w:val="28"/>
          <w:szCs w:val="28"/>
        </w:rPr>
        <w:t>ДЕТЕ</w:t>
      </w:r>
      <w:r>
        <w:rPr>
          <w:b/>
          <w:sz w:val="28"/>
          <w:szCs w:val="28"/>
        </w:rPr>
        <w:t>Й СТАРШЕГО ДОШКОЛЬНОГО ВОЗРАСТА</w:t>
      </w:r>
    </w:p>
    <w:p w:rsidR="008B0C0F" w:rsidRDefault="008B0C0F" w:rsidP="008B0C0F">
      <w:pPr>
        <w:pStyle w:val="a3"/>
        <w:spacing w:before="0" w:beforeAutospacing="0" w:after="0" w:afterAutospacing="0" w:line="360" w:lineRule="auto"/>
        <w:ind w:left="1571" w:firstLine="709"/>
        <w:rPr>
          <w:b/>
          <w:sz w:val="28"/>
          <w:szCs w:val="28"/>
        </w:rPr>
      </w:pPr>
    </w:p>
    <w:p w:rsidR="000148E2" w:rsidRDefault="008B0C0F" w:rsidP="008B0C0F">
      <w:pPr>
        <w:pStyle w:val="a3"/>
        <w:spacing w:before="0" w:beforeAutospacing="0" w:after="0" w:afterAutospacing="0" w:line="360" w:lineRule="auto"/>
        <w:ind w:firstLine="709"/>
        <w:jc w:val="both"/>
        <w:rPr>
          <w:sz w:val="28"/>
          <w:szCs w:val="28"/>
        </w:rPr>
      </w:pPr>
      <w:r w:rsidRPr="009F6E58">
        <w:rPr>
          <w:sz w:val="28"/>
          <w:szCs w:val="28"/>
        </w:rPr>
        <w:t>Внимание в значительной степени зависит от уровня развития основных процессов высшей нервной деятельности. Эти процессы меняются с возрастом, а, следовательно, и в</w:t>
      </w:r>
      <w:r>
        <w:rPr>
          <w:sz w:val="28"/>
          <w:szCs w:val="28"/>
        </w:rPr>
        <w:t xml:space="preserve">нимание претерпевает изменения. </w:t>
      </w:r>
      <w:r w:rsidRPr="009F6E58">
        <w:rPr>
          <w:sz w:val="28"/>
          <w:szCs w:val="28"/>
        </w:rPr>
        <w:t xml:space="preserve">В старшем дошкольном возрасте изменения касаются всех видов и свойств внимания. Рассмотрим динамику развития свойств внимания у детей дошкольного возраста. </w:t>
      </w:r>
    </w:p>
    <w:p w:rsidR="00E20764" w:rsidRDefault="000148E2" w:rsidP="008B0C0F">
      <w:pPr>
        <w:pStyle w:val="a3"/>
        <w:spacing w:before="0" w:beforeAutospacing="0" w:after="0" w:afterAutospacing="0" w:line="360" w:lineRule="auto"/>
        <w:ind w:firstLine="709"/>
        <w:jc w:val="both"/>
        <w:rPr>
          <w:sz w:val="28"/>
          <w:szCs w:val="28"/>
        </w:rPr>
      </w:pPr>
      <w:r>
        <w:rPr>
          <w:sz w:val="28"/>
          <w:szCs w:val="28"/>
        </w:rPr>
        <w:t>А.Н. Леонтьев доказывает, что в</w:t>
      </w:r>
      <w:r w:rsidR="008B0C0F" w:rsidRPr="009F6E58">
        <w:rPr>
          <w:sz w:val="28"/>
          <w:szCs w:val="28"/>
        </w:rPr>
        <w:t xml:space="preserve"> старшем дошкольном возрасте увеличивается объем внимания: дошкольник уже может действовать с 2-5 предметами.  У старших дошкольников возрастает возможность распределения внимания в связи с автоматизацией многих действии ребёнка. Но у детей старшего дошкольного возраста еще слабо развиты такие свойства внимания, как распределение и переключение. Это связано с отсутствием опыта в </w:t>
      </w:r>
      <w:r w:rsidR="008B0C0F">
        <w:rPr>
          <w:sz w:val="28"/>
          <w:szCs w:val="28"/>
        </w:rPr>
        <w:t xml:space="preserve">каком – либо виде деятельности </w:t>
      </w:r>
      <w:r w:rsidR="008B0C0F" w:rsidRPr="002A250D">
        <w:rPr>
          <w:sz w:val="28"/>
          <w:szCs w:val="28"/>
        </w:rPr>
        <w:t>[</w:t>
      </w:r>
      <w:r>
        <w:rPr>
          <w:sz w:val="28"/>
          <w:szCs w:val="28"/>
        </w:rPr>
        <w:t>3</w:t>
      </w:r>
      <w:r w:rsidR="008B0C0F">
        <w:rPr>
          <w:sz w:val="28"/>
          <w:szCs w:val="28"/>
        </w:rPr>
        <w:t>, с.</w:t>
      </w:r>
      <w:r w:rsidR="008B0C0F" w:rsidRPr="002A250D">
        <w:rPr>
          <w:sz w:val="28"/>
          <w:szCs w:val="28"/>
        </w:rPr>
        <w:t>31]</w:t>
      </w:r>
      <w:r w:rsidR="008B0C0F">
        <w:rPr>
          <w:sz w:val="28"/>
          <w:szCs w:val="28"/>
        </w:rPr>
        <w:t>.</w:t>
      </w:r>
      <w:r w:rsidR="008B0C0F" w:rsidRPr="009F6E58">
        <w:rPr>
          <w:sz w:val="28"/>
          <w:szCs w:val="28"/>
        </w:rPr>
        <w:t xml:space="preserve"> </w:t>
      </w:r>
    </w:p>
    <w:p w:rsidR="008B0C0F" w:rsidRPr="009F6E58" w:rsidRDefault="00E20764" w:rsidP="008B0C0F">
      <w:pPr>
        <w:pStyle w:val="a3"/>
        <w:spacing w:before="0" w:beforeAutospacing="0" w:after="0" w:afterAutospacing="0" w:line="360" w:lineRule="auto"/>
        <w:ind w:firstLine="709"/>
        <w:jc w:val="both"/>
        <w:rPr>
          <w:sz w:val="28"/>
          <w:szCs w:val="28"/>
        </w:rPr>
      </w:pPr>
      <w:r>
        <w:rPr>
          <w:sz w:val="28"/>
          <w:szCs w:val="28"/>
        </w:rPr>
        <w:t>Исследования С.</w:t>
      </w:r>
      <w:r w:rsidR="008B0C0F" w:rsidRPr="009F6E58">
        <w:rPr>
          <w:sz w:val="28"/>
          <w:szCs w:val="28"/>
        </w:rPr>
        <w:t>Л. Рубинштейна на устойчивость внимания дошкольников показали, что её рост особенно интенсивен от трёх до семи лет. Основной особенностью детей старшего дошкольного возраста является то, что его произвольное внимание достаточно неустойчиво. Ребенок легко отвлекается на посторонние раздражители. Но по сравнению с младшим дошкольным возрастом, устойчивость внимания в период старшего дошкольного воз</w:t>
      </w:r>
      <w:r w:rsidR="008B0C0F">
        <w:rPr>
          <w:sz w:val="28"/>
          <w:szCs w:val="28"/>
        </w:rPr>
        <w:t xml:space="preserve">раста увеличивается в два раза - </w:t>
      </w:r>
      <w:r w:rsidR="008B0C0F" w:rsidRPr="009F6E58">
        <w:rPr>
          <w:sz w:val="28"/>
          <w:szCs w:val="28"/>
        </w:rPr>
        <w:t xml:space="preserve">у </w:t>
      </w:r>
      <w:r w:rsidR="008B0C0F">
        <w:rPr>
          <w:sz w:val="28"/>
          <w:szCs w:val="28"/>
        </w:rPr>
        <w:t>6-7 летнего</w:t>
      </w:r>
      <w:r w:rsidR="008B0C0F" w:rsidRPr="009F6E58">
        <w:rPr>
          <w:sz w:val="28"/>
          <w:szCs w:val="28"/>
        </w:rPr>
        <w:t xml:space="preserve"> ребёнка продолжительность игры может достигать часа и дольше, продолжительность образовательной деятельности – 30 минут. Поддержание устойчивости внимания, фиксация его на объекте определяется развитием любознательности, познавательных процессов</w:t>
      </w:r>
      <w:r w:rsidR="00ED3398">
        <w:rPr>
          <w:sz w:val="28"/>
          <w:szCs w:val="28"/>
        </w:rPr>
        <w:t xml:space="preserve"> </w:t>
      </w:r>
      <w:r w:rsidR="00ED3398" w:rsidRPr="002A250D">
        <w:rPr>
          <w:sz w:val="28"/>
          <w:szCs w:val="28"/>
        </w:rPr>
        <w:t>[</w:t>
      </w:r>
      <w:r w:rsidR="00ED3398">
        <w:rPr>
          <w:sz w:val="28"/>
          <w:szCs w:val="28"/>
        </w:rPr>
        <w:t>5, с.</w:t>
      </w:r>
      <w:r w:rsidR="00ED3398" w:rsidRPr="002A250D">
        <w:rPr>
          <w:sz w:val="28"/>
          <w:szCs w:val="28"/>
        </w:rPr>
        <w:t>31]</w:t>
      </w:r>
      <w:r w:rsidR="00ED3398">
        <w:rPr>
          <w:sz w:val="28"/>
          <w:szCs w:val="28"/>
        </w:rPr>
        <w:t>.</w:t>
      </w:r>
      <w:r w:rsidR="008B0C0F" w:rsidRPr="009F6E58">
        <w:rPr>
          <w:sz w:val="28"/>
          <w:szCs w:val="28"/>
        </w:rPr>
        <w:t xml:space="preserve"> </w:t>
      </w:r>
    </w:p>
    <w:p w:rsidR="008B0C0F" w:rsidRPr="009F6E58" w:rsidRDefault="00E20764" w:rsidP="008B0C0F">
      <w:pPr>
        <w:pStyle w:val="a3"/>
        <w:spacing w:before="0" w:beforeAutospacing="0" w:after="0" w:afterAutospacing="0" w:line="360" w:lineRule="auto"/>
        <w:ind w:firstLine="709"/>
        <w:jc w:val="both"/>
        <w:rPr>
          <w:sz w:val="28"/>
          <w:szCs w:val="28"/>
        </w:rPr>
      </w:pPr>
      <w:r>
        <w:rPr>
          <w:sz w:val="28"/>
          <w:szCs w:val="28"/>
        </w:rPr>
        <w:t>Б.С. Волков считал, что р</w:t>
      </w:r>
      <w:r w:rsidR="008B0C0F" w:rsidRPr="009F6E58">
        <w:rPr>
          <w:sz w:val="28"/>
          <w:szCs w:val="28"/>
        </w:rPr>
        <w:t xml:space="preserve">азвитие внимания старших дошкольников связано с тем, что изменяется организация их жизни, они осваивают новые </w:t>
      </w:r>
      <w:r w:rsidR="008B0C0F" w:rsidRPr="009F6E58">
        <w:rPr>
          <w:sz w:val="28"/>
          <w:szCs w:val="28"/>
        </w:rPr>
        <w:lastRenderedPageBreak/>
        <w:t>виды деятельности (иг</w:t>
      </w:r>
      <w:r w:rsidR="008B0C0F">
        <w:rPr>
          <w:sz w:val="28"/>
          <w:szCs w:val="28"/>
        </w:rPr>
        <w:t xml:space="preserve">ровую, трудовую, продуктивную). </w:t>
      </w:r>
      <w:r w:rsidR="008B0C0F" w:rsidRPr="009F6E58">
        <w:rPr>
          <w:sz w:val="28"/>
          <w:szCs w:val="28"/>
        </w:rPr>
        <w:t xml:space="preserve">Внимание ребёнка в период дошкольного детства отражает его интерес к окружающим предметам и выполняемыми с ними действиями. </w:t>
      </w:r>
      <w:r w:rsidR="000148E2">
        <w:rPr>
          <w:sz w:val="28"/>
          <w:szCs w:val="28"/>
        </w:rPr>
        <w:t>К</w:t>
      </w:r>
      <w:r w:rsidR="008B0C0F" w:rsidRPr="009F6E58">
        <w:rPr>
          <w:sz w:val="28"/>
          <w:szCs w:val="28"/>
        </w:rPr>
        <w:t xml:space="preserve"> 5-7 годам проявление внимания носит произвольный характер. Следует отметить, что, начиная со старшего дошкольного возраста, дети становятся способны удерживать внимание на действиях, начинающих приобретать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7 годам. К концу дошкольного возраста у детей способность произвольного внимания начинает интенсивно развиваться. В дальнейшем произвольное внимание становится непременным условием успешной организованной учебной деятельности</w:t>
      </w:r>
      <w:r w:rsidR="008B0C0F">
        <w:rPr>
          <w:sz w:val="28"/>
          <w:szCs w:val="28"/>
        </w:rPr>
        <w:t xml:space="preserve"> </w:t>
      </w:r>
      <w:r w:rsidR="008B0C0F" w:rsidRPr="002A250D">
        <w:rPr>
          <w:sz w:val="28"/>
          <w:szCs w:val="28"/>
        </w:rPr>
        <w:t>[</w:t>
      </w:r>
      <w:r w:rsidR="00ED3398">
        <w:rPr>
          <w:sz w:val="28"/>
          <w:szCs w:val="28"/>
        </w:rPr>
        <w:t>1</w:t>
      </w:r>
      <w:r w:rsidR="008B0C0F">
        <w:rPr>
          <w:sz w:val="28"/>
          <w:szCs w:val="28"/>
        </w:rPr>
        <w:t>, с.224</w:t>
      </w:r>
      <w:r w:rsidR="008B0C0F" w:rsidRPr="002A250D">
        <w:rPr>
          <w:sz w:val="28"/>
          <w:szCs w:val="28"/>
        </w:rPr>
        <w:t>]</w:t>
      </w:r>
      <w:r w:rsidR="008B0C0F" w:rsidRPr="009F6E58">
        <w:rPr>
          <w:sz w:val="28"/>
          <w:szCs w:val="28"/>
        </w:rPr>
        <w:t xml:space="preserve">. </w:t>
      </w:r>
    </w:p>
    <w:p w:rsidR="008B0C0F" w:rsidRPr="009F6E58" w:rsidRDefault="00E20764" w:rsidP="000148E2">
      <w:pPr>
        <w:pStyle w:val="a3"/>
        <w:spacing w:before="0" w:beforeAutospacing="0" w:after="0" w:afterAutospacing="0" w:line="360" w:lineRule="auto"/>
        <w:ind w:firstLine="709"/>
        <w:jc w:val="both"/>
        <w:rPr>
          <w:sz w:val="28"/>
          <w:szCs w:val="28"/>
        </w:rPr>
      </w:pPr>
      <w:r>
        <w:rPr>
          <w:sz w:val="28"/>
          <w:szCs w:val="28"/>
        </w:rPr>
        <w:t>Л.С. Выготский утверждал, что</w:t>
      </w:r>
      <w:r w:rsidRPr="009F6E58">
        <w:rPr>
          <w:sz w:val="28"/>
          <w:szCs w:val="28"/>
        </w:rPr>
        <w:t xml:space="preserve"> </w:t>
      </w:r>
      <w:r>
        <w:rPr>
          <w:sz w:val="28"/>
          <w:szCs w:val="28"/>
        </w:rPr>
        <w:t>р</w:t>
      </w:r>
      <w:r w:rsidR="008B0C0F" w:rsidRPr="009F6E58">
        <w:rPr>
          <w:sz w:val="28"/>
          <w:szCs w:val="28"/>
        </w:rPr>
        <w:t>азвитие познавательных способностей ребёнка, тренировка сосредоточенной деятельности ребёнка позволят развивать произвольное внимание, все его свойства. Хотя следует отметить, что избирательность внимания не нуждается в особом развитии, так как представляет собой проявление потребностей, интерес</w:t>
      </w:r>
      <w:r w:rsidR="000148E2">
        <w:rPr>
          <w:sz w:val="28"/>
          <w:szCs w:val="28"/>
        </w:rPr>
        <w:t xml:space="preserve">ов, желаний и влечений личности. </w:t>
      </w:r>
      <w:r w:rsidR="008B0C0F" w:rsidRPr="009F6E58">
        <w:rPr>
          <w:sz w:val="28"/>
          <w:szCs w:val="28"/>
        </w:rPr>
        <w:t>Общий психологический склад личности в значительной степени зависит от состояния процессов возбуждения и торможения. Если в раннем детстве возбудительные процессы нередко преобладают над процессом торможения, то у детей старшего дошкольного возраста возбуждение и торможение в коре головного мозга сменяются довольно быстро. В этом возрасте обуславливается наличие у ребёнка довольно</w:t>
      </w:r>
      <w:r w:rsidR="008B0C0F">
        <w:rPr>
          <w:sz w:val="28"/>
          <w:szCs w:val="28"/>
        </w:rPr>
        <w:t xml:space="preserve"> сильного рефлекса на всё новое</w:t>
      </w:r>
      <w:r w:rsidR="000148E2">
        <w:rPr>
          <w:sz w:val="28"/>
          <w:szCs w:val="28"/>
        </w:rPr>
        <w:t xml:space="preserve"> </w:t>
      </w:r>
      <w:r w:rsidR="000148E2" w:rsidRPr="002A250D">
        <w:rPr>
          <w:sz w:val="28"/>
          <w:szCs w:val="28"/>
        </w:rPr>
        <w:t>[</w:t>
      </w:r>
      <w:r w:rsidR="000148E2">
        <w:rPr>
          <w:sz w:val="28"/>
          <w:szCs w:val="28"/>
        </w:rPr>
        <w:t>2, с. 61</w:t>
      </w:r>
      <w:r w:rsidR="000148E2" w:rsidRPr="002A250D">
        <w:rPr>
          <w:sz w:val="28"/>
          <w:szCs w:val="28"/>
        </w:rPr>
        <w:t>]</w:t>
      </w:r>
      <w:r w:rsidR="008B0C0F" w:rsidRPr="009F6E58">
        <w:rPr>
          <w:sz w:val="28"/>
          <w:szCs w:val="28"/>
        </w:rPr>
        <w:t>.</w:t>
      </w:r>
    </w:p>
    <w:p w:rsidR="008B0C0F" w:rsidRPr="009F6E58" w:rsidRDefault="008B0C0F" w:rsidP="008B0C0F">
      <w:pPr>
        <w:pStyle w:val="a3"/>
        <w:spacing w:before="0" w:beforeAutospacing="0" w:after="0" w:afterAutospacing="0" w:line="360" w:lineRule="auto"/>
        <w:ind w:firstLine="709"/>
        <w:jc w:val="both"/>
        <w:rPr>
          <w:sz w:val="28"/>
          <w:szCs w:val="28"/>
        </w:rPr>
      </w:pPr>
      <w:r w:rsidRPr="009F6E58">
        <w:rPr>
          <w:sz w:val="28"/>
          <w:szCs w:val="28"/>
        </w:rPr>
        <w:t xml:space="preserve"> Как отмечает В. С. Мухина, если в младшем дошкольном возрасте для привлечения внимания имеет значение качество раздражителя (сила, яркость и т. д.</w:t>
      </w:r>
      <w:r>
        <w:rPr>
          <w:sz w:val="28"/>
          <w:szCs w:val="28"/>
        </w:rPr>
        <w:t>)</w:t>
      </w:r>
      <w:r w:rsidRPr="009F6E58">
        <w:rPr>
          <w:sz w:val="28"/>
          <w:szCs w:val="28"/>
        </w:rPr>
        <w:t>, то у старших дошкольников всё больше значение имеет соответствие объекта внимания их внутреннему состоянию и прошлому опыту</w:t>
      </w:r>
      <w:r>
        <w:rPr>
          <w:sz w:val="28"/>
          <w:szCs w:val="28"/>
        </w:rPr>
        <w:t xml:space="preserve"> </w:t>
      </w:r>
      <w:r w:rsidRPr="002A250D">
        <w:rPr>
          <w:sz w:val="28"/>
          <w:szCs w:val="28"/>
        </w:rPr>
        <w:t>[</w:t>
      </w:r>
      <w:r w:rsidR="00ED3398">
        <w:rPr>
          <w:sz w:val="28"/>
          <w:szCs w:val="28"/>
        </w:rPr>
        <w:t>4</w:t>
      </w:r>
      <w:r>
        <w:rPr>
          <w:sz w:val="28"/>
          <w:szCs w:val="28"/>
        </w:rPr>
        <w:t>, с.198</w:t>
      </w:r>
      <w:r w:rsidRPr="002A250D">
        <w:rPr>
          <w:sz w:val="28"/>
          <w:szCs w:val="28"/>
        </w:rPr>
        <w:t>]</w:t>
      </w:r>
      <w:r w:rsidRPr="009F6E58">
        <w:rPr>
          <w:sz w:val="28"/>
          <w:szCs w:val="28"/>
        </w:rPr>
        <w:t xml:space="preserve">. </w:t>
      </w:r>
    </w:p>
    <w:p w:rsidR="008B0C0F" w:rsidRPr="009F6E58" w:rsidRDefault="008B0C0F" w:rsidP="008B0C0F">
      <w:pPr>
        <w:pStyle w:val="a3"/>
        <w:spacing w:before="0" w:beforeAutospacing="0" w:after="0" w:afterAutospacing="0" w:line="360" w:lineRule="auto"/>
        <w:ind w:firstLine="709"/>
        <w:jc w:val="both"/>
        <w:rPr>
          <w:sz w:val="28"/>
          <w:szCs w:val="28"/>
        </w:rPr>
      </w:pPr>
      <w:r w:rsidRPr="009F6E58">
        <w:rPr>
          <w:sz w:val="28"/>
          <w:szCs w:val="28"/>
        </w:rPr>
        <w:t xml:space="preserve"> Следует согласиться с </w:t>
      </w:r>
      <w:r w:rsidR="00E20764">
        <w:rPr>
          <w:sz w:val="28"/>
          <w:szCs w:val="28"/>
        </w:rPr>
        <w:t>А.Н. Леонтьевым</w:t>
      </w:r>
      <w:r w:rsidRPr="009F6E58">
        <w:rPr>
          <w:sz w:val="28"/>
          <w:szCs w:val="28"/>
        </w:rPr>
        <w:t xml:space="preserve">, что появлению и развитию произвольного внимания предшествует формирование регулируемого </w:t>
      </w:r>
      <w:r w:rsidRPr="009F6E58">
        <w:rPr>
          <w:sz w:val="28"/>
          <w:szCs w:val="28"/>
        </w:rPr>
        <w:lastRenderedPageBreak/>
        <w:t>восприятия и активное владение речью, которая приобретает планирующую функцию. Чтобы дошкольник учился произвольно управлять своим вниманием, его надо просить больше рассуждать вслух. Вместе с постепенным овладением активной речью ребёнок начинает управлять и первичным процессом собственного внимания</w:t>
      </w:r>
      <w:r w:rsidR="00ED3398">
        <w:rPr>
          <w:sz w:val="28"/>
          <w:szCs w:val="28"/>
        </w:rPr>
        <w:t xml:space="preserve"> </w:t>
      </w:r>
      <w:r w:rsidR="00ED3398" w:rsidRPr="002A250D">
        <w:rPr>
          <w:sz w:val="28"/>
          <w:szCs w:val="28"/>
        </w:rPr>
        <w:t>[</w:t>
      </w:r>
      <w:r w:rsidR="00ED3398">
        <w:rPr>
          <w:sz w:val="28"/>
          <w:szCs w:val="28"/>
        </w:rPr>
        <w:t>3, с.</w:t>
      </w:r>
      <w:r w:rsidR="00ED3398" w:rsidRPr="002A250D">
        <w:rPr>
          <w:sz w:val="28"/>
          <w:szCs w:val="28"/>
        </w:rPr>
        <w:t>31]</w:t>
      </w:r>
      <w:r w:rsidRPr="009F6E58">
        <w:rPr>
          <w:sz w:val="28"/>
          <w:szCs w:val="28"/>
        </w:rPr>
        <w:t xml:space="preserve">. </w:t>
      </w:r>
    </w:p>
    <w:p w:rsidR="008B0C0F" w:rsidRPr="009F6E58" w:rsidRDefault="008B0C0F" w:rsidP="000148E2">
      <w:pPr>
        <w:pStyle w:val="a3"/>
        <w:spacing w:before="0" w:beforeAutospacing="0" w:after="0" w:afterAutospacing="0" w:line="360" w:lineRule="auto"/>
        <w:ind w:firstLine="709"/>
        <w:jc w:val="both"/>
        <w:rPr>
          <w:sz w:val="28"/>
          <w:szCs w:val="28"/>
        </w:rPr>
      </w:pPr>
      <w:r w:rsidRPr="009F6E58">
        <w:rPr>
          <w:sz w:val="28"/>
          <w:szCs w:val="28"/>
        </w:rPr>
        <w:t xml:space="preserve"> Л. С. Выготский отметил, что «с самых первых дней жизни ребёнка развитие его внимания происходит в среде, включающей так называемый двойной ряд стимулов, вызывающих внимание. Первый ряд – это сами окружающие предметы, которые своим яркими, необычными свойствами приковывают внимание ребёнка. С другой стороны, это речь взрослого человека, произносимые им слова, которые первоначально выступают в роли стимулов – указаний, направляющих непроизвольное внимание»</w:t>
      </w:r>
      <w:r w:rsidR="000148E2">
        <w:rPr>
          <w:sz w:val="28"/>
          <w:szCs w:val="28"/>
        </w:rPr>
        <w:t xml:space="preserve">. </w:t>
      </w:r>
      <w:r w:rsidRPr="009F6E58">
        <w:rPr>
          <w:sz w:val="28"/>
          <w:szCs w:val="28"/>
        </w:rPr>
        <w:t>Общая последовательность культурного развития вниман</w:t>
      </w:r>
      <w:r w:rsidR="00E20764">
        <w:rPr>
          <w:sz w:val="28"/>
          <w:szCs w:val="28"/>
        </w:rPr>
        <w:t>ия по Л.</w:t>
      </w:r>
      <w:r w:rsidRPr="009F6E58">
        <w:rPr>
          <w:sz w:val="28"/>
          <w:szCs w:val="28"/>
        </w:rPr>
        <w:t>С. Выготскому состоит в следующем: «Сначала люди действуют по отношению к ребёнку, затем он сам вступает во взаимодействие с окружающими, наконец, он начинает действовать на себя. Вначале взрослый направляет его внимание словами на окружающие его вещи и вырабатывает, таким образом, из слов могущественные стимулы – указания; затем ребёнок начинает активно участвовать в этом указании и сам начинает пользоваться словом и звуком как средством указания</w:t>
      </w:r>
      <w:r w:rsidR="000148E2">
        <w:rPr>
          <w:sz w:val="28"/>
          <w:szCs w:val="28"/>
        </w:rPr>
        <w:t xml:space="preserve">» </w:t>
      </w:r>
      <w:r w:rsidR="000148E2" w:rsidRPr="002A250D">
        <w:rPr>
          <w:sz w:val="28"/>
          <w:szCs w:val="28"/>
        </w:rPr>
        <w:t>[</w:t>
      </w:r>
      <w:r w:rsidR="000148E2">
        <w:rPr>
          <w:sz w:val="28"/>
          <w:szCs w:val="28"/>
        </w:rPr>
        <w:t>2, с.</w:t>
      </w:r>
      <w:r w:rsidR="000148E2" w:rsidRPr="002A250D">
        <w:rPr>
          <w:sz w:val="28"/>
          <w:szCs w:val="28"/>
        </w:rPr>
        <w:t xml:space="preserve"> </w:t>
      </w:r>
      <w:r w:rsidR="000148E2">
        <w:rPr>
          <w:sz w:val="28"/>
          <w:szCs w:val="28"/>
        </w:rPr>
        <w:t>95</w:t>
      </w:r>
      <w:r w:rsidR="000148E2" w:rsidRPr="002A250D">
        <w:rPr>
          <w:sz w:val="28"/>
          <w:szCs w:val="28"/>
        </w:rPr>
        <w:t>]</w:t>
      </w:r>
      <w:r w:rsidR="000148E2" w:rsidRPr="009F6E58">
        <w:rPr>
          <w:sz w:val="28"/>
          <w:szCs w:val="28"/>
        </w:rPr>
        <w:t>.</w:t>
      </w:r>
    </w:p>
    <w:p w:rsidR="008B0C0F" w:rsidRPr="009F6E58" w:rsidRDefault="008B0C0F" w:rsidP="00ED3398">
      <w:pPr>
        <w:pStyle w:val="a3"/>
        <w:spacing w:before="0" w:beforeAutospacing="0" w:after="0" w:afterAutospacing="0" w:line="360" w:lineRule="auto"/>
        <w:ind w:firstLine="709"/>
        <w:jc w:val="both"/>
        <w:rPr>
          <w:sz w:val="28"/>
          <w:szCs w:val="28"/>
        </w:rPr>
      </w:pPr>
      <w:r w:rsidRPr="009F6E58">
        <w:rPr>
          <w:sz w:val="28"/>
          <w:szCs w:val="28"/>
        </w:rPr>
        <w:t xml:space="preserve"> </w:t>
      </w:r>
      <w:r w:rsidR="00ED3398">
        <w:rPr>
          <w:sz w:val="28"/>
          <w:szCs w:val="28"/>
        </w:rPr>
        <w:t>По мнению В.С. Мухиной</w:t>
      </w:r>
      <w:r w:rsidR="00ED3398" w:rsidRPr="009F6E58">
        <w:rPr>
          <w:sz w:val="28"/>
          <w:szCs w:val="28"/>
        </w:rPr>
        <w:t xml:space="preserve"> </w:t>
      </w:r>
      <w:r w:rsidR="00ED3398">
        <w:rPr>
          <w:sz w:val="28"/>
          <w:szCs w:val="28"/>
        </w:rPr>
        <w:t>у</w:t>
      </w:r>
      <w:r w:rsidRPr="009F6E58">
        <w:rPr>
          <w:sz w:val="28"/>
          <w:szCs w:val="28"/>
        </w:rPr>
        <w:t>ниверсальное средство организации внимания – речь взрослого. Первоначально взрослый организует внимание ребёнка при помощи словесных указаний, позднее, ребёнок сам начинает обозначать словесно те предметы и явления, на которые необходимо обращать внимание. Первоначально процесс произвольного внимания, направляемого речью взрослого, является для ребёнка скорее процессом внешнего дисциплинирования, чем саморегуляции. Постепенно, употребляя то же самое средство овладения вниманием по отношению к самому себе, ребёнок переходит к саморегуляции поведения, т. е. произвольному вниманию</w:t>
      </w:r>
      <w:r w:rsidR="00ED3398">
        <w:rPr>
          <w:sz w:val="28"/>
          <w:szCs w:val="28"/>
        </w:rPr>
        <w:t>. К</w:t>
      </w:r>
      <w:r w:rsidR="00ED3398" w:rsidRPr="009F6E58">
        <w:rPr>
          <w:sz w:val="28"/>
          <w:szCs w:val="28"/>
        </w:rPr>
        <w:t xml:space="preserve">ачественно высокий уровень развития внимания в старшем </w:t>
      </w:r>
      <w:r w:rsidR="00ED3398" w:rsidRPr="009F6E58">
        <w:rPr>
          <w:sz w:val="28"/>
          <w:szCs w:val="28"/>
        </w:rPr>
        <w:lastRenderedPageBreak/>
        <w:t xml:space="preserve">дошкольном возрасте заключается в том, что дети впервые начинают управлять своим вниманием, сознательно направлять его на определённые предметы, явления, удерживаться на них, т. е. возникает произвольное внимание. Особая роль в формировании произвольного внимания отводится волевой сфере личности ребёнка. Произвольное внимание формируется благодаря тому, что взрослые включают ребёнка в новые виды деятельности и при помощи определённых средств направляют и </w:t>
      </w:r>
      <w:r w:rsidR="00ED3398">
        <w:rPr>
          <w:sz w:val="28"/>
          <w:szCs w:val="28"/>
        </w:rPr>
        <w:t xml:space="preserve">организуют внимание. </w:t>
      </w:r>
      <w:r w:rsidR="00ED3398" w:rsidRPr="009F6E58">
        <w:rPr>
          <w:sz w:val="28"/>
          <w:szCs w:val="28"/>
        </w:rPr>
        <w:t>Развитие произвольного внимания у детей старшего дош</w:t>
      </w:r>
      <w:r w:rsidR="00ED3398">
        <w:rPr>
          <w:sz w:val="28"/>
          <w:szCs w:val="28"/>
        </w:rPr>
        <w:t xml:space="preserve">кольного возраста тесно связано с развитием речи </w:t>
      </w:r>
      <w:r w:rsidR="00ED3398" w:rsidRPr="002A250D">
        <w:rPr>
          <w:sz w:val="28"/>
          <w:szCs w:val="28"/>
        </w:rPr>
        <w:t>[</w:t>
      </w:r>
      <w:r w:rsidR="00ED3398">
        <w:rPr>
          <w:sz w:val="28"/>
          <w:szCs w:val="28"/>
        </w:rPr>
        <w:t>4, с.2</w:t>
      </w:r>
      <w:r w:rsidR="00ED3398" w:rsidRPr="002A250D">
        <w:rPr>
          <w:sz w:val="28"/>
          <w:szCs w:val="28"/>
        </w:rPr>
        <w:t>31]</w:t>
      </w:r>
      <w:r w:rsidR="00ED3398">
        <w:rPr>
          <w:sz w:val="28"/>
          <w:szCs w:val="28"/>
        </w:rPr>
        <w:t>.</w:t>
      </w:r>
    </w:p>
    <w:p w:rsidR="008B0C0F" w:rsidRDefault="008B0C0F" w:rsidP="008B0C0F">
      <w:pPr>
        <w:pStyle w:val="a3"/>
        <w:spacing w:before="0" w:beforeAutospacing="0" w:after="0" w:afterAutospacing="0" w:line="360" w:lineRule="auto"/>
        <w:ind w:firstLine="709"/>
        <w:jc w:val="both"/>
        <w:rPr>
          <w:sz w:val="28"/>
          <w:szCs w:val="28"/>
        </w:rPr>
      </w:pPr>
      <w:r w:rsidRPr="009F6E58">
        <w:rPr>
          <w:sz w:val="28"/>
          <w:szCs w:val="28"/>
        </w:rPr>
        <w:t xml:space="preserve"> </w:t>
      </w:r>
      <w:r>
        <w:rPr>
          <w:sz w:val="28"/>
          <w:szCs w:val="28"/>
        </w:rPr>
        <w:t>Таким образом, в</w:t>
      </w:r>
      <w:r w:rsidRPr="009F6E58">
        <w:rPr>
          <w:sz w:val="28"/>
          <w:szCs w:val="28"/>
        </w:rPr>
        <w:t xml:space="preserve">нимание является одним из важнейших показателей при оценке психического развития ребёнка. В старшем дошкольном возрасте внимание имеет ряд особенностей, значение и учет которых важны как с точки зрения психодиагностики готовности ребёнка к обучению, так и для организации оптимальных условий обучения и воспитания. </w:t>
      </w:r>
    </w:p>
    <w:p w:rsidR="00ED3398" w:rsidRPr="009F6E58" w:rsidRDefault="00ED3398" w:rsidP="008B0C0F">
      <w:pPr>
        <w:pStyle w:val="a3"/>
        <w:spacing w:before="0" w:beforeAutospacing="0" w:after="0" w:afterAutospacing="0" w:line="360" w:lineRule="auto"/>
        <w:ind w:firstLine="709"/>
        <w:jc w:val="both"/>
        <w:rPr>
          <w:sz w:val="28"/>
          <w:szCs w:val="28"/>
        </w:rPr>
      </w:pPr>
    </w:p>
    <w:p w:rsidR="00293003" w:rsidRDefault="008B0C0F" w:rsidP="008B0C0F">
      <w:pPr>
        <w:spacing w:line="360" w:lineRule="auto"/>
        <w:ind w:firstLine="709"/>
        <w:jc w:val="center"/>
        <w:rPr>
          <w:b/>
        </w:rPr>
      </w:pPr>
      <w:r w:rsidRPr="008B0C0F">
        <w:rPr>
          <w:b/>
        </w:rPr>
        <w:t>СПИСОК ИСПОЛЬЗОВАННОЙ ЛИТЕРАТУРЫ:</w:t>
      </w:r>
    </w:p>
    <w:p w:rsidR="008B0C0F" w:rsidRDefault="008B0C0F" w:rsidP="008B0C0F">
      <w:pPr>
        <w:spacing w:line="360" w:lineRule="auto"/>
        <w:ind w:firstLine="709"/>
        <w:jc w:val="center"/>
        <w:rPr>
          <w:b/>
        </w:rPr>
      </w:pPr>
    </w:p>
    <w:p w:rsidR="00ED3398" w:rsidRDefault="00ED3398" w:rsidP="008B0C0F">
      <w:pPr>
        <w:widowControl w:val="0"/>
        <w:numPr>
          <w:ilvl w:val="0"/>
          <w:numId w:val="3"/>
        </w:numPr>
        <w:autoSpaceDE w:val="0"/>
        <w:autoSpaceDN w:val="0"/>
        <w:adjustRightInd w:val="0"/>
        <w:spacing w:line="360" w:lineRule="auto"/>
        <w:ind w:left="357" w:hanging="357"/>
        <w:jc w:val="both"/>
        <w:rPr>
          <w:sz w:val="28"/>
          <w:szCs w:val="28"/>
        </w:rPr>
      </w:pPr>
      <w:r>
        <w:rPr>
          <w:sz w:val="28"/>
          <w:szCs w:val="28"/>
        </w:rPr>
        <w:t xml:space="preserve">Волков, Б.С. </w:t>
      </w:r>
      <w:r w:rsidRPr="008B0C0F">
        <w:rPr>
          <w:sz w:val="28"/>
          <w:szCs w:val="28"/>
        </w:rPr>
        <w:t>Психология общения в детском в</w:t>
      </w:r>
      <w:r>
        <w:rPr>
          <w:sz w:val="28"/>
          <w:szCs w:val="28"/>
        </w:rPr>
        <w:t xml:space="preserve">озрасте / Б.С.Волков, </w:t>
      </w:r>
      <w:r w:rsidRPr="008B0C0F">
        <w:rPr>
          <w:sz w:val="28"/>
          <w:szCs w:val="28"/>
        </w:rPr>
        <w:t xml:space="preserve">Н.В.  </w:t>
      </w:r>
      <w:r>
        <w:rPr>
          <w:sz w:val="28"/>
          <w:szCs w:val="28"/>
        </w:rPr>
        <w:t xml:space="preserve">Волков. </w:t>
      </w:r>
      <w:r w:rsidRPr="008B0C0F">
        <w:rPr>
          <w:sz w:val="28"/>
          <w:szCs w:val="28"/>
        </w:rPr>
        <w:t xml:space="preserve">– М.: А.П.О.,  2004. – </w:t>
      </w:r>
      <w:r>
        <w:rPr>
          <w:sz w:val="28"/>
          <w:szCs w:val="28"/>
        </w:rPr>
        <w:t xml:space="preserve">410 </w:t>
      </w:r>
      <w:r w:rsidRPr="008B0C0F">
        <w:rPr>
          <w:sz w:val="28"/>
          <w:szCs w:val="28"/>
        </w:rPr>
        <w:t>с.</w:t>
      </w:r>
    </w:p>
    <w:p w:rsidR="00ED3398" w:rsidRDefault="00ED3398" w:rsidP="008B0C0F">
      <w:pPr>
        <w:widowControl w:val="0"/>
        <w:numPr>
          <w:ilvl w:val="0"/>
          <w:numId w:val="3"/>
        </w:numPr>
        <w:autoSpaceDE w:val="0"/>
        <w:autoSpaceDN w:val="0"/>
        <w:adjustRightInd w:val="0"/>
        <w:spacing w:line="360" w:lineRule="auto"/>
        <w:ind w:left="357" w:hanging="357"/>
        <w:jc w:val="both"/>
        <w:rPr>
          <w:sz w:val="28"/>
          <w:szCs w:val="28"/>
        </w:rPr>
      </w:pPr>
      <w:r w:rsidRPr="008B0C0F">
        <w:rPr>
          <w:sz w:val="28"/>
          <w:szCs w:val="28"/>
        </w:rPr>
        <w:t>Выготский, Л.С. Во</w:t>
      </w:r>
      <w:r>
        <w:rPr>
          <w:sz w:val="28"/>
          <w:szCs w:val="28"/>
        </w:rPr>
        <w:t>просы детской психологии</w:t>
      </w:r>
      <w:r w:rsidR="000148E2">
        <w:rPr>
          <w:sz w:val="28"/>
          <w:szCs w:val="28"/>
        </w:rPr>
        <w:t xml:space="preserve"> </w:t>
      </w:r>
      <w:r w:rsidRPr="008B0C0F">
        <w:rPr>
          <w:sz w:val="28"/>
          <w:szCs w:val="28"/>
        </w:rPr>
        <w:t>/</w:t>
      </w:r>
      <w:r w:rsidR="000148E2">
        <w:rPr>
          <w:sz w:val="28"/>
          <w:szCs w:val="28"/>
        </w:rPr>
        <w:t xml:space="preserve"> </w:t>
      </w:r>
      <w:r w:rsidRPr="008B0C0F">
        <w:rPr>
          <w:sz w:val="28"/>
          <w:szCs w:val="28"/>
        </w:rPr>
        <w:t>Л.С. Вы</w:t>
      </w:r>
      <w:r w:rsidR="000148E2">
        <w:rPr>
          <w:sz w:val="28"/>
          <w:szCs w:val="28"/>
        </w:rPr>
        <w:t>готский.-</w:t>
      </w:r>
      <w:r w:rsidRPr="008B0C0F">
        <w:rPr>
          <w:sz w:val="28"/>
          <w:szCs w:val="28"/>
        </w:rPr>
        <w:t xml:space="preserve">М.: Просвещение, 2007. </w:t>
      </w:r>
      <w:r w:rsidR="000148E2">
        <w:rPr>
          <w:sz w:val="28"/>
          <w:szCs w:val="28"/>
        </w:rPr>
        <w:t xml:space="preserve">- </w:t>
      </w:r>
      <w:r w:rsidRPr="008B0C0F">
        <w:rPr>
          <w:sz w:val="28"/>
          <w:szCs w:val="28"/>
        </w:rPr>
        <w:t>234</w:t>
      </w:r>
      <w:r>
        <w:rPr>
          <w:sz w:val="28"/>
          <w:szCs w:val="28"/>
        </w:rPr>
        <w:t xml:space="preserve"> </w:t>
      </w:r>
      <w:r w:rsidRPr="008B0C0F">
        <w:rPr>
          <w:sz w:val="28"/>
          <w:szCs w:val="28"/>
        </w:rPr>
        <w:t>с.</w:t>
      </w:r>
      <w:r>
        <w:rPr>
          <w:sz w:val="28"/>
          <w:szCs w:val="28"/>
        </w:rPr>
        <w:t xml:space="preserve"> </w:t>
      </w:r>
    </w:p>
    <w:p w:rsidR="00ED3398" w:rsidRDefault="00ED3398" w:rsidP="008B0C0F">
      <w:pPr>
        <w:widowControl w:val="0"/>
        <w:numPr>
          <w:ilvl w:val="0"/>
          <w:numId w:val="3"/>
        </w:numPr>
        <w:autoSpaceDE w:val="0"/>
        <w:autoSpaceDN w:val="0"/>
        <w:adjustRightInd w:val="0"/>
        <w:spacing w:line="360" w:lineRule="auto"/>
        <w:ind w:left="357" w:hanging="357"/>
        <w:jc w:val="both"/>
        <w:rPr>
          <w:sz w:val="28"/>
          <w:szCs w:val="28"/>
        </w:rPr>
      </w:pPr>
      <w:r w:rsidRPr="008B0C0F">
        <w:rPr>
          <w:sz w:val="28"/>
          <w:szCs w:val="28"/>
        </w:rPr>
        <w:t>Леонтьев,</w:t>
      </w:r>
      <w:r>
        <w:rPr>
          <w:sz w:val="28"/>
          <w:szCs w:val="28"/>
        </w:rPr>
        <w:t xml:space="preserve"> А.Н. Хрестоматия по психологии </w:t>
      </w:r>
      <w:r w:rsidRPr="00E20764">
        <w:rPr>
          <w:sz w:val="28"/>
          <w:szCs w:val="28"/>
        </w:rPr>
        <w:t>/</w:t>
      </w:r>
      <w:r>
        <w:rPr>
          <w:sz w:val="28"/>
          <w:szCs w:val="28"/>
        </w:rPr>
        <w:t>А.Н. Леонтьев.-</w:t>
      </w:r>
      <w:r w:rsidRPr="008B0C0F">
        <w:rPr>
          <w:sz w:val="28"/>
          <w:szCs w:val="28"/>
        </w:rPr>
        <w:t>М.: Просвещение, 2002.- 502 с.</w:t>
      </w:r>
    </w:p>
    <w:p w:rsidR="000148E2" w:rsidRDefault="00ED3398" w:rsidP="000148E2">
      <w:pPr>
        <w:widowControl w:val="0"/>
        <w:numPr>
          <w:ilvl w:val="0"/>
          <w:numId w:val="3"/>
        </w:numPr>
        <w:autoSpaceDE w:val="0"/>
        <w:autoSpaceDN w:val="0"/>
        <w:adjustRightInd w:val="0"/>
        <w:spacing w:line="360" w:lineRule="auto"/>
        <w:ind w:left="357" w:hanging="357"/>
        <w:jc w:val="both"/>
        <w:rPr>
          <w:sz w:val="28"/>
          <w:szCs w:val="28"/>
        </w:rPr>
      </w:pPr>
      <w:r w:rsidRPr="008B0C0F">
        <w:rPr>
          <w:sz w:val="28"/>
          <w:szCs w:val="28"/>
        </w:rPr>
        <w:t>Мухина, В.С. Психология дошкольника /</w:t>
      </w:r>
      <w:r w:rsidR="000148E2">
        <w:rPr>
          <w:sz w:val="28"/>
          <w:szCs w:val="28"/>
        </w:rPr>
        <w:t xml:space="preserve"> </w:t>
      </w:r>
      <w:r w:rsidRPr="008B0C0F">
        <w:rPr>
          <w:sz w:val="28"/>
          <w:szCs w:val="28"/>
        </w:rPr>
        <w:t>В.С. Мухина</w:t>
      </w:r>
      <w:r>
        <w:rPr>
          <w:sz w:val="28"/>
          <w:szCs w:val="28"/>
        </w:rPr>
        <w:t xml:space="preserve">. </w:t>
      </w:r>
      <w:r w:rsidRPr="008B0C0F">
        <w:rPr>
          <w:sz w:val="28"/>
          <w:szCs w:val="28"/>
        </w:rPr>
        <w:t>- М.: 2006.-34</w:t>
      </w:r>
      <w:r>
        <w:rPr>
          <w:sz w:val="28"/>
          <w:szCs w:val="28"/>
        </w:rPr>
        <w:t xml:space="preserve">6 </w:t>
      </w:r>
      <w:r w:rsidRPr="008B0C0F">
        <w:rPr>
          <w:sz w:val="28"/>
          <w:szCs w:val="28"/>
        </w:rPr>
        <w:t xml:space="preserve">с. </w:t>
      </w:r>
    </w:p>
    <w:p w:rsidR="008B0C0F" w:rsidRPr="000148E2" w:rsidRDefault="00ED3398" w:rsidP="000148E2">
      <w:pPr>
        <w:widowControl w:val="0"/>
        <w:numPr>
          <w:ilvl w:val="0"/>
          <w:numId w:val="3"/>
        </w:numPr>
        <w:autoSpaceDE w:val="0"/>
        <w:autoSpaceDN w:val="0"/>
        <w:adjustRightInd w:val="0"/>
        <w:spacing w:line="360" w:lineRule="auto"/>
        <w:ind w:left="357" w:hanging="357"/>
        <w:jc w:val="both"/>
        <w:rPr>
          <w:sz w:val="28"/>
          <w:szCs w:val="28"/>
        </w:rPr>
      </w:pPr>
      <w:r w:rsidRPr="000148E2">
        <w:rPr>
          <w:sz w:val="28"/>
          <w:szCs w:val="28"/>
        </w:rPr>
        <w:t>Рубинштейн, С.Л. Основы общей психологии /</w:t>
      </w:r>
      <w:r w:rsidR="000148E2">
        <w:rPr>
          <w:sz w:val="28"/>
          <w:szCs w:val="28"/>
        </w:rPr>
        <w:t xml:space="preserve"> </w:t>
      </w:r>
      <w:r w:rsidRPr="000148E2">
        <w:rPr>
          <w:sz w:val="28"/>
          <w:szCs w:val="28"/>
        </w:rPr>
        <w:t>С.Л. Рубинште</w:t>
      </w:r>
      <w:r w:rsidR="000148E2">
        <w:rPr>
          <w:sz w:val="28"/>
          <w:szCs w:val="28"/>
        </w:rPr>
        <w:t xml:space="preserve">йн.- </w:t>
      </w:r>
      <w:r w:rsidRPr="000148E2">
        <w:rPr>
          <w:sz w:val="28"/>
          <w:szCs w:val="28"/>
        </w:rPr>
        <w:t xml:space="preserve">М.: Просвещение, 2004 .-334 </w:t>
      </w:r>
      <w:r w:rsidR="000148E2" w:rsidRPr="000148E2">
        <w:rPr>
          <w:sz w:val="28"/>
          <w:szCs w:val="28"/>
        </w:rPr>
        <w:t>с.</w:t>
      </w:r>
      <w:r w:rsidR="000148E2" w:rsidRPr="000148E2">
        <w:rPr>
          <w:b/>
        </w:rPr>
        <w:t xml:space="preserve"> </w:t>
      </w:r>
    </w:p>
    <w:sectPr w:rsidR="008B0C0F" w:rsidRPr="000148E2" w:rsidSect="002930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B5" w:rsidRDefault="00DB7EB5" w:rsidP="000148E2">
      <w:r>
        <w:separator/>
      </w:r>
    </w:p>
  </w:endnote>
  <w:endnote w:type="continuationSeparator" w:id="1">
    <w:p w:rsidR="00DB7EB5" w:rsidRDefault="00DB7EB5" w:rsidP="00014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B5" w:rsidRDefault="00DB7EB5" w:rsidP="000148E2">
      <w:r>
        <w:separator/>
      </w:r>
    </w:p>
  </w:footnote>
  <w:footnote w:type="continuationSeparator" w:id="1">
    <w:p w:rsidR="00DB7EB5" w:rsidRDefault="00DB7EB5" w:rsidP="00014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1E37"/>
    <w:multiLevelType w:val="multilevel"/>
    <w:tmpl w:val="D95E7BAA"/>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427954F3"/>
    <w:multiLevelType w:val="hybridMultilevel"/>
    <w:tmpl w:val="56F6A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A2F2565"/>
    <w:multiLevelType w:val="hybridMultilevel"/>
    <w:tmpl w:val="02FC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B0C0F"/>
    <w:rsid w:val="000148E2"/>
    <w:rsid w:val="00227F3B"/>
    <w:rsid w:val="00293003"/>
    <w:rsid w:val="00454201"/>
    <w:rsid w:val="008B0C0F"/>
    <w:rsid w:val="00994D99"/>
    <w:rsid w:val="00A35EA1"/>
    <w:rsid w:val="00DB7EB5"/>
    <w:rsid w:val="00E20764"/>
    <w:rsid w:val="00ED3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0C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C0F"/>
    <w:rPr>
      <w:rFonts w:ascii="Arial" w:eastAsia="Times New Roman" w:hAnsi="Arial" w:cs="Arial"/>
      <w:b/>
      <w:bCs/>
      <w:kern w:val="32"/>
      <w:sz w:val="32"/>
      <w:szCs w:val="32"/>
      <w:lang w:eastAsia="ru-RU"/>
    </w:rPr>
  </w:style>
  <w:style w:type="paragraph" w:styleId="a3">
    <w:name w:val="Normal (Web)"/>
    <w:basedOn w:val="a"/>
    <w:uiPriority w:val="99"/>
    <w:unhideWhenUsed/>
    <w:rsid w:val="008B0C0F"/>
    <w:pPr>
      <w:spacing w:before="100" w:beforeAutospacing="1" w:after="100" w:afterAutospacing="1"/>
    </w:pPr>
  </w:style>
  <w:style w:type="paragraph" w:styleId="a4">
    <w:name w:val="List Paragraph"/>
    <w:basedOn w:val="a"/>
    <w:uiPriority w:val="34"/>
    <w:qFormat/>
    <w:rsid w:val="008B0C0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semiHidden/>
    <w:unhideWhenUsed/>
    <w:rsid w:val="000148E2"/>
    <w:pPr>
      <w:tabs>
        <w:tab w:val="center" w:pos="4677"/>
        <w:tab w:val="right" w:pos="9355"/>
      </w:tabs>
    </w:pPr>
  </w:style>
  <w:style w:type="character" w:customStyle="1" w:styleId="a6">
    <w:name w:val="Верхний колонтитул Знак"/>
    <w:basedOn w:val="a0"/>
    <w:link w:val="a5"/>
    <w:uiPriority w:val="99"/>
    <w:semiHidden/>
    <w:rsid w:val="000148E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148E2"/>
    <w:pPr>
      <w:tabs>
        <w:tab w:val="center" w:pos="4677"/>
        <w:tab w:val="right" w:pos="9355"/>
      </w:tabs>
    </w:pPr>
  </w:style>
  <w:style w:type="character" w:customStyle="1" w:styleId="a8">
    <w:name w:val="Нижний колонтитул Знак"/>
    <w:basedOn w:val="a0"/>
    <w:link w:val="a7"/>
    <w:uiPriority w:val="99"/>
    <w:semiHidden/>
    <w:rsid w:val="000148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60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foxtrot</dc:creator>
  <cp:lastModifiedBy>foxtrot</cp:lastModifiedBy>
  <cp:revision>2</cp:revision>
  <dcterms:created xsi:type="dcterms:W3CDTF">2015-12-18T05:54:00Z</dcterms:created>
  <dcterms:modified xsi:type="dcterms:W3CDTF">2015-12-18T05:54:00Z</dcterms:modified>
</cp:coreProperties>
</file>