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20" w:rsidRDefault="00570020" w:rsidP="00570020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line="252" w:lineRule="auto"/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 xml:space="preserve">МУниципальное бюджетное общеобразовательное учреждение </w:t>
      </w:r>
    </w:p>
    <w:p w:rsidR="00570020" w:rsidRDefault="00570020" w:rsidP="00570020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before="90" w:line="252" w:lineRule="auto"/>
        <w:ind w:firstLine="360"/>
        <w:jc w:val="center"/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>Средняя общеобразовательная школа №150</w:t>
      </w:r>
    </w:p>
    <w:p w:rsidR="00570020" w:rsidRDefault="00570020" w:rsidP="00570020">
      <w:pPr>
        <w:jc w:val="center"/>
        <w:outlineLvl w:val="0"/>
        <w:rPr>
          <w:b/>
        </w:rPr>
      </w:pPr>
      <w:r>
        <w:rPr>
          <w:b/>
        </w:rPr>
        <w:t xml:space="preserve">имени Героя Советского Союза </w:t>
      </w:r>
      <w:proofErr w:type="spellStart"/>
      <w:r>
        <w:rPr>
          <w:b/>
        </w:rPr>
        <w:t>В.И.Чудайкина</w:t>
      </w:r>
      <w:proofErr w:type="spellEnd"/>
    </w:p>
    <w:p w:rsidR="00570020" w:rsidRDefault="00570020" w:rsidP="00570020">
      <w:pPr>
        <w:jc w:val="center"/>
        <w:outlineLvl w:val="0"/>
        <w:rPr>
          <w:b/>
        </w:rPr>
      </w:pPr>
      <w:r>
        <w:rPr>
          <w:b/>
        </w:rPr>
        <w:t>городского округа Самара</w:t>
      </w:r>
    </w:p>
    <w:p w:rsidR="00570020" w:rsidRDefault="00570020" w:rsidP="00570020">
      <w:pPr>
        <w:shd w:val="clear" w:color="auto" w:fill="FFFFFF"/>
        <w:ind w:left="4962"/>
        <w:rPr>
          <w:color w:val="000000"/>
        </w:rPr>
      </w:pPr>
    </w:p>
    <w:tbl>
      <w:tblPr>
        <w:tblW w:w="15226" w:type="dxa"/>
        <w:tblInd w:w="-1168" w:type="dxa"/>
        <w:tblLook w:val="04A0" w:firstRow="1" w:lastRow="0" w:firstColumn="1" w:lastColumn="0" w:noHBand="0" w:noVBand="1"/>
      </w:tblPr>
      <w:tblGrid>
        <w:gridCol w:w="3780"/>
        <w:gridCol w:w="3166"/>
        <w:gridCol w:w="8280"/>
      </w:tblGrid>
      <w:tr w:rsidR="00570020" w:rsidTr="00D8136A">
        <w:tc>
          <w:tcPr>
            <w:tcW w:w="3780" w:type="dxa"/>
          </w:tcPr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Директор МБОУ СОШ № 150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Самара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______________Поспелова Л.В.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3166" w:type="dxa"/>
          </w:tcPr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70020" w:rsidRDefault="00570020" w:rsidP="00D81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570020" w:rsidRDefault="00570020" w:rsidP="00D81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  <w:p w:rsidR="00570020" w:rsidRDefault="00570020" w:rsidP="00D81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  <w:proofErr w:type="spellStart"/>
            <w:r>
              <w:rPr>
                <w:color w:val="000000"/>
              </w:rPr>
              <w:t>Копасова</w:t>
            </w:r>
            <w:proofErr w:type="spellEnd"/>
            <w:r>
              <w:rPr>
                <w:color w:val="000000"/>
              </w:rPr>
              <w:t xml:space="preserve"> Е.А.</w:t>
            </w:r>
          </w:p>
          <w:p w:rsidR="00570020" w:rsidRPr="001C0D9C" w:rsidRDefault="00570020" w:rsidP="00D81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color w:val="000000"/>
                <w:u w:val="single"/>
              </w:rPr>
            </w:pPr>
            <w:r w:rsidRPr="001C0D9C">
              <w:rPr>
                <w:color w:val="000000"/>
              </w:rPr>
              <w:t>«___»_________</w:t>
            </w:r>
            <w:r>
              <w:rPr>
                <w:color w:val="000000"/>
              </w:rPr>
              <w:t>____ 2015</w:t>
            </w:r>
            <w:r w:rsidRPr="001C0D9C">
              <w:rPr>
                <w:color w:val="000000"/>
              </w:rPr>
              <w:t>г</w:t>
            </w:r>
            <w:r w:rsidRPr="001C0D9C">
              <w:rPr>
                <w:color w:val="000000"/>
                <w:u w:val="single"/>
              </w:rPr>
              <w:t>.</w:t>
            </w:r>
          </w:p>
          <w:p w:rsidR="00570020" w:rsidRPr="001C0D9C" w:rsidRDefault="00570020" w:rsidP="00D813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color w:val="000000"/>
                <w:u w:val="single"/>
              </w:rPr>
            </w:pP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8280" w:type="dxa"/>
          </w:tcPr>
          <w:p w:rsidR="00570020" w:rsidRDefault="00570020" w:rsidP="00D813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Рассмотрено 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заседании МО 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протокол от «___»___________2015г.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  МО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________________ </w:t>
            </w:r>
            <w:proofErr w:type="spellStart"/>
            <w:r>
              <w:rPr>
                <w:color w:val="000000"/>
              </w:rPr>
              <w:t>Молофеева</w:t>
            </w:r>
            <w:proofErr w:type="spellEnd"/>
            <w:r>
              <w:rPr>
                <w:color w:val="000000"/>
              </w:rPr>
              <w:t xml:space="preserve">  Н.В.</w:t>
            </w:r>
          </w:p>
          <w:p w:rsidR="00570020" w:rsidRDefault="00570020" w:rsidP="00D81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70020" w:rsidRDefault="00570020" w:rsidP="00D8136A">
            <w:pPr>
              <w:spacing w:line="276" w:lineRule="auto"/>
              <w:ind w:firstLine="709"/>
              <w:jc w:val="center"/>
            </w:pPr>
          </w:p>
        </w:tc>
      </w:tr>
    </w:tbl>
    <w:p w:rsidR="00570020" w:rsidRPr="00CC15C7" w:rsidRDefault="00570020" w:rsidP="00570020">
      <w:pPr>
        <w:jc w:val="center"/>
        <w:rPr>
          <w:rFonts w:eastAsia="Calibri"/>
          <w:lang w:eastAsia="en-US"/>
        </w:rPr>
      </w:pPr>
    </w:p>
    <w:p w:rsidR="00570020" w:rsidRPr="00CC15C7" w:rsidRDefault="00570020" w:rsidP="0057002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CC15C7">
        <w:rPr>
          <w:rFonts w:eastAsia="Calibri"/>
          <w:b/>
          <w:sz w:val="36"/>
          <w:szCs w:val="36"/>
          <w:lang w:eastAsia="en-US"/>
        </w:rPr>
        <w:t>ПРОГРАММА</w:t>
      </w:r>
    </w:p>
    <w:p w:rsidR="00570020" w:rsidRPr="00CC15C7" w:rsidRDefault="00570020" w:rsidP="00570020">
      <w:pPr>
        <w:jc w:val="center"/>
        <w:rPr>
          <w:rFonts w:eastAsia="Calibri"/>
          <w:sz w:val="32"/>
          <w:szCs w:val="32"/>
          <w:lang w:eastAsia="en-US"/>
        </w:rPr>
      </w:pPr>
      <w:r w:rsidRPr="00CC15C7">
        <w:rPr>
          <w:rFonts w:eastAsia="Calibri"/>
          <w:sz w:val="32"/>
          <w:szCs w:val="32"/>
          <w:lang w:eastAsia="en-US"/>
        </w:rPr>
        <w:t>внеурочной деятельности</w:t>
      </w:r>
    </w:p>
    <w:p w:rsidR="00570020" w:rsidRPr="00CC15C7" w:rsidRDefault="00570020" w:rsidP="00570020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по общекультурному </w:t>
      </w:r>
      <w:r w:rsidRPr="00CC15C7">
        <w:rPr>
          <w:rFonts w:eastAsia="Calibri"/>
          <w:sz w:val="32"/>
          <w:szCs w:val="32"/>
          <w:lang w:eastAsia="en-US"/>
        </w:rPr>
        <w:t>направлению</w:t>
      </w:r>
    </w:p>
    <w:p w:rsidR="00570020" w:rsidRPr="00CC15C7" w:rsidRDefault="00570020" w:rsidP="00570020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«Город мастеров</w:t>
      </w:r>
      <w:r w:rsidRPr="00CC15C7">
        <w:rPr>
          <w:rFonts w:eastAsia="Calibri"/>
          <w:sz w:val="32"/>
          <w:szCs w:val="32"/>
          <w:lang w:eastAsia="en-US"/>
        </w:rPr>
        <w:t>»</w:t>
      </w:r>
    </w:p>
    <w:p w:rsidR="00570020" w:rsidRPr="00CC15C7" w:rsidRDefault="00570020" w:rsidP="00570020">
      <w:pPr>
        <w:jc w:val="center"/>
        <w:rPr>
          <w:rFonts w:eastAsia="Calibri"/>
          <w:sz w:val="32"/>
          <w:szCs w:val="32"/>
          <w:lang w:eastAsia="en-US"/>
        </w:rPr>
      </w:pPr>
    </w:p>
    <w:p w:rsidR="00570020" w:rsidRPr="00CC15C7" w:rsidRDefault="00570020" w:rsidP="00570020">
      <w:pPr>
        <w:jc w:val="center"/>
        <w:rPr>
          <w:rFonts w:eastAsia="Calibri"/>
          <w:sz w:val="32"/>
          <w:szCs w:val="32"/>
          <w:lang w:eastAsia="en-US"/>
        </w:rPr>
      </w:pPr>
    </w:p>
    <w:p w:rsidR="00570020" w:rsidRPr="00CC15C7" w:rsidRDefault="00570020" w:rsidP="00570020">
      <w:pPr>
        <w:jc w:val="center"/>
        <w:rPr>
          <w:rFonts w:eastAsia="Calibri"/>
          <w:lang w:eastAsia="en-US"/>
        </w:rPr>
      </w:pPr>
    </w:p>
    <w:p w:rsidR="00570020" w:rsidRPr="00CC15C7" w:rsidRDefault="00570020" w:rsidP="00570020">
      <w:pPr>
        <w:jc w:val="center"/>
        <w:rPr>
          <w:rFonts w:eastAsia="Calibri"/>
          <w:lang w:eastAsia="en-US"/>
        </w:rPr>
      </w:pPr>
    </w:p>
    <w:p w:rsidR="00570020" w:rsidRDefault="00570020" w:rsidP="00570020">
      <w:pPr>
        <w:jc w:val="center"/>
        <w:rPr>
          <w:rFonts w:eastAsia="Calibri"/>
          <w:lang w:eastAsia="en-US"/>
        </w:rPr>
      </w:pPr>
    </w:p>
    <w:p w:rsidR="00570020" w:rsidRDefault="00570020" w:rsidP="00570020">
      <w:pPr>
        <w:jc w:val="center"/>
        <w:rPr>
          <w:rFonts w:eastAsia="Calibri"/>
          <w:lang w:eastAsia="en-US"/>
        </w:rPr>
      </w:pPr>
    </w:p>
    <w:p w:rsidR="00570020" w:rsidRDefault="00570020" w:rsidP="00570020">
      <w:pPr>
        <w:jc w:val="center"/>
        <w:rPr>
          <w:rFonts w:eastAsia="Calibri"/>
          <w:lang w:eastAsia="en-US"/>
        </w:rPr>
      </w:pPr>
    </w:p>
    <w:p w:rsidR="00570020" w:rsidRDefault="00570020" w:rsidP="00570020">
      <w:pPr>
        <w:jc w:val="center"/>
        <w:rPr>
          <w:rFonts w:eastAsia="Calibri"/>
          <w:lang w:eastAsia="en-US"/>
        </w:rPr>
      </w:pPr>
    </w:p>
    <w:p w:rsidR="00570020" w:rsidRDefault="00570020" w:rsidP="00570020">
      <w:pPr>
        <w:jc w:val="center"/>
        <w:rPr>
          <w:rFonts w:eastAsia="Calibri"/>
          <w:lang w:eastAsia="en-US"/>
        </w:rPr>
      </w:pPr>
    </w:p>
    <w:p w:rsidR="00570020" w:rsidRDefault="00570020" w:rsidP="00570020">
      <w:pPr>
        <w:jc w:val="center"/>
        <w:rPr>
          <w:rFonts w:eastAsia="Calibri"/>
          <w:lang w:eastAsia="en-US"/>
        </w:rPr>
      </w:pPr>
    </w:p>
    <w:p w:rsidR="00570020" w:rsidRDefault="00570020" w:rsidP="00570020">
      <w:pPr>
        <w:jc w:val="center"/>
        <w:rPr>
          <w:rFonts w:eastAsia="Calibri"/>
          <w:lang w:eastAsia="en-US"/>
        </w:rPr>
      </w:pPr>
    </w:p>
    <w:p w:rsidR="00570020" w:rsidRPr="00CC15C7" w:rsidRDefault="00570020" w:rsidP="00570020">
      <w:pPr>
        <w:jc w:val="center"/>
        <w:rPr>
          <w:rFonts w:eastAsia="Calibri"/>
          <w:lang w:eastAsia="en-US"/>
        </w:rPr>
      </w:pPr>
    </w:p>
    <w:p w:rsidR="00570020" w:rsidRPr="00CC15C7" w:rsidRDefault="00570020" w:rsidP="00570020">
      <w:pPr>
        <w:jc w:val="center"/>
        <w:rPr>
          <w:rFonts w:eastAsia="Calibri"/>
          <w:sz w:val="28"/>
          <w:szCs w:val="28"/>
          <w:lang w:eastAsia="en-US"/>
        </w:rPr>
      </w:pPr>
      <w:r w:rsidRPr="00CC15C7">
        <w:rPr>
          <w:rFonts w:eastAsia="Calibri"/>
          <w:sz w:val="28"/>
          <w:szCs w:val="28"/>
          <w:lang w:eastAsia="en-US"/>
        </w:rPr>
        <w:t>Учитель:  Самсонова Наталья Викторовна</w:t>
      </w:r>
    </w:p>
    <w:p w:rsidR="00570020" w:rsidRPr="00CC15C7" w:rsidRDefault="00570020" w:rsidP="0057002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за год: 34 часа по 1 часу</w:t>
      </w:r>
      <w:r w:rsidRPr="00CC15C7">
        <w:rPr>
          <w:rFonts w:eastAsia="Calibri"/>
          <w:sz w:val="28"/>
          <w:szCs w:val="28"/>
          <w:lang w:eastAsia="en-US"/>
        </w:rPr>
        <w:t xml:space="preserve"> в неделю 5 класс</w:t>
      </w:r>
    </w:p>
    <w:p w:rsidR="00570020" w:rsidRPr="00CC15C7" w:rsidRDefault="00570020" w:rsidP="00570020">
      <w:pPr>
        <w:jc w:val="center"/>
        <w:rPr>
          <w:rFonts w:eastAsia="Calibri"/>
          <w:sz w:val="28"/>
          <w:szCs w:val="28"/>
          <w:lang w:eastAsia="en-US"/>
        </w:rPr>
      </w:pPr>
    </w:p>
    <w:p w:rsidR="00570020" w:rsidRPr="00CC15C7" w:rsidRDefault="00570020" w:rsidP="00570020">
      <w:pPr>
        <w:jc w:val="center"/>
        <w:rPr>
          <w:rFonts w:eastAsia="Calibri"/>
          <w:lang w:eastAsia="en-US"/>
        </w:rPr>
      </w:pPr>
    </w:p>
    <w:p w:rsidR="00570020" w:rsidRPr="00CC15C7" w:rsidRDefault="00570020" w:rsidP="00570020">
      <w:pPr>
        <w:jc w:val="center"/>
        <w:rPr>
          <w:rFonts w:eastAsia="Calibri"/>
          <w:lang w:eastAsia="en-US"/>
        </w:rPr>
      </w:pPr>
    </w:p>
    <w:p w:rsidR="00570020" w:rsidRPr="00EC1574" w:rsidRDefault="00570020" w:rsidP="00570020">
      <w:pPr>
        <w:jc w:val="center"/>
        <w:rPr>
          <w:sz w:val="28"/>
        </w:rPr>
      </w:pPr>
    </w:p>
    <w:p w:rsidR="00570020" w:rsidRDefault="00570020" w:rsidP="00570020">
      <w:pPr>
        <w:jc w:val="center"/>
        <w:rPr>
          <w:sz w:val="28"/>
        </w:rPr>
      </w:pPr>
    </w:p>
    <w:p w:rsidR="00570020" w:rsidRDefault="00570020" w:rsidP="00570020">
      <w:pPr>
        <w:jc w:val="center"/>
        <w:rPr>
          <w:sz w:val="28"/>
        </w:rPr>
      </w:pPr>
    </w:p>
    <w:p w:rsidR="00570020" w:rsidRPr="00EC1574" w:rsidRDefault="00570020" w:rsidP="00570020">
      <w:pPr>
        <w:jc w:val="center"/>
        <w:rPr>
          <w:sz w:val="28"/>
        </w:rPr>
      </w:pPr>
    </w:p>
    <w:p w:rsidR="00570020" w:rsidRDefault="00570020" w:rsidP="00570020">
      <w:pPr>
        <w:jc w:val="center"/>
        <w:rPr>
          <w:sz w:val="28"/>
        </w:rPr>
      </w:pPr>
    </w:p>
    <w:p w:rsidR="00570020" w:rsidRDefault="00570020" w:rsidP="00570020">
      <w:pPr>
        <w:jc w:val="center"/>
        <w:rPr>
          <w:sz w:val="28"/>
        </w:rPr>
      </w:pPr>
    </w:p>
    <w:p w:rsidR="00570020" w:rsidRDefault="00570020" w:rsidP="0057002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2015</w:t>
      </w:r>
    </w:p>
    <w:p w:rsidR="00570020" w:rsidRDefault="00570020" w:rsidP="0057002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0020" w:rsidRPr="00C2224A" w:rsidRDefault="00570020" w:rsidP="00570020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Рабочая программа по внеурочной дея</w:t>
      </w:r>
      <w:r>
        <w:rPr>
          <w:rFonts w:eastAsia="Calibri"/>
          <w:lang w:eastAsia="en-US"/>
        </w:rPr>
        <w:t>тельности «Город мастеров</w:t>
      </w:r>
      <w:r w:rsidRPr="008A7B9B">
        <w:rPr>
          <w:rFonts w:eastAsia="Calibri"/>
          <w:lang w:eastAsia="en-US"/>
        </w:rPr>
        <w:t xml:space="preserve">» разработана для занятий с учащимися 5 классов во  второй половине дня в  соответствии с новыми требованиями ФГОС средней ступени общего  образования второго поколения.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отношения к труду.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Методологическая основа в достижении целевых ориентиров – реализация системно - </w:t>
      </w:r>
      <w:proofErr w:type="spellStart"/>
      <w:r w:rsidRPr="008A7B9B">
        <w:rPr>
          <w:rFonts w:eastAsia="Calibri"/>
          <w:lang w:eastAsia="en-US"/>
        </w:rPr>
        <w:t>деятельностного</w:t>
      </w:r>
      <w:proofErr w:type="spellEnd"/>
      <w:r w:rsidRPr="008A7B9B">
        <w:rPr>
          <w:rFonts w:eastAsia="Calibri"/>
          <w:lang w:eastAsia="en-US"/>
        </w:rPr>
        <w:t xml:space="preserve"> подхода на средней ступени обучения,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индивидуальных потребностей и возможностей.  Занятия  художественной  практической  деятельностью,  по  данной  программе    решают  не  только  задачи  художественного  воспитания,  но  и  более  масштабные  –  развивают  интеллектуально-творческий  потенциал  ребенка.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для свободного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мышления.  Важное  направление  в  содержании  п</w:t>
      </w:r>
      <w:r>
        <w:rPr>
          <w:rFonts w:eastAsia="Calibri"/>
          <w:lang w:eastAsia="en-US"/>
        </w:rPr>
        <w:t>рограммы  «Город мастеров</w:t>
      </w:r>
      <w:r w:rsidRPr="008A7B9B">
        <w:rPr>
          <w:rFonts w:eastAsia="Calibri"/>
          <w:lang w:eastAsia="en-US"/>
        </w:rPr>
        <w:t xml:space="preserve">»    уделяется  духовно-нравственному воспитанию  школьника.  На уровне  предметного  содержания  создаются условия для воспитания: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-  патриотизма: через активное познание истории материальной культуры и традиций  своего и других народов;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-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-   ценностного  отношения  к  </w:t>
      </w:r>
      <w:proofErr w:type="gramStart"/>
      <w:r w:rsidRPr="008A7B9B">
        <w:rPr>
          <w:rFonts w:eastAsia="Calibri"/>
          <w:lang w:eastAsia="en-US"/>
        </w:rPr>
        <w:t>прекрасному</w:t>
      </w:r>
      <w:proofErr w:type="gramEnd"/>
      <w:r w:rsidRPr="008A7B9B">
        <w:rPr>
          <w:rFonts w:eastAsia="Calibri"/>
          <w:lang w:eastAsia="en-US"/>
        </w:rPr>
        <w:t xml:space="preserve">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проектов);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-  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 -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 Наряду  с  реализацией  концепции  духовно-нравственного  воспитания,  задачами  привития   ученикам 5 класса технологических  знаний,  трудовых  умений  и  навыков  п</w:t>
      </w:r>
      <w:r>
        <w:rPr>
          <w:rFonts w:eastAsia="Calibri"/>
          <w:lang w:eastAsia="en-US"/>
        </w:rPr>
        <w:t>рограмма  «Город мастеров</w:t>
      </w:r>
      <w:r w:rsidRPr="008A7B9B">
        <w:rPr>
          <w:rFonts w:eastAsia="Calibri"/>
          <w:lang w:eastAsia="en-US"/>
        </w:rPr>
        <w:t xml:space="preserve">» выделяет и другие приоритетные направления, среди которых: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-  интеграция  предметных  областей  в  формировании целостной  картины  мира и  развитии  универсальных учебных действий;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lastRenderedPageBreak/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 -использование знаково-символических сре</w:t>
      </w:r>
      <w:proofErr w:type="gramStart"/>
      <w:r w:rsidRPr="008A7B9B">
        <w:rPr>
          <w:rFonts w:eastAsia="Calibri"/>
          <w:lang w:eastAsia="en-US"/>
        </w:rPr>
        <w:t>дств  пр</w:t>
      </w:r>
      <w:proofErr w:type="gramEnd"/>
      <w:r w:rsidRPr="008A7B9B">
        <w:rPr>
          <w:rFonts w:eastAsia="Calibri"/>
          <w:lang w:eastAsia="en-US"/>
        </w:rPr>
        <w:t>едставления информации для создания  моделей изучаемых объектов и процессов, схем решения учебных и практических задач;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 -  овладение  логическими  действиями  сравнения,  анализа,  синтеза,  обобщения,  классификации  по  родовидовым  признакам,  установления  аналогий  и  причинн</w:t>
      </w:r>
      <w:proofErr w:type="gramStart"/>
      <w:r w:rsidRPr="008A7B9B">
        <w:rPr>
          <w:rFonts w:eastAsia="Calibri"/>
          <w:lang w:eastAsia="en-US"/>
        </w:rPr>
        <w:t>о-</w:t>
      </w:r>
      <w:proofErr w:type="gramEnd"/>
      <w:r w:rsidRPr="008A7B9B">
        <w:rPr>
          <w:rFonts w:eastAsia="Calibri"/>
          <w:lang w:eastAsia="en-US"/>
        </w:rPr>
        <w:t xml:space="preserve"> следственных связей, построения рассуждений, отнесения к известным понятиям.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Основные содержательные линии программы направлены на личностное развитие учащихся,  воспитание  у  них  интереса  к  различным  видам  деятельности,  получение  и  развитие  определенных  профессиональных  навыков.  Программа  дает  возможность  ребенку  как  можно  более полно </w:t>
      </w:r>
      <w:proofErr w:type="gramStart"/>
      <w:r w:rsidRPr="008A7B9B">
        <w:rPr>
          <w:rFonts w:eastAsia="Calibri"/>
          <w:lang w:eastAsia="en-US"/>
        </w:rPr>
        <w:t>представить   себе  место</w:t>
      </w:r>
      <w:proofErr w:type="gramEnd"/>
      <w:r w:rsidRPr="008A7B9B">
        <w:rPr>
          <w:rFonts w:eastAsia="Calibri"/>
          <w:lang w:eastAsia="en-US"/>
        </w:rPr>
        <w:t xml:space="preserve">, роль, значение и применение материала в окружающей  жизни.  Связь  прикладного  творчества,  осуществляемого  во  внеурочное  время,  с  содержанием  </w:t>
      </w:r>
      <w:proofErr w:type="gramStart"/>
      <w:r w:rsidRPr="008A7B9B">
        <w:rPr>
          <w:rFonts w:eastAsia="Calibri"/>
          <w:lang w:eastAsia="en-US"/>
        </w:rPr>
        <w:t>обучения    по</w:t>
      </w:r>
      <w:proofErr w:type="gramEnd"/>
      <w:r w:rsidRPr="008A7B9B">
        <w:rPr>
          <w:rFonts w:eastAsia="Calibri"/>
          <w:lang w:eastAsia="en-US"/>
        </w:rPr>
        <w:t xml:space="preserve">  другим  предметам  обогащает  занятия  художественным  трудом    и  повышает  заинтересованность  учащихся.  Поэтому  программой  предусматриваются  тематические  пересечения  с  такими  дисциплинами,  как  математика  (построение  геометрических  фигур,  разметка циркулем, линейкой и угольником, расчет необходимых размеров и др.), </w:t>
      </w:r>
      <w:proofErr w:type="spellStart"/>
      <w:r w:rsidRPr="008A7B9B">
        <w:rPr>
          <w:rFonts w:eastAsia="Calibri"/>
          <w:lang w:eastAsia="en-US"/>
        </w:rPr>
        <w:t>биологоия</w:t>
      </w:r>
      <w:proofErr w:type="spellEnd"/>
      <w:r w:rsidRPr="008A7B9B">
        <w:rPr>
          <w:rFonts w:eastAsia="Calibri"/>
          <w:lang w:eastAsia="en-US"/>
        </w:rPr>
        <w:t xml:space="preserve"> (создание образов животного и растительного мира). При  создании художественных образов используются те же средства художественной  выразительности, которые дети осваивают на уроках </w:t>
      </w:r>
      <w:proofErr w:type="gramStart"/>
      <w:r w:rsidRPr="008A7B9B">
        <w:rPr>
          <w:rFonts w:eastAsia="Calibri"/>
          <w:lang w:eastAsia="en-US"/>
        </w:rPr>
        <w:t>ИЗО</w:t>
      </w:r>
      <w:proofErr w:type="gramEnd"/>
      <w:r w:rsidRPr="008A7B9B">
        <w:rPr>
          <w:rFonts w:eastAsia="Calibri"/>
          <w:lang w:eastAsia="en-US"/>
        </w:rPr>
        <w:t xml:space="preserve">. 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Системно - </w:t>
      </w:r>
      <w:proofErr w:type="spellStart"/>
      <w:r w:rsidRPr="008A7B9B">
        <w:rPr>
          <w:rFonts w:eastAsia="Calibri"/>
          <w:lang w:eastAsia="en-US"/>
        </w:rPr>
        <w:t>деятельностный</w:t>
      </w:r>
      <w:proofErr w:type="spellEnd"/>
      <w:r w:rsidRPr="008A7B9B">
        <w:rPr>
          <w:rFonts w:eastAsia="Calibri"/>
          <w:lang w:eastAsia="en-US"/>
        </w:rPr>
        <w:t xml:space="preserve">  и  личностный  подходы  на средней ступени  обучения предполагают  активизацию  познавательной  деятельности  каждого  учащегося  с  учетом  его  возрастных  и  индивидуальных  особенностей.  Исходя  из  этого,  п</w:t>
      </w:r>
      <w:r>
        <w:rPr>
          <w:rFonts w:eastAsia="Calibri"/>
          <w:lang w:eastAsia="en-US"/>
        </w:rPr>
        <w:t>рограмма  «Город мастеров</w:t>
      </w:r>
      <w:r w:rsidRPr="008A7B9B">
        <w:rPr>
          <w:rFonts w:eastAsia="Calibri"/>
          <w:lang w:eastAsia="en-US"/>
        </w:rPr>
        <w:t xml:space="preserve">»  предусматривает большое количество развивающих заданий поискового и творческого характера.  Раскрытие личностного потенциала младшего школьника реализуется  путём  индивидуализации  учебных заданий. Ученик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Содержание  программы  нацелено  на  активизацию  художественно-эстетической,  познавательной  деятельности  каждого  учащегося  с  учетом  его  возрастных  особенностей,  индивидуальных  потребностей  и  возможностей,    формирование  мотивации детей к труду, к активной деятельности на уроке и во внеурочное время.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выкройки,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 Развитие  коммуникативной  компетентности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инсценировки, презентации своих работ, коллективные игры и праздники.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Социализирующую функцию учебно-методических и информационных ресурсов образования  обеспечивает ориентация содержания занятий  на жизненные потребности детей. 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lastRenderedPageBreak/>
        <w:t>У  ребёнка  формируются  умения  ориентироваться  в  окружающем  мире  и  адекватно  реагировать  на  жизненные  ситуации.  Значительное  внимание  должно  уделяться  повышению  мотивации.  Ведь  настоящий процесс  художественного  творчества невозможно представить без  особого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 Для того чтобы вызвать у детей устойчивое желание работать над данной поделкой, учебные  пособия  дополнены  разного  рода  информационным  содержанием  для  того  чтобы  расширять  представления об изображаемых объектах, анализировать целевое назначение поделки.   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Существенную помощь в достижении поставленных задач окажет методически грамотно  построенная работа на занятии.  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На  первом  этапе  формируется  деятельность  наблюдения.  Ребенок  анализирует  изображение  поделки,  пытается  понять,  как  она  выполнена,  из  каких  материалов.  Далее  он 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работы  показаны в пособиях в виде схем и рисунков. Однако дети имеют возможность предлагать свои  варианты,  пытаться  усовершенствовать  приёмы  и  методы,  учиться  применять  их  на  других  материалах.  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Следует помнить,  что  задача  занятия  — освоение нового технологического  приема  или  комбинация  ранее  известных  приемов,  а  не  точное  повторение  поделки,  предложенной  учителем.  Такой  подход  позволяет  оптимально  учитывать  возможности  каждого  учащегося,  поскольку допускаются </w:t>
      </w:r>
      <w:proofErr w:type="gramStart"/>
      <w:r w:rsidRPr="008A7B9B">
        <w:rPr>
          <w:rFonts w:eastAsia="Calibri"/>
          <w:lang w:eastAsia="en-US"/>
        </w:rPr>
        <w:t>варианты</w:t>
      </w:r>
      <w:proofErr w:type="gramEnd"/>
      <w:r w:rsidRPr="008A7B9B">
        <w:rPr>
          <w:rFonts w:eastAsia="Calibri"/>
          <w:lang w:eastAsia="en-US"/>
        </w:rPr>
        <w:t xml:space="preserve"> как упрощения, так и усложнения задания. 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  Дети могут изготавливать изделия, повторяя образец, внося в него частичные изменения  или реализуя  собственный замысел. Следует организовывать работу по поиску альтернативных возможностей,  подбирать  другие  материалы  </w:t>
      </w:r>
      <w:proofErr w:type="gramStart"/>
      <w:r w:rsidRPr="008A7B9B">
        <w:rPr>
          <w:rFonts w:eastAsia="Calibri"/>
          <w:lang w:eastAsia="en-US"/>
        </w:rPr>
        <w:t>вместо</w:t>
      </w:r>
      <w:proofErr w:type="gramEnd"/>
      <w:r w:rsidRPr="008A7B9B">
        <w:rPr>
          <w:rFonts w:eastAsia="Calibri"/>
          <w:lang w:eastAsia="en-US"/>
        </w:rPr>
        <w:t xml:space="preserve">  заданных,  анализируя  при  этом  существенные и несущественные признаки для данной работы.         </w:t>
      </w:r>
    </w:p>
    <w:p w:rsidR="00570020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Содержание программы составлено на </w:t>
      </w:r>
      <w:r>
        <w:rPr>
          <w:rFonts w:eastAsia="Calibri"/>
          <w:lang w:eastAsia="en-US"/>
        </w:rPr>
        <w:t>68 часов</w:t>
      </w:r>
      <w:r w:rsidRPr="008A7B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(2</w:t>
      </w:r>
      <w:r w:rsidRPr="008A7B9B">
        <w:rPr>
          <w:rFonts w:eastAsia="Calibri"/>
          <w:lang w:eastAsia="en-US"/>
        </w:rPr>
        <w:t xml:space="preserve"> час</w:t>
      </w:r>
      <w:r>
        <w:rPr>
          <w:rFonts w:eastAsia="Calibri"/>
          <w:lang w:eastAsia="en-US"/>
        </w:rPr>
        <w:t>а</w:t>
      </w:r>
      <w:r w:rsidRPr="008A7B9B">
        <w:rPr>
          <w:rFonts w:eastAsia="Calibri"/>
          <w:lang w:eastAsia="en-US"/>
        </w:rPr>
        <w:t xml:space="preserve"> в неделю). Программа имеет блочный принцип и состоит из отдельных разделов. 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</w:p>
    <w:p w:rsidR="00570020" w:rsidRPr="005D06ED" w:rsidRDefault="00570020" w:rsidP="00570020">
      <w:pPr>
        <w:jc w:val="both"/>
        <w:rPr>
          <w:b/>
        </w:rPr>
      </w:pPr>
      <w:r w:rsidRPr="005D06ED">
        <w:rPr>
          <w:b/>
        </w:rPr>
        <w:t>Цель и задачи программы:</w:t>
      </w:r>
    </w:p>
    <w:p w:rsidR="00570020" w:rsidRDefault="00570020" w:rsidP="00570020">
      <w:pPr>
        <w:jc w:val="both"/>
      </w:pPr>
      <w:r w:rsidRPr="005D06ED">
        <w:rPr>
          <w:b/>
        </w:rPr>
        <w:t>Цель</w:t>
      </w:r>
      <w:r w:rsidRPr="005D06ED">
        <w:t xml:space="preserve">: Формирование и развитие у воспитанников творческих умений и индивидуальных способностей, воспитания и уважения к народному искусству, в процессе работы </w:t>
      </w:r>
    </w:p>
    <w:p w:rsidR="00570020" w:rsidRPr="005D06ED" w:rsidRDefault="00570020" w:rsidP="00570020">
      <w:pPr>
        <w:jc w:val="both"/>
        <w:rPr>
          <w:b/>
        </w:rPr>
      </w:pPr>
      <w:r w:rsidRPr="005D06ED">
        <w:rPr>
          <w:b/>
        </w:rPr>
        <w:t>Задачи:</w:t>
      </w:r>
    </w:p>
    <w:p w:rsidR="00570020" w:rsidRPr="005D06ED" w:rsidRDefault="00570020" w:rsidP="00570020">
      <w:pPr>
        <w:pStyle w:val="a4"/>
        <w:numPr>
          <w:ilvl w:val="0"/>
          <w:numId w:val="1"/>
        </w:numPr>
        <w:jc w:val="both"/>
      </w:pPr>
      <w:r>
        <w:t>П</w:t>
      </w:r>
      <w:r w:rsidRPr="005D06ED">
        <w:t>ознакомить воспитанников с историей и современными направлениями развития декоративно-прикладного творчества.</w:t>
      </w:r>
    </w:p>
    <w:p w:rsidR="00570020" w:rsidRPr="005D06ED" w:rsidRDefault="00570020" w:rsidP="00570020">
      <w:pPr>
        <w:pStyle w:val="a4"/>
        <w:numPr>
          <w:ilvl w:val="0"/>
          <w:numId w:val="1"/>
        </w:numPr>
        <w:jc w:val="both"/>
      </w:pPr>
      <w:r>
        <w:t>Н</w:t>
      </w:r>
      <w:r w:rsidRPr="005D06ED">
        <w:t>аучить детей владеть различными техниками работы с материалами и инструментами и приспосо</w:t>
      </w:r>
      <w:r>
        <w:t>блениями, необходимыми в работе.</w:t>
      </w:r>
    </w:p>
    <w:p w:rsidR="00570020" w:rsidRPr="005D06ED" w:rsidRDefault="00570020" w:rsidP="00570020">
      <w:pPr>
        <w:pStyle w:val="a4"/>
        <w:numPr>
          <w:ilvl w:val="0"/>
          <w:numId w:val="1"/>
        </w:numPr>
        <w:jc w:val="both"/>
      </w:pPr>
      <w:r>
        <w:t>О</w:t>
      </w:r>
      <w:r w:rsidRPr="005D06ED">
        <w:t>бучить технологии разных видов рукоделия.</w:t>
      </w:r>
    </w:p>
    <w:p w:rsidR="00570020" w:rsidRPr="005D06ED" w:rsidRDefault="00570020" w:rsidP="00570020">
      <w:pPr>
        <w:pStyle w:val="a4"/>
        <w:numPr>
          <w:ilvl w:val="0"/>
          <w:numId w:val="1"/>
        </w:numPr>
        <w:jc w:val="both"/>
        <w:rPr>
          <w:rFonts w:eastAsia="Calibri"/>
          <w:bCs/>
          <w:lang w:eastAsia="en-US"/>
        </w:rPr>
      </w:pPr>
      <w:r>
        <w:t>Ф</w:t>
      </w:r>
      <w:r w:rsidRPr="005D06ED">
        <w:t>ормировать умение достаточно самостоятельно решать познавательные задачи в процессе изготовления работ</w:t>
      </w:r>
      <w:r>
        <w:t>.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 xml:space="preserve">Планируемые результаты освоения </w:t>
      </w:r>
      <w:proofErr w:type="gramStart"/>
      <w:r w:rsidRPr="008A7B9B">
        <w:rPr>
          <w:rFonts w:eastAsia="Calibri"/>
          <w:b/>
          <w:lang w:eastAsia="en-US"/>
        </w:rPr>
        <w:t>обучающимися</w:t>
      </w:r>
      <w:proofErr w:type="gramEnd"/>
      <w:r w:rsidRPr="008A7B9B">
        <w:rPr>
          <w:rFonts w:eastAsia="Calibri"/>
          <w:b/>
          <w:lang w:eastAsia="en-US"/>
        </w:rPr>
        <w:t xml:space="preserve"> программы курса 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«Город мастеров</w:t>
      </w:r>
      <w:r w:rsidRPr="008A7B9B">
        <w:rPr>
          <w:rFonts w:eastAsia="Calibri"/>
          <w:b/>
          <w:lang w:eastAsia="en-US"/>
        </w:rPr>
        <w:t>»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>Личностные универсальные учебные действия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 xml:space="preserve">У </w:t>
      </w:r>
      <w:proofErr w:type="gramStart"/>
      <w:r w:rsidRPr="008A7B9B">
        <w:rPr>
          <w:rFonts w:eastAsia="Calibri"/>
          <w:b/>
          <w:lang w:eastAsia="en-US"/>
        </w:rPr>
        <w:t>обучающегося</w:t>
      </w:r>
      <w:proofErr w:type="gramEnd"/>
      <w:r w:rsidRPr="008A7B9B">
        <w:rPr>
          <w:rFonts w:eastAsia="Calibri"/>
          <w:b/>
          <w:lang w:eastAsia="en-US"/>
        </w:rPr>
        <w:t xml:space="preserve"> будут сформированы: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lastRenderedPageBreak/>
        <w:t>- интерес к новым видам прикладного творчества, к новым способам самовыражения;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устойчивый познавательный интерес к новым способам исследования технологий и материалов;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- </w:t>
      </w:r>
      <w:proofErr w:type="gramStart"/>
      <w:r w:rsidRPr="008A7B9B">
        <w:rPr>
          <w:rFonts w:eastAsia="Calibri"/>
          <w:lang w:eastAsia="en-US"/>
        </w:rPr>
        <w:t>адекватное</w:t>
      </w:r>
      <w:proofErr w:type="gramEnd"/>
      <w:r w:rsidRPr="008A7B9B">
        <w:rPr>
          <w:rFonts w:eastAsia="Calibri"/>
          <w:lang w:eastAsia="en-US"/>
        </w:rPr>
        <w:t xml:space="preserve"> понимания причин успешности</w:t>
      </w:r>
      <w:r>
        <w:rPr>
          <w:rFonts w:eastAsia="Calibri"/>
          <w:lang w:eastAsia="en-US"/>
        </w:rPr>
        <w:t xml:space="preserve"> </w:t>
      </w:r>
      <w:r w:rsidRPr="008A7B9B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 xml:space="preserve"> </w:t>
      </w:r>
      <w:r w:rsidRPr="008A7B9B">
        <w:rPr>
          <w:rFonts w:eastAsia="Calibri"/>
          <w:lang w:eastAsia="en-US"/>
        </w:rPr>
        <w:t>не успешности творческой деятельности;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8A7B9B">
        <w:rPr>
          <w:rFonts w:eastAsia="Calibri"/>
          <w:b/>
          <w:lang w:eastAsia="en-US"/>
        </w:rPr>
        <w:t>Обучающийся</w:t>
      </w:r>
      <w:proofErr w:type="gramEnd"/>
      <w:r w:rsidRPr="008A7B9B">
        <w:rPr>
          <w:rFonts w:eastAsia="Calibri"/>
          <w:b/>
          <w:lang w:eastAsia="en-US"/>
        </w:rPr>
        <w:t xml:space="preserve"> получит возможность для формирования: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выраженной познавательной мотивации;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устойчивого интереса к новым способам познания;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адекватного понимания причин успешности/не успешности творческой деятельности;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>Регулятивные универсальные учебные действия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>Обучающийся научится: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принимать и сохранять учебно-творческую задачу;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учитывать выделенные в пособиях этапы работы;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планировать свои действия;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осуществлять итоговый и пошаговый контроль;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адекватно воспринимать оценку учителя;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различать способ и результат действия;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вносить коррективы в действия на основе их оценки и учета сделанных ошибок;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выполнять учебные действия в материале, речи, в уме.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8A7B9B">
        <w:rPr>
          <w:rFonts w:eastAsia="Calibri"/>
          <w:b/>
          <w:lang w:eastAsia="en-US"/>
        </w:rPr>
        <w:t>Обучающийся</w:t>
      </w:r>
      <w:proofErr w:type="gramEnd"/>
      <w:r w:rsidRPr="008A7B9B">
        <w:rPr>
          <w:rFonts w:eastAsia="Calibri"/>
          <w:b/>
          <w:lang w:eastAsia="en-US"/>
        </w:rPr>
        <w:t xml:space="preserve"> получит возможность научиться: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проявлять познавательную инициативу;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самостоятельно учитывать выделенные учителем ориентиры действия в незнакомом материале;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 xml:space="preserve">- преобразовывать практическую задачу </w:t>
      </w:r>
      <w:proofErr w:type="gramStart"/>
      <w:r w:rsidRPr="008A7B9B">
        <w:rPr>
          <w:rFonts w:eastAsia="Calibri"/>
          <w:lang w:eastAsia="en-US"/>
        </w:rPr>
        <w:t>в</w:t>
      </w:r>
      <w:proofErr w:type="gramEnd"/>
      <w:r w:rsidRPr="008A7B9B">
        <w:rPr>
          <w:rFonts w:eastAsia="Calibri"/>
          <w:lang w:eastAsia="en-US"/>
        </w:rPr>
        <w:t xml:space="preserve"> познавательную;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самостоятельно находить варианты решения творческой задачи.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>Коммуникативные универсальные учебные действия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>Учащиеся смогут: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учитывать разные мнения, стремиться к координации при выполнении коллективных работ;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формулировать собственное мнение и позицию;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договариваться, приходить к общему решению;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соблюдать корректность в высказываниях;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задавать вопросы по существу;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использовать речь для регуляции своего действия;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контролировать действия партнера;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8A7B9B">
        <w:rPr>
          <w:rFonts w:eastAsia="Calibri"/>
          <w:b/>
          <w:lang w:eastAsia="en-US"/>
        </w:rPr>
        <w:t>Обучающийся</w:t>
      </w:r>
      <w:proofErr w:type="gramEnd"/>
      <w:r w:rsidRPr="008A7B9B">
        <w:rPr>
          <w:rFonts w:eastAsia="Calibri"/>
          <w:b/>
          <w:lang w:eastAsia="en-US"/>
        </w:rPr>
        <w:t xml:space="preserve"> получит возможность научиться: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учитывать разные мнения и обосновывать свою позицию;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владеть монологической и диалогической формой речи.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осуществлять взаимный контроль и оказывать партнерам в сотрудничестве необходимую взаимопомощь;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lastRenderedPageBreak/>
        <w:t>Познавательные универсальные учебные действия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>Обучающийся научится: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</w:t>
      </w:r>
      <w:r>
        <w:rPr>
          <w:rFonts w:eastAsia="Calibri"/>
          <w:lang w:eastAsia="en-US"/>
        </w:rPr>
        <w:t xml:space="preserve"> </w:t>
      </w:r>
      <w:r w:rsidRPr="008A7B9B">
        <w:rPr>
          <w:rFonts w:eastAsia="Calibri"/>
          <w:lang w:eastAsia="en-US"/>
        </w:rPr>
        <w:t>ч. контролируемом пространстве Интернет;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высказываться в устной и письменной форме;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анализировать объекты, выделять главное;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осуществлять синтез (целое из частей);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проводить сравнение,  классификацию по разным критериям;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устанавливать причинно-следственные связи;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строить рассуждения об объекте;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обобщать (выделять класс объектов по какому-либо признаку);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подводить под понятие;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устанавливать аналогии;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Проводить наблюдения и эксперименты, высказывать суждения, делать умозаключения и выводы.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8A7B9B">
        <w:rPr>
          <w:rFonts w:eastAsia="Calibri"/>
          <w:b/>
          <w:lang w:eastAsia="en-US"/>
        </w:rPr>
        <w:t>Обучающийся</w:t>
      </w:r>
      <w:proofErr w:type="gramEnd"/>
      <w:r w:rsidRPr="008A7B9B">
        <w:rPr>
          <w:rFonts w:eastAsia="Calibri"/>
          <w:b/>
          <w:lang w:eastAsia="en-US"/>
        </w:rPr>
        <w:t xml:space="preserve"> получит возможность научиться: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осознанно и произвольно строить сообщения в устной и письменной форме;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</w:p>
    <w:p w:rsidR="00570020" w:rsidRPr="008A7B9B" w:rsidRDefault="00570020" w:rsidP="00570020">
      <w:pPr>
        <w:ind w:firstLine="709"/>
        <w:jc w:val="both"/>
        <w:rPr>
          <w:rFonts w:eastAsia="Calibri"/>
          <w:b/>
          <w:lang w:eastAsia="en-US"/>
        </w:rPr>
      </w:pPr>
      <w:r w:rsidRPr="008A7B9B">
        <w:rPr>
          <w:rFonts w:eastAsia="Calibri"/>
          <w:b/>
          <w:lang w:eastAsia="en-US"/>
        </w:rPr>
        <w:t>В результате занятий по предложенной программе учащиеся получат возможность: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Расширить знания и представления о традиционных и современных материалах для прикладного творчества;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Познакомиться с историей происхождения материала, с его современными видами и областями применения;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Познакомиться с новыми технологическими приемами обработки различных материалов;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Использовать ранее изученные приемы в новых комбинациях и сочетаниях;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Познакомиться с новыми инструментами для обработки материалов или с новыми функциями уже известных инструментов;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Создавать полезные и практичные изделия, осуществляя помощь своей семье;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Оказывать посильную помощь в дизайне и оформлении класса, школы, своего жилища;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Достичь оптимального для каждого уровня развития;</w:t>
      </w: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Сформировать систему универсальных учебных действий;</w:t>
      </w:r>
    </w:p>
    <w:p w:rsidR="00570020" w:rsidRDefault="00570020" w:rsidP="00570020">
      <w:pPr>
        <w:ind w:firstLine="709"/>
        <w:jc w:val="both"/>
        <w:rPr>
          <w:rFonts w:eastAsia="Calibri"/>
          <w:lang w:eastAsia="en-US"/>
        </w:rPr>
      </w:pPr>
      <w:r w:rsidRPr="008A7B9B">
        <w:rPr>
          <w:rFonts w:eastAsia="Calibri"/>
          <w:lang w:eastAsia="en-US"/>
        </w:rPr>
        <w:t>- Сформировать навыки работы с информацией.</w:t>
      </w:r>
    </w:p>
    <w:p w:rsidR="00570020" w:rsidRDefault="00570020" w:rsidP="00570020">
      <w:pPr>
        <w:ind w:firstLine="709"/>
        <w:jc w:val="both"/>
        <w:rPr>
          <w:rFonts w:eastAsia="Calibri"/>
          <w:lang w:eastAsia="en-US"/>
        </w:rPr>
      </w:pPr>
    </w:p>
    <w:p w:rsidR="00570020" w:rsidRDefault="00570020" w:rsidP="00570020">
      <w:pPr>
        <w:ind w:firstLine="709"/>
        <w:jc w:val="both"/>
        <w:rPr>
          <w:rFonts w:eastAsia="Calibri"/>
          <w:lang w:eastAsia="en-US"/>
        </w:rPr>
      </w:pPr>
    </w:p>
    <w:p w:rsidR="00570020" w:rsidRDefault="00570020" w:rsidP="00570020">
      <w:pPr>
        <w:ind w:firstLine="709"/>
        <w:jc w:val="both"/>
        <w:rPr>
          <w:rFonts w:eastAsia="Calibri"/>
          <w:lang w:eastAsia="en-US"/>
        </w:rPr>
      </w:pPr>
    </w:p>
    <w:p w:rsidR="00570020" w:rsidRDefault="00570020" w:rsidP="00570020">
      <w:pPr>
        <w:ind w:firstLine="709"/>
        <w:jc w:val="both"/>
        <w:rPr>
          <w:rFonts w:eastAsia="Calibri"/>
          <w:lang w:eastAsia="en-US"/>
        </w:rPr>
      </w:pPr>
    </w:p>
    <w:p w:rsidR="00570020" w:rsidRDefault="00570020" w:rsidP="00570020">
      <w:pPr>
        <w:ind w:firstLine="709"/>
        <w:jc w:val="both"/>
        <w:rPr>
          <w:rFonts w:eastAsia="Calibri"/>
          <w:lang w:eastAsia="en-US"/>
        </w:rPr>
      </w:pPr>
    </w:p>
    <w:p w:rsidR="00570020" w:rsidRDefault="00570020" w:rsidP="00570020">
      <w:pPr>
        <w:ind w:firstLine="709"/>
        <w:jc w:val="both"/>
        <w:rPr>
          <w:rFonts w:eastAsia="Calibri"/>
          <w:lang w:eastAsia="en-US"/>
        </w:rPr>
      </w:pPr>
    </w:p>
    <w:p w:rsidR="00570020" w:rsidRPr="008A7B9B" w:rsidRDefault="00570020" w:rsidP="00570020">
      <w:pPr>
        <w:ind w:firstLine="709"/>
        <w:jc w:val="both"/>
        <w:rPr>
          <w:rFonts w:eastAsia="Calibri"/>
          <w:lang w:eastAsia="en-US"/>
        </w:rPr>
      </w:pPr>
    </w:p>
    <w:tbl>
      <w:tblPr>
        <w:tblpPr w:leftFromText="180" w:rightFromText="180" w:vertAnchor="page" w:horzAnchor="margin" w:tblpXSpec="center" w:tblpY="2056"/>
        <w:tblW w:w="8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177"/>
        <w:gridCol w:w="2305"/>
        <w:gridCol w:w="2310"/>
      </w:tblGrid>
      <w:tr w:rsidR="00570020" w:rsidRPr="00CE5726" w:rsidTr="00D8136A">
        <w:trPr>
          <w:trHeight w:val="449"/>
        </w:trPr>
        <w:tc>
          <w:tcPr>
            <w:tcW w:w="2175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E5726">
              <w:rPr>
                <w:b/>
                <w:bCs/>
                <w:color w:val="000000"/>
              </w:rPr>
              <w:t>Личностные УУД</w:t>
            </w:r>
          </w:p>
        </w:tc>
        <w:tc>
          <w:tcPr>
            <w:tcW w:w="22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E5726">
              <w:rPr>
                <w:b/>
                <w:bCs/>
                <w:color w:val="000000"/>
              </w:rPr>
              <w:t xml:space="preserve">Регулятивные УУД </w:t>
            </w:r>
          </w:p>
        </w:tc>
        <w:tc>
          <w:tcPr>
            <w:tcW w:w="232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E5726">
              <w:rPr>
                <w:b/>
                <w:bCs/>
                <w:color w:val="000000"/>
              </w:rPr>
              <w:t>Познавательные УУД</w:t>
            </w:r>
          </w:p>
        </w:tc>
        <w:tc>
          <w:tcPr>
            <w:tcW w:w="223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E5726">
              <w:rPr>
                <w:b/>
                <w:bCs/>
                <w:color w:val="000000"/>
              </w:rPr>
              <w:t>Коммуникативные УУД</w:t>
            </w:r>
          </w:p>
        </w:tc>
      </w:tr>
      <w:tr w:rsidR="00570020" w:rsidRPr="00CE5726" w:rsidTr="00D8136A">
        <w:trPr>
          <w:trHeight w:val="4311"/>
        </w:trPr>
        <w:tc>
          <w:tcPr>
            <w:tcW w:w="2175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/>
              <w:rPr>
                <w:color w:val="000000"/>
              </w:rPr>
            </w:pPr>
            <w:r w:rsidRPr="00CE5726">
              <w:rPr>
                <w:bCs/>
                <w:color w:val="000000"/>
              </w:rPr>
              <w:t>1. Уметь объяснить, рассказать, а также выполнить практическое задание.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/>
              <w:rPr>
                <w:color w:val="000000"/>
              </w:rPr>
            </w:pPr>
            <w:r>
              <w:rPr>
                <w:bCs/>
                <w:color w:val="000000"/>
              </w:rPr>
              <w:t>2. Ф</w:t>
            </w:r>
            <w:r w:rsidRPr="00CE5726">
              <w:rPr>
                <w:bCs/>
                <w:color w:val="000000"/>
              </w:rPr>
              <w:t>ормирование интереса (</w:t>
            </w:r>
            <w:r>
              <w:rPr>
                <w:bCs/>
                <w:color w:val="000000"/>
              </w:rPr>
              <w:t>мотивации) к технике «</w:t>
            </w:r>
            <w:proofErr w:type="spellStart"/>
            <w:r>
              <w:rPr>
                <w:bCs/>
                <w:color w:val="000000"/>
              </w:rPr>
              <w:t>изонить</w:t>
            </w:r>
            <w:proofErr w:type="spellEnd"/>
            <w:r>
              <w:rPr>
                <w:bCs/>
                <w:color w:val="000000"/>
              </w:rPr>
              <w:t>».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/>
              <w:rPr>
                <w:color w:val="000000"/>
              </w:rPr>
            </w:pPr>
            <w:r w:rsidRPr="00CE5726">
              <w:rPr>
                <w:bCs/>
                <w:color w:val="000000"/>
              </w:rPr>
              <w:t>3. Использовать полученные умения в практической деятельности и повседневной жизни.</w:t>
            </w:r>
          </w:p>
        </w:tc>
        <w:tc>
          <w:tcPr>
            <w:tcW w:w="2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 xml:space="preserve">1. Организовывать свое рабочее место под руководством учителя. 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>2. Определять цель выполнения заданий во внеурочной деятельности.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>3. Определять план выполнения зада</w:t>
            </w:r>
            <w:r>
              <w:rPr>
                <w:color w:val="000000"/>
              </w:rPr>
              <w:t>ний во внеурочной деятельности,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>4. Использовать в своей деятельности простейшие предметы: иглу, нитки, ножницы, бумагу, линейку.</w:t>
            </w:r>
          </w:p>
        </w:tc>
        <w:tc>
          <w:tcPr>
            <w:tcW w:w="232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>1. Освоить технику «</w:t>
            </w:r>
            <w:proofErr w:type="spellStart"/>
            <w:r w:rsidRPr="00CE5726">
              <w:rPr>
                <w:color w:val="000000"/>
              </w:rPr>
              <w:t>изонить</w:t>
            </w:r>
            <w:proofErr w:type="spellEnd"/>
            <w:r w:rsidRPr="00CE5726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570020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color w:val="000000"/>
              </w:rPr>
            </w:pPr>
            <w:r w:rsidRPr="00CE5726">
              <w:rPr>
                <w:color w:val="000000"/>
              </w:rPr>
              <w:t xml:space="preserve">2. Отвечать на простые вопросы учителя. 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>3. Сравнивать предметы, образцы, композиции: находить общее и различие.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>4. Группировать предметы, образцы, композиции на основе существенных признаков.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>5. Выполнять простые работы.</w:t>
            </w:r>
          </w:p>
        </w:tc>
        <w:tc>
          <w:tcPr>
            <w:tcW w:w="22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>1. Совместно просматривать выполненные работы, выявлять лучшие, обсуждать.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 w:rsidRPr="00CE5726">
              <w:rPr>
                <w:color w:val="000000"/>
              </w:rPr>
              <w:t xml:space="preserve">2. Отвечать на вопросы учителя, товарищей по классу. </w:t>
            </w:r>
          </w:p>
          <w:p w:rsidR="00570020" w:rsidRPr="00CE5726" w:rsidRDefault="00570020" w:rsidP="00D8136A">
            <w:pPr>
              <w:shd w:val="clear" w:color="auto" w:fill="FFFFFF" w:themeFill="background1"/>
              <w:spacing w:before="100" w:beforeAutospacing="1" w:after="100" w:afterAutospacing="1"/>
              <w:rPr>
                <w:rFonts w:ascii="Georgia" w:hAnsi="Georgia" w:cs="Arial"/>
                <w:color w:val="000000"/>
              </w:rPr>
            </w:pPr>
            <w:r>
              <w:rPr>
                <w:color w:val="000000"/>
              </w:rPr>
              <w:t>3</w:t>
            </w:r>
            <w:r w:rsidRPr="00CE5726">
              <w:rPr>
                <w:color w:val="000000"/>
              </w:rPr>
              <w:t xml:space="preserve">. Уметь работать в паре, в группе. </w:t>
            </w:r>
          </w:p>
        </w:tc>
      </w:tr>
    </w:tbl>
    <w:p w:rsidR="00570020" w:rsidRDefault="00570020" w:rsidP="00570020">
      <w:pPr>
        <w:jc w:val="both"/>
      </w:pPr>
    </w:p>
    <w:p w:rsidR="00570020" w:rsidRDefault="00570020" w:rsidP="00570020">
      <w:pPr>
        <w:jc w:val="both"/>
      </w:pPr>
    </w:p>
    <w:p w:rsidR="00570020" w:rsidRPr="00C2224A" w:rsidRDefault="00570020" w:rsidP="00570020">
      <w:pPr>
        <w:jc w:val="center"/>
        <w:rPr>
          <w:b/>
          <w:sz w:val="28"/>
          <w:szCs w:val="28"/>
        </w:rPr>
      </w:pPr>
      <w:r w:rsidRPr="00C2224A">
        <w:rPr>
          <w:b/>
          <w:sz w:val="28"/>
          <w:szCs w:val="28"/>
        </w:rPr>
        <w:t>Содержание программы</w:t>
      </w:r>
    </w:p>
    <w:p w:rsidR="00570020" w:rsidRDefault="00570020" w:rsidP="00570020">
      <w:pPr>
        <w:ind w:firstLine="709"/>
        <w:jc w:val="both"/>
      </w:pPr>
    </w:p>
    <w:p w:rsidR="00570020" w:rsidRPr="00EC7CA5" w:rsidRDefault="00570020" w:rsidP="00570020">
      <w:pPr>
        <w:ind w:firstLine="709"/>
        <w:jc w:val="both"/>
      </w:pPr>
      <w:r w:rsidRPr="00EC7CA5">
        <w:t>Содержание данной программы направлено на выполнение  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570020" w:rsidRPr="00EC7CA5" w:rsidRDefault="00570020" w:rsidP="00570020">
      <w:pPr>
        <w:jc w:val="both"/>
      </w:pPr>
      <w:r w:rsidRPr="00EC7CA5">
        <w:t xml:space="preserve"> Программа знакомит с новыми увлекательными видами рукоделия.</w:t>
      </w:r>
    </w:p>
    <w:p w:rsidR="00570020" w:rsidRDefault="00570020" w:rsidP="00570020">
      <w:pPr>
        <w:jc w:val="both"/>
      </w:pPr>
    </w:p>
    <w:p w:rsidR="00570020" w:rsidRDefault="00570020" w:rsidP="00570020">
      <w:pPr>
        <w:jc w:val="both"/>
      </w:pPr>
    </w:p>
    <w:p w:rsidR="00570020" w:rsidRPr="00C2224A" w:rsidRDefault="00570020" w:rsidP="00570020">
      <w:pPr>
        <w:jc w:val="center"/>
        <w:rPr>
          <w:b/>
          <w:sz w:val="28"/>
          <w:szCs w:val="28"/>
        </w:rPr>
      </w:pPr>
      <w:r w:rsidRPr="00C2224A">
        <w:rPr>
          <w:b/>
          <w:sz w:val="28"/>
          <w:szCs w:val="28"/>
        </w:rPr>
        <w:t>Формы подведения итогов программы</w:t>
      </w:r>
    </w:p>
    <w:p w:rsidR="00570020" w:rsidRPr="005D06ED" w:rsidRDefault="00570020" w:rsidP="00570020">
      <w:pPr>
        <w:ind w:firstLine="708"/>
        <w:jc w:val="both"/>
      </w:pPr>
      <w:r w:rsidRPr="005D06ED">
        <w:t xml:space="preserve">Формы подведения итогов являются участие воспитанников в выставках, конкурсах разного уровня. Хорошим показателем программы так же являются достойный уровень общего развития ребенка, положительное отношение к окружающему миру, стремление к самостоятельной творческой деятельности, эстетическое восприятие  </w:t>
      </w:r>
      <w:r w:rsidRPr="005D06ED">
        <w:lastRenderedPageBreak/>
        <w:t xml:space="preserve">произведений искусств, доведения ручных операций от простейших до выполнения сложных техник украшений. </w:t>
      </w:r>
    </w:p>
    <w:p w:rsidR="00570020" w:rsidRDefault="00570020" w:rsidP="00570020">
      <w:pPr>
        <w:jc w:val="both"/>
        <w:rPr>
          <w:b/>
        </w:rPr>
      </w:pPr>
    </w:p>
    <w:p w:rsidR="00570020" w:rsidRDefault="00570020" w:rsidP="00570020">
      <w:pPr>
        <w:suppressAutoHyphens/>
        <w:jc w:val="both"/>
        <w:rPr>
          <w:b/>
          <w:lang w:eastAsia="ar-SA"/>
        </w:rPr>
      </w:pPr>
    </w:p>
    <w:p w:rsidR="00570020" w:rsidRPr="00195027" w:rsidRDefault="00570020" w:rsidP="00570020">
      <w:pPr>
        <w:suppressAutoHyphens/>
        <w:jc w:val="both"/>
        <w:rPr>
          <w:b/>
          <w:lang w:eastAsia="ar-SA"/>
        </w:rPr>
      </w:pPr>
      <w:proofErr w:type="spellStart"/>
      <w:r w:rsidRPr="00195027">
        <w:rPr>
          <w:b/>
          <w:lang w:eastAsia="ar-SA"/>
        </w:rPr>
        <w:t>Изонить</w:t>
      </w:r>
      <w:proofErr w:type="spellEnd"/>
      <w:r w:rsidRPr="00195027">
        <w:rPr>
          <w:b/>
          <w:lang w:eastAsia="ar-SA"/>
        </w:rPr>
        <w:t xml:space="preserve">  </w:t>
      </w:r>
    </w:p>
    <w:p w:rsidR="00570020" w:rsidRPr="00195027" w:rsidRDefault="00570020" w:rsidP="00570020">
      <w:pPr>
        <w:suppressAutoHyphens/>
        <w:ind w:firstLine="709"/>
        <w:jc w:val="both"/>
        <w:rPr>
          <w:i/>
          <w:lang w:eastAsia="ar-SA"/>
        </w:rPr>
      </w:pPr>
      <w:r w:rsidRPr="00195027">
        <w:rPr>
          <w:lang w:eastAsia="ar-SA"/>
        </w:rPr>
        <w:t xml:space="preserve">Нитяная графика (варианты названия: </w:t>
      </w:r>
      <w:proofErr w:type="spellStart"/>
      <w:r w:rsidRPr="00195027">
        <w:rPr>
          <w:lang w:eastAsia="ar-SA"/>
        </w:rPr>
        <w:t>изонить</w:t>
      </w:r>
      <w:proofErr w:type="spellEnd"/>
      <w:r w:rsidRPr="00195027">
        <w:rPr>
          <w:lang w:eastAsia="ar-SA"/>
        </w:rPr>
        <w:t xml:space="preserve">,  изображение нитью, ниточный дизайн) – графическая техника, получение изображения нитками на картоне или другом твердом основании. Нитяную графику также иногда называют </w:t>
      </w:r>
      <w:proofErr w:type="spellStart"/>
      <w:r w:rsidRPr="00195027">
        <w:rPr>
          <w:lang w:eastAsia="ar-SA"/>
        </w:rPr>
        <w:t>изографика</w:t>
      </w:r>
      <w:proofErr w:type="spellEnd"/>
      <w:r w:rsidRPr="00195027">
        <w:rPr>
          <w:lang w:eastAsia="ar-SA"/>
        </w:rPr>
        <w:t>, вышивка по картону</w:t>
      </w:r>
      <w:r w:rsidRPr="00195027">
        <w:rPr>
          <w:i/>
          <w:lang w:eastAsia="ar-SA"/>
        </w:rPr>
        <w:t>.</w:t>
      </w:r>
    </w:p>
    <w:p w:rsidR="00570020" w:rsidRPr="00195027" w:rsidRDefault="00570020" w:rsidP="00570020">
      <w:pPr>
        <w:suppressAutoHyphens/>
        <w:ind w:firstLine="708"/>
        <w:jc w:val="both"/>
      </w:pPr>
      <w:r w:rsidRPr="00195027">
        <w:t xml:space="preserve">Каждый ребенок любит рисовать. Дети рисуют карандашами, красками, палочкой на снегу и пальцем на замерзшем окне, мелом на асфальте и угольком на случайной дощечке, </w:t>
      </w:r>
      <w:proofErr w:type="spellStart"/>
      <w:r w:rsidRPr="00195027">
        <w:t>стеклышком</w:t>
      </w:r>
      <w:proofErr w:type="spellEnd"/>
      <w:r w:rsidRPr="00195027">
        <w:t xml:space="preserve"> на песке и многими другими инструментами и материалами. Оказывается, их можно научить рисовать и нитью. </w:t>
      </w:r>
      <w:proofErr w:type="spellStart"/>
      <w:r w:rsidRPr="00195027">
        <w:t>Изонить</w:t>
      </w:r>
      <w:proofErr w:type="spellEnd"/>
      <w:r w:rsidRPr="00195027">
        <w:t>, - так называется этот вид деятельности. Используя эту технологию, можно создать великолепные открытки на память, обложки для рукописных книг, закладки, декоративные панно, и даже оформить элементы одежды.</w:t>
      </w:r>
      <w:r w:rsidRPr="00195027">
        <w:br/>
        <w:t>Результат работы в технике "</w:t>
      </w:r>
      <w:proofErr w:type="spellStart"/>
      <w:r w:rsidRPr="00195027">
        <w:t>изонить</w:t>
      </w:r>
      <w:proofErr w:type="spellEnd"/>
      <w:r w:rsidRPr="00195027">
        <w:t>" завораживает детей красотой. А где красота - там и радость, и праздник. И всегда хорошее настроение.</w:t>
      </w:r>
    </w:p>
    <w:p w:rsidR="00570020" w:rsidRPr="00195027" w:rsidRDefault="00570020" w:rsidP="00570020">
      <w:pPr>
        <w:suppressAutoHyphens/>
        <w:jc w:val="both"/>
        <w:rPr>
          <w:lang w:eastAsia="ar-SA"/>
        </w:rPr>
      </w:pPr>
      <w:proofErr w:type="spellStart"/>
      <w:r w:rsidRPr="00195027">
        <w:rPr>
          <w:lang w:eastAsia="ar-SA"/>
        </w:rPr>
        <w:t>Изонить</w:t>
      </w:r>
      <w:proofErr w:type="spellEnd"/>
      <w:r w:rsidRPr="00195027">
        <w:rPr>
          <w:lang w:eastAsia="ar-SA"/>
        </w:rPr>
        <w:t xml:space="preserve"> доступный для детей вид искусства. Графическое произведение выглядит очень эффектно, но даже самую причудливую композицию можно сделать за один вечер.</w:t>
      </w:r>
    </w:p>
    <w:p w:rsidR="00570020" w:rsidRPr="00195027" w:rsidRDefault="00570020" w:rsidP="00570020">
      <w:pPr>
        <w:suppressAutoHyphens/>
        <w:jc w:val="both"/>
        <w:rPr>
          <w:lang w:eastAsia="ar-SA"/>
        </w:rPr>
      </w:pPr>
      <w:r w:rsidRPr="00195027">
        <w:rPr>
          <w:lang w:eastAsia="ar-SA"/>
        </w:rPr>
        <w:t>Картины, выполненные в технике ниточного дизайна, часто называют живыми. Их отличительная особенность в том, что они не написаны кистью художника, а сделаны из переплетённых ярких, цветных ниток.</w:t>
      </w:r>
    </w:p>
    <w:p w:rsidR="00570020" w:rsidRDefault="00570020" w:rsidP="00570020">
      <w:pPr>
        <w:jc w:val="both"/>
        <w:rPr>
          <w:b/>
        </w:rPr>
      </w:pPr>
    </w:p>
    <w:p w:rsidR="00570020" w:rsidRPr="00195027" w:rsidRDefault="00570020" w:rsidP="00570020">
      <w:pPr>
        <w:jc w:val="both"/>
        <w:rPr>
          <w:b/>
        </w:rPr>
      </w:pPr>
      <w:proofErr w:type="spellStart"/>
      <w:r>
        <w:rPr>
          <w:b/>
        </w:rPr>
        <w:t>Декупаж</w:t>
      </w:r>
      <w:proofErr w:type="spellEnd"/>
      <w:r>
        <w:rPr>
          <w:b/>
        </w:rPr>
        <w:t xml:space="preserve"> </w:t>
      </w:r>
    </w:p>
    <w:p w:rsidR="00570020" w:rsidRPr="00EC7CA5" w:rsidRDefault="00570020" w:rsidP="00570020">
      <w:pPr>
        <w:ind w:firstLine="708"/>
        <w:jc w:val="both"/>
      </w:pPr>
      <w:proofErr w:type="spellStart"/>
      <w:r w:rsidRPr="00EC7CA5">
        <w:t>Декупаж</w:t>
      </w:r>
      <w:proofErr w:type="spellEnd"/>
      <w:r w:rsidRPr="00EC7CA5">
        <w:t xml:space="preserve"> (</w:t>
      </w:r>
      <w:proofErr w:type="spellStart"/>
      <w:r w:rsidRPr="00EC7CA5">
        <w:t>Decoupage</w:t>
      </w:r>
      <w:proofErr w:type="spellEnd"/>
      <w:r w:rsidRPr="00EC7CA5">
        <w:t xml:space="preserve"> или </w:t>
      </w:r>
      <w:proofErr w:type="spellStart"/>
      <w:r w:rsidRPr="00EC7CA5">
        <w:t>découpage</w:t>
      </w:r>
      <w:proofErr w:type="spellEnd"/>
      <w:r w:rsidRPr="00EC7CA5">
        <w:t xml:space="preserve">) это искусство украшения предметов путем наклеивания вырезок цветной бумаги в сочетании со специальными </w:t>
      </w:r>
      <w:proofErr w:type="gramStart"/>
      <w:r w:rsidRPr="00EC7CA5">
        <w:t>эффектами</w:t>
      </w:r>
      <w:proofErr w:type="gramEnd"/>
      <w:r w:rsidRPr="00EC7CA5">
        <w:t xml:space="preserve"> такие как раскрашивание, вырезание, покрытие сусальным золотом и прочие. Обычно какой-либо предмет </w:t>
      </w:r>
      <w:proofErr w:type="gramStart"/>
      <w:r w:rsidRPr="00EC7CA5">
        <w:t>как</w:t>
      </w:r>
      <w:proofErr w:type="gramEnd"/>
      <w:r w:rsidRPr="00EC7CA5">
        <w:t xml:space="preserve"> например небольшие коробки или мебель покрывается вырезками из журналов и/или специально произведенной бумагой. Предмет для </w:t>
      </w:r>
      <w:proofErr w:type="spellStart"/>
      <w:r w:rsidRPr="00EC7CA5">
        <w:t>декупажа</w:t>
      </w:r>
      <w:proofErr w:type="spellEnd"/>
      <w:r w:rsidRPr="00EC7CA5">
        <w:t xml:space="preserve"> покрывается лаком (часто несколькими слоями) до тех пор, пока не исчезнет «стык» и результат не будет выглядеть как роспись или инкрустация. При традиционном методе может использоваться до 30-40 слоев лака, которые затем шлифуются до полной гладкости.</w:t>
      </w:r>
    </w:p>
    <w:p w:rsidR="00570020" w:rsidRPr="00EC7CA5" w:rsidRDefault="00570020" w:rsidP="00570020">
      <w:pPr>
        <w:ind w:firstLine="708"/>
        <w:jc w:val="both"/>
      </w:pPr>
      <w:r w:rsidRPr="00EC7CA5">
        <w:t xml:space="preserve">Может быть, история развития </w:t>
      </w:r>
      <w:proofErr w:type="spellStart"/>
      <w:r w:rsidRPr="00EC7CA5">
        <w:t>декупажа</w:t>
      </w:r>
      <w:proofErr w:type="spellEnd"/>
      <w:r w:rsidRPr="00EC7CA5">
        <w:t xml:space="preserve"> не такая древняя, как история развития некоторых других видов прикладного творчества, но не менее интересная. В разных источниках родиной </w:t>
      </w:r>
      <w:proofErr w:type="spellStart"/>
      <w:r w:rsidRPr="00EC7CA5">
        <w:t>декупажа</w:t>
      </w:r>
      <w:proofErr w:type="spellEnd"/>
      <w:r w:rsidRPr="00EC7CA5">
        <w:t xml:space="preserve"> называют то Китай, то Восточную Сибирь. Трудно определить, кто у кого перенял эту технику: то ли китайские крестьяне у кочевников научились способу украшать кусками вырезанной бумаги различные предметы, то ли кочевники стали украшать стены погребений своих предков различными аппликациями из бумаги, научившись этому у китайцев. Одно известно наверняка – уже в 12-ом веке в Китае создавали яркую цветную бумагу - </w:t>
      </w:r>
      <w:proofErr w:type="spellStart"/>
      <w:r w:rsidRPr="00EC7CA5">
        <w:t>cutout</w:t>
      </w:r>
      <w:proofErr w:type="spellEnd"/>
      <w:r w:rsidRPr="00EC7CA5">
        <w:t>, чтобы украсить окна, фонари  и другие вещи. Иногда на них помещали какую-либо надпись, призывающую в дом благополучие здоровье и т.д. или декорировали шнурами и тесьмой.</w:t>
      </w:r>
    </w:p>
    <w:p w:rsidR="00570020" w:rsidRDefault="00570020" w:rsidP="00570020">
      <w:pPr>
        <w:tabs>
          <w:tab w:val="left" w:pos="3195"/>
        </w:tabs>
        <w:jc w:val="both"/>
      </w:pPr>
      <w:r>
        <w:tab/>
      </w:r>
    </w:p>
    <w:p w:rsidR="00570020" w:rsidRPr="00195027" w:rsidRDefault="00570020" w:rsidP="00570020">
      <w:pPr>
        <w:spacing w:line="23" w:lineRule="atLeast"/>
        <w:jc w:val="both"/>
        <w:rPr>
          <w:rFonts w:eastAsia="Calibri"/>
          <w:b/>
          <w:lang w:eastAsia="en-US"/>
        </w:rPr>
      </w:pPr>
      <w:proofErr w:type="spellStart"/>
      <w:r w:rsidRPr="00195027">
        <w:rPr>
          <w:rFonts w:eastAsia="Calibri"/>
          <w:b/>
          <w:lang w:eastAsia="en-US"/>
        </w:rPr>
        <w:t>Квиллинг</w:t>
      </w:r>
      <w:proofErr w:type="spellEnd"/>
      <w:r w:rsidRPr="00195027">
        <w:rPr>
          <w:rFonts w:eastAsia="Calibri"/>
          <w:b/>
          <w:lang w:eastAsia="en-US"/>
        </w:rPr>
        <w:t xml:space="preserve"> – искусство </w:t>
      </w:r>
      <w:proofErr w:type="spellStart"/>
      <w:r w:rsidRPr="00195027">
        <w:rPr>
          <w:rFonts w:eastAsia="Calibri"/>
          <w:b/>
          <w:lang w:eastAsia="en-US"/>
        </w:rPr>
        <w:t>бумагокручения</w:t>
      </w:r>
      <w:proofErr w:type="spellEnd"/>
    </w:p>
    <w:p w:rsidR="00570020" w:rsidRPr="00195027" w:rsidRDefault="00570020" w:rsidP="00570020">
      <w:pPr>
        <w:spacing w:line="23" w:lineRule="atLeast"/>
        <w:ind w:firstLine="708"/>
        <w:jc w:val="both"/>
        <w:rPr>
          <w:rFonts w:eastAsia="Calibri"/>
          <w:lang w:eastAsia="en-US"/>
        </w:rPr>
      </w:pPr>
      <w:r w:rsidRPr="0019502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95027">
        <w:rPr>
          <w:rFonts w:eastAsia="Calibri"/>
          <w:lang w:eastAsia="en-US"/>
        </w:rPr>
        <w:t>Квиллинг</w:t>
      </w:r>
      <w:proofErr w:type="spellEnd"/>
      <w:r w:rsidRPr="00195027">
        <w:rPr>
          <w:rFonts w:eastAsia="Calibri"/>
          <w:lang w:eastAsia="en-US"/>
        </w:rPr>
        <w:t xml:space="preserve">, </w:t>
      </w:r>
      <w:proofErr w:type="spellStart"/>
      <w:r w:rsidRPr="00195027">
        <w:rPr>
          <w:rFonts w:eastAsia="Calibri"/>
          <w:lang w:eastAsia="en-US"/>
        </w:rPr>
        <w:t>бумагокручение</w:t>
      </w:r>
      <w:proofErr w:type="spellEnd"/>
      <w:r w:rsidRPr="00195027">
        <w:rPr>
          <w:rFonts w:eastAsia="Calibri"/>
          <w:lang w:eastAsia="en-US"/>
        </w:rPr>
        <w:t>, бумажная филигрань – это искусство скручивать длинные и узкие полоски бумаги в спирали, видоизменять их форму и составлять объемные и плоские композиции.</w:t>
      </w:r>
    </w:p>
    <w:p w:rsidR="00570020" w:rsidRPr="00195027" w:rsidRDefault="00570020" w:rsidP="00570020">
      <w:pPr>
        <w:spacing w:line="23" w:lineRule="atLeast"/>
        <w:jc w:val="both"/>
        <w:rPr>
          <w:rFonts w:eastAsia="Calibri"/>
          <w:lang w:eastAsia="en-US"/>
        </w:rPr>
      </w:pPr>
      <w:r w:rsidRPr="00195027">
        <w:rPr>
          <w:rFonts w:eastAsia="Calibri"/>
          <w:lang w:eastAsia="en-US"/>
        </w:rPr>
        <w:t xml:space="preserve">   Искусство бумажной пластики известно с древних времен. На Востоке – родине бумаги, и в Европе, этот материал был очень дорогим. Поэтому долгое время это искусство было популярным у богатых слоев общества, священников и монахов в монастырях и храмах.</w:t>
      </w:r>
    </w:p>
    <w:p w:rsidR="00570020" w:rsidRPr="00195027" w:rsidRDefault="00570020" w:rsidP="00570020">
      <w:pPr>
        <w:spacing w:line="23" w:lineRule="atLeast"/>
        <w:jc w:val="both"/>
        <w:rPr>
          <w:rFonts w:eastAsia="Calibri"/>
          <w:lang w:eastAsia="en-US"/>
        </w:rPr>
      </w:pPr>
      <w:r w:rsidRPr="00195027">
        <w:rPr>
          <w:rFonts w:eastAsia="Calibri"/>
          <w:lang w:eastAsia="en-US"/>
        </w:rPr>
        <w:lastRenderedPageBreak/>
        <w:t xml:space="preserve">   Большую часть ХХ века искусство </w:t>
      </w:r>
      <w:proofErr w:type="spellStart"/>
      <w:r w:rsidRPr="00195027">
        <w:rPr>
          <w:rFonts w:eastAsia="Calibri"/>
          <w:lang w:eastAsia="en-US"/>
        </w:rPr>
        <w:t>бумагокручения</w:t>
      </w:r>
      <w:proofErr w:type="spellEnd"/>
      <w:r w:rsidRPr="00195027">
        <w:rPr>
          <w:rFonts w:eastAsia="Calibri"/>
          <w:lang w:eastAsia="en-US"/>
        </w:rPr>
        <w:t xml:space="preserve"> было забыто. Только в конце прошлого столетия </w:t>
      </w:r>
      <w:proofErr w:type="spellStart"/>
      <w:r w:rsidRPr="00195027">
        <w:rPr>
          <w:rFonts w:eastAsia="Calibri"/>
          <w:lang w:eastAsia="en-US"/>
        </w:rPr>
        <w:t>квиллинг</w:t>
      </w:r>
      <w:proofErr w:type="spellEnd"/>
      <w:r w:rsidRPr="00195027">
        <w:rPr>
          <w:rFonts w:eastAsia="Calibri"/>
          <w:lang w:eastAsia="en-US"/>
        </w:rPr>
        <w:t xml:space="preserve"> снова стал популярным видом творчества во многих странах.</w:t>
      </w:r>
    </w:p>
    <w:p w:rsidR="00570020" w:rsidRPr="00195027" w:rsidRDefault="00570020" w:rsidP="00570020">
      <w:pPr>
        <w:spacing w:line="23" w:lineRule="atLeast"/>
        <w:jc w:val="both"/>
        <w:rPr>
          <w:rFonts w:eastAsia="Calibri"/>
          <w:lang w:eastAsia="en-US"/>
        </w:rPr>
      </w:pPr>
      <w:r w:rsidRPr="00195027">
        <w:rPr>
          <w:rFonts w:eastAsia="Calibri"/>
          <w:lang w:eastAsia="en-US"/>
        </w:rPr>
        <w:t xml:space="preserve">   Используя бумагу, как необычно выразительный и податливый материал, в технике </w:t>
      </w:r>
      <w:proofErr w:type="spellStart"/>
      <w:r w:rsidRPr="00195027">
        <w:rPr>
          <w:rFonts w:eastAsia="Calibri"/>
          <w:lang w:eastAsia="en-US"/>
        </w:rPr>
        <w:t>квиллинг</w:t>
      </w:r>
      <w:proofErr w:type="spellEnd"/>
      <w:r w:rsidRPr="00195027">
        <w:rPr>
          <w:rFonts w:eastAsia="Calibri"/>
          <w:lang w:eastAsia="en-US"/>
        </w:rPr>
        <w:t xml:space="preserve"> можно создавать различные объемные иди плоскостные композиции. Тематика работ может быть разной: от изготовления поздравительных</w:t>
      </w:r>
      <w:r>
        <w:rPr>
          <w:rFonts w:eastAsia="Calibri"/>
          <w:lang w:eastAsia="en-US"/>
        </w:rPr>
        <w:t xml:space="preserve"> открыток до объемных сувениров</w:t>
      </w:r>
      <w:r w:rsidRPr="00195027">
        <w:rPr>
          <w:rFonts w:eastAsia="Calibri"/>
          <w:lang w:eastAsia="en-US"/>
        </w:rPr>
        <w:t>.</w:t>
      </w:r>
    </w:p>
    <w:p w:rsidR="00570020" w:rsidRPr="00C2224A" w:rsidRDefault="00570020" w:rsidP="00570020">
      <w:pPr>
        <w:spacing w:line="23" w:lineRule="atLeast"/>
        <w:jc w:val="both"/>
        <w:rPr>
          <w:rFonts w:eastAsia="Calibri"/>
          <w:lang w:eastAsia="en-US"/>
        </w:rPr>
      </w:pPr>
      <w:r w:rsidRPr="00195027">
        <w:rPr>
          <w:rFonts w:eastAsia="Calibri"/>
          <w:lang w:eastAsia="en-US"/>
        </w:rPr>
        <w:t xml:space="preserve">    Обучиться технике </w:t>
      </w:r>
      <w:proofErr w:type="spellStart"/>
      <w:r w:rsidRPr="00195027">
        <w:rPr>
          <w:rFonts w:eastAsia="Calibri"/>
          <w:lang w:eastAsia="en-US"/>
        </w:rPr>
        <w:t>квиллинг</w:t>
      </w:r>
      <w:proofErr w:type="spellEnd"/>
      <w:r w:rsidRPr="00195027">
        <w:rPr>
          <w:rFonts w:eastAsia="Calibri"/>
          <w:lang w:eastAsia="en-US"/>
        </w:rPr>
        <w:t xml:space="preserve"> несложно, а получить красивый результат можно с минимальным умением.</w:t>
      </w:r>
    </w:p>
    <w:p w:rsidR="00570020" w:rsidRPr="000A17DE" w:rsidRDefault="00570020" w:rsidP="00570020">
      <w:pPr>
        <w:jc w:val="center"/>
        <w:rPr>
          <w:b/>
        </w:rPr>
      </w:pPr>
      <w:proofErr w:type="spellStart"/>
      <w:r w:rsidRPr="000A17DE">
        <w:rPr>
          <w:b/>
        </w:rPr>
        <w:t>Учебно</w:t>
      </w:r>
      <w:proofErr w:type="spellEnd"/>
      <w:r w:rsidRPr="000A17DE">
        <w:rPr>
          <w:b/>
        </w:rPr>
        <w:t xml:space="preserve"> – тематический план</w:t>
      </w:r>
    </w:p>
    <w:p w:rsidR="00570020" w:rsidRDefault="00570020" w:rsidP="00570020">
      <w:pPr>
        <w:jc w:val="center"/>
        <w:rPr>
          <w:b/>
        </w:rPr>
      </w:pPr>
      <w:r>
        <w:rPr>
          <w:b/>
        </w:rPr>
        <w:t>«Город мастеров</w:t>
      </w:r>
      <w:r w:rsidRPr="000A17DE">
        <w:rPr>
          <w:b/>
        </w:rPr>
        <w:t>»</w:t>
      </w:r>
    </w:p>
    <w:p w:rsidR="00570020" w:rsidRDefault="00570020" w:rsidP="00570020">
      <w:pPr>
        <w:jc w:val="both"/>
        <w:rPr>
          <w:b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895"/>
        <w:gridCol w:w="3047"/>
        <w:gridCol w:w="2518"/>
      </w:tblGrid>
      <w:tr w:rsidR="00570020" w:rsidTr="00D8136A">
        <w:trPr>
          <w:trHeight w:val="298"/>
        </w:trPr>
        <w:tc>
          <w:tcPr>
            <w:tcW w:w="895" w:type="dxa"/>
          </w:tcPr>
          <w:p w:rsidR="00570020" w:rsidRDefault="00570020" w:rsidP="00D8136A">
            <w:pPr>
              <w:jc w:val="both"/>
            </w:pPr>
            <w:r>
              <w:t>№</w:t>
            </w:r>
          </w:p>
        </w:tc>
        <w:tc>
          <w:tcPr>
            <w:tcW w:w="3047" w:type="dxa"/>
          </w:tcPr>
          <w:p w:rsidR="00570020" w:rsidRDefault="00570020" w:rsidP="00D8136A">
            <w:pPr>
              <w:jc w:val="both"/>
            </w:pPr>
            <w:r>
              <w:t>Тема раздела</w:t>
            </w:r>
          </w:p>
        </w:tc>
        <w:tc>
          <w:tcPr>
            <w:tcW w:w="2518" w:type="dxa"/>
          </w:tcPr>
          <w:p w:rsidR="00570020" w:rsidRDefault="00570020" w:rsidP="00D8136A">
            <w:pPr>
              <w:jc w:val="both"/>
            </w:pPr>
            <w:r>
              <w:t>Количество часов</w:t>
            </w:r>
          </w:p>
        </w:tc>
      </w:tr>
      <w:tr w:rsidR="00570020" w:rsidTr="00D8136A">
        <w:trPr>
          <w:trHeight w:val="298"/>
        </w:trPr>
        <w:tc>
          <w:tcPr>
            <w:tcW w:w="895" w:type="dxa"/>
          </w:tcPr>
          <w:p w:rsidR="00570020" w:rsidRDefault="00570020" w:rsidP="00D8136A">
            <w:pPr>
              <w:jc w:val="both"/>
            </w:pPr>
            <w:r>
              <w:t>1.</w:t>
            </w:r>
          </w:p>
        </w:tc>
        <w:tc>
          <w:tcPr>
            <w:tcW w:w="3047" w:type="dxa"/>
          </w:tcPr>
          <w:p w:rsidR="00570020" w:rsidRDefault="00570020" w:rsidP="00D8136A">
            <w:pPr>
              <w:jc w:val="both"/>
            </w:pPr>
            <w:proofErr w:type="spellStart"/>
            <w:r>
              <w:t>Изонить</w:t>
            </w:r>
            <w:proofErr w:type="spellEnd"/>
          </w:p>
        </w:tc>
        <w:tc>
          <w:tcPr>
            <w:tcW w:w="2518" w:type="dxa"/>
          </w:tcPr>
          <w:p w:rsidR="00570020" w:rsidRDefault="00570020" w:rsidP="00D8136A">
            <w:pPr>
              <w:jc w:val="both"/>
            </w:pPr>
            <w:r>
              <w:t>12</w:t>
            </w:r>
          </w:p>
        </w:tc>
      </w:tr>
      <w:tr w:rsidR="00570020" w:rsidTr="00D8136A">
        <w:trPr>
          <w:trHeight w:val="298"/>
        </w:trPr>
        <w:tc>
          <w:tcPr>
            <w:tcW w:w="895" w:type="dxa"/>
          </w:tcPr>
          <w:p w:rsidR="00570020" w:rsidRDefault="00570020" w:rsidP="00D8136A">
            <w:pPr>
              <w:jc w:val="both"/>
            </w:pPr>
            <w:r>
              <w:t>2.</w:t>
            </w:r>
          </w:p>
        </w:tc>
        <w:tc>
          <w:tcPr>
            <w:tcW w:w="3047" w:type="dxa"/>
          </w:tcPr>
          <w:p w:rsidR="00570020" w:rsidRDefault="00570020" w:rsidP="00D8136A">
            <w:pPr>
              <w:jc w:val="both"/>
            </w:pPr>
            <w:proofErr w:type="spellStart"/>
            <w:r>
              <w:t>Декупаж</w:t>
            </w:r>
            <w:proofErr w:type="spellEnd"/>
          </w:p>
        </w:tc>
        <w:tc>
          <w:tcPr>
            <w:tcW w:w="2518" w:type="dxa"/>
          </w:tcPr>
          <w:p w:rsidR="00570020" w:rsidRDefault="00570020" w:rsidP="00D8136A">
            <w:pPr>
              <w:jc w:val="both"/>
            </w:pPr>
            <w:r>
              <w:t>12</w:t>
            </w:r>
          </w:p>
        </w:tc>
      </w:tr>
      <w:tr w:rsidR="00570020" w:rsidTr="00D8136A">
        <w:trPr>
          <w:trHeight w:val="298"/>
        </w:trPr>
        <w:tc>
          <w:tcPr>
            <w:tcW w:w="895" w:type="dxa"/>
          </w:tcPr>
          <w:p w:rsidR="00570020" w:rsidRDefault="00570020" w:rsidP="00D8136A">
            <w:pPr>
              <w:jc w:val="both"/>
            </w:pPr>
            <w:r>
              <w:t>3.</w:t>
            </w:r>
          </w:p>
        </w:tc>
        <w:tc>
          <w:tcPr>
            <w:tcW w:w="3047" w:type="dxa"/>
          </w:tcPr>
          <w:p w:rsidR="00570020" w:rsidRDefault="00570020" w:rsidP="00D8136A">
            <w:pPr>
              <w:jc w:val="both"/>
            </w:pPr>
            <w:proofErr w:type="spellStart"/>
            <w:r>
              <w:t>Квиллинг</w:t>
            </w:r>
            <w:proofErr w:type="spellEnd"/>
          </w:p>
        </w:tc>
        <w:tc>
          <w:tcPr>
            <w:tcW w:w="2518" w:type="dxa"/>
          </w:tcPr>
          <w:p w:rsidR="00570020" w:rsidRDefault="00570020" w:rsidP="00D8136A">
            <w:pPr>
              <w:jc w:val="both"/>
            </w:pPr>
            <w:r>
              <w:t>10</w:t>
            </w:r>
          </w:p>
        </w:tc>
      </w:tr>
      <w:tr w:rsidR="00570020" w:rsidTr="00D8136A">
        <w:trPr>
          <w:trHeight w:val="315"/>
        </w:trPr>
        <w:tc>
          <w:tcPr>
            <w:tcW w:w="895" w:type="dxa"/>
          </w:tcPr>
          <w:p w:rsidR="00570020" w:rsidRDefault="00570020" w:rsidP="00D8136A">
            <w:pPr>
              <w:jc w:val="both"/>
            </w:pPr>
          </w:p>
        </w:tc>
        <w:tc>
          <w:tcPr>
            <w:tcW w:w="3047" w:type="dxa"/>
          </w:tcPr>
          <w:p w:rsidR="00570020" w:rsidRDefault="00570020" w:rsidP="00D8136A">
            <w:pPr>
              <w:jc w:val="both"/>
            </w:pPr>
            <w:r>
              <w:t>Всего:</w:t>
            </w:r>
          </w:p>
        </w:tc>
        <w:tc>
          <w:tcPr>
            <w:tcW w:w="2518" w:type="dxa"/>
          </w:tcPr>
          <w:p w:rsidR="00570020" w:rsidRPr="00C2224A" w:rsidRDefault="00570020" w:rsidP="00D8136A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570020" w:rsidRPr="006B1E9A" w:rsidRDefault="00570020" w:rsidP="00570020">
      <w:pPr>
        <w:jc w:val="center"/>
        <w:rPr>
          <w:b/>
          <w:sz w:val="28"/>
          <w:szCs w:val="28"/>
        </w:rPr>
      </w:pPr>
      <w:r w:rsidRPr="006B1E9A">
        <w:rPr>
          <w:b/>
          <w:sz w:val="28"/>
          <w:szCs w:val="28"/>
        </w:rPr>
        <w:t>Кале</w:t>
      </w:r>
      <w:r>
        <w:rPr>
          <w:b/>
          <w:sz w:val="28"/>
          <w:szCs w:val="28"/>
        </w:rPr>
        <w:t>ндарно-тематический план</w:t>
      </w:r>
    </w:p>
    <w:tbl>
      <w:tblPr>
        <w:tblpPr w:leftFromText="180" w:rightFromText="180" w:vertAnchor="text" w:horzAnchor="page" w:tblpX="1081" w:tblpY="827"/>
        <w:tblW w:w="103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5670"/>
        <w:gridCol w:w="1134"/>
        <w:gridCol w:w="1063"/>
        <w:gridCol w:w="988"/>
        <w:gridCol w:w="1067"/>
      </w:tblGrid>
      <w:tr w:rsidR="00570020" w:rsidRPr="006B1E9A" w:rsidTr="00D8136A"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 w:rsidRPr="006B1E9A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0020" w:rsidRPr="006B1E9A" w:rsidRDefault="00570020" w:rsidP="00D8136A">
            <w:pPr>
              <w:jc w:val="both"/>
            </w:pPr>
            <w:r w:rsidRPr="006B1E9A">
              <w:rPr>
                <w:bCs/>
              </w:rPr>
              <w:t>Темы разделов и занятий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0020" w:rsidRPr="006B1E9A" w:rsidRDefault="00570020" w:rsidP="00D8136A">
            <w:pPr>
              <w:jc w:val="both"/>
            </w:pPr>
            <w:r w:rsidRPr="006B1E9A">
              <w:rPr>
                <w:bCs/>
              </w:rPr>
              <w:t>Всего часов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0020" w:rsidRPr="006B1E9A" w:rsidRDefault="00570020" w:rsidP="00D8136A">
            <w:pPr>
              <w:jc w:val="both"/>
            </w:pPr>
            <w:r>
              <w:rPr>
                <w:bCs/>
              </w:rPr>
              <w:t>Теория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  <w:r>
              <w:rPr>
                <w:bCs/>
              </w:rPr>
              <w:t>Практика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0020" w:rsidRPr="006B1E9A" w:rsidRDefault="00570020" w:rsidP="00D8136A">
            <w:pPr>
              <w:jc w:val="both"/>
            </w:pPr>
            <w:r>
              <w:rPr>
                <w:bCs/>
              </w:rPr>
              <w:t xml:space="preserve">Сроки </w:t>
            </w:r>
            <w:r w:rsidRPr="006B1E9A">
              <w:rPr>
                <w:bCs/>
              </w:rPr>
              <w:t>проведения</w:t>
            </w:r>
          </w:p>
        </w:tc>
      </w:tr>
      <w:tr w:rsidR="00570020" w:rsidRPr="006B1E9A" w:rsidTr="00D8136A">
        <w:trPr>
          <w:trHeight w:val="15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0020" w:rsidRPr="006B1E9A" w:rsidRDefault="00570020" w:rsidP="00D813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Изонить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0020" w:rsidRPr="006B1E9A" w:rsidRDefault="00570020" w:rsidP="00D8136A">
            <w:pPr>
              <w:jc w:val="both"/>
            </w:pPr>
          </w:p>
        </w:tc>
      </w:tr>
      <w:tr w:rsidR="00570020" w:rsidRPr="006B1E9A" w:rsidTr="00D8136A">
        <w:trPr>
          <w:trHeight w:val="135"/>
        </w:trPr>
        <w:tc>
          <w:tcPr>
            <w:tcW w:w="47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  <w:r w:rsidRPr="001861B8">
              <w:t>Знакомство с историей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 xml:space="preserve">Сентябрь </w:t>
            </w:r>
          </w:p>
        </w:tc>
      </w:tr>
      <w:tr w:rsidR="00570020" w:rsidRPr="006B1E9A" w:rsidTr="00D8136A">
        <w:trPr>
          <w:trHeight w:val="15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  <w:r w:rsidRPr="001861B8">
              <w:t xml:space="preserve">Схемы элементов </w:t>
            </w:r>
            <w:proofErr w:type="spellStart"/>
            <w:r w:rsidRPr="001861B8">
              <w:t>изонити</w:t>
            </w:r>
            <w:proofErr w:type="spellEnd"/>
            <w:r w:rsidRPr="001861B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 xml:space="preserve">Сентябрь </w:t>
            </w:r>
          </w:p>
        </w:tc>
      </w:tr>
      <w:tr w:rsidR="00570020" w:rsidRPr="006B1E9A" w:rsidTr="00D8136A">
        <w:trPr>
          <w:trHeight w:val="10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suppressAutoHyphens/>
              <w:snapToGrid w:val="0"/>
              <w:jc w:val="both"/>
              <w:rPr>
                <w:lang w:eastAsia="ar-SA"/>
              </w:rPr>
            </w:pPr>
            <w:r w:rsidRPr="002F68AE">
              <w:rPr>
                <w:lang w:eastAsia="ar-SA"/>
              </w:rPr>
              <w:t xml:space="preserve">Основные элементы </w:t>
            </w:r>
            <w:proofErr w:type="spellStart"/>
            <w:r w:rsidRPr="002F68AE">
              <w:rPr>
                <w:lang w:eastAsia="ar-SA"/>
              </w:rPr>
              <w:t>изонити</w:t>
            </w:r>
            <w:proofErr w:type="spellEnd"/>
            <w:r w:rsidRPr="002F68AE">
              <w:rPr>
                <w:lang w:eastAsia="ar-SA"/>
              </w:rPr>
              <w:t>. Угол.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 xml:space="preserve">Сентябрь </w:t>
            </w:r>
          </w:p>
        </w:tc>
      </w:tr>
      <w:tr w:rsidR="00570020" w:rsidRPr="006B1E9A" w:rsidTr="00D8136A">
        <w:trPr>
          <w:trHeight w:val="21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suppressAutoHyphens/>
              <w:snapToGrid w:val="0"/>
              <w:jc w:val="both"/>
              <w:rPr>
                <w:lang w:eastAsia="ar-SA"/>
              </w:rPr>
            </w:pPr>
            <w:r w:rsidRPr="002F68AE">
              <w:rPr>
                <w:lang w:eastAsia="ar-SA"/>
              </w:rPr>
              <w:t xml:space="preserve">Основные элементы </w:t>
            </w:r>
            <w:proofErr w:type="spellStart"/>
            <w:r w:rsidRPr="002F68AE">
              <w:rPr>
                <w:lang w:eastAsia="ar-SA"/>
              </w:rPr>
              <w:t>изонити</w:t>
            </w:r>
            <w:proofErr w:type="spellEnd"/>
            <w:r w:rsidRPr="002F68AE">
              <w:rPr>
                <w:lang w:eastAsia="ar-SA"/>
              </w:rPr>
              <w:t>. Окружность.</w:t>
            </w:r>
            <w:r>
              <w:rPr>
                <w:lang w:eastAsia="ar-SA"/>
              </w:rPr>
              <w:t xml:space="preserve"> Спираль.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D30AF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570020">
            <w:pPr>
              <w:jc w:val="both"/>
            </w:pPr>
            <w:r>
              <w:t>Сентябрь</w:t>
            </w:r>
            <w:r w:rsidR="00D30AF0">
              <w:t>-Октябрь</w:t>
            </w:r>
          </w:p>
        </w:tc>
      </w:tr>
      <w:tr w:rsidR="00570020" w:rsidRPr="006B1E9A" w:rsidTr="00D8136A">
        <w:trPr>
          <w:trHeight w:val="13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  <w:r w:rsidRPr="001861B8">
              <w:t>Композиция и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 xml:space="preserve">Октябрь </w:t>
            </w:r>
          </w:p>
        </w:tc>
      </w:tr>
      <w:tr w:rsidR="00570020" w:rsidRPr="006B1E9A" w:rsidTr="00D8136A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  <w:r w:rsidRPr="001861B8">
              <w:t>Четырехконечная звезда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 xml:space="preserve">Октябрь </w:t>
            </w:r>
          </w:p>
        </w:tc>
      </w:tr>
      <w:tr w:rsidR="00570020" w:rsidRPr="006B1E9A" w:rsidTr="00D8136A">
        <w:trPr>
          <w:trHeight w:val="16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Изготовление закладки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D30AF0" w:rsidP="00D8136A">
            <w:pPr>
              <w:jc w:val="both"/>
            </w:pPr>
            <w:r>
              <w:t>Ноябрь</w:t>
            </w:r>
          </w:p>
        </w:tc>
      </w:tr>
      <w:tr w:rsidR="00570020" w:rsidRPr="006B1E9A" w:rsidTr="00D8136A">
        <w:trPr>
          <w:trHeight w:val="18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</w:pPr>
            <w:r>
              <w:t>С</w:t>
            </w:r>
            <w:r w:rsidRPr="001861B8">
              <w:t>южетная композиция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Default="0057002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 xml:space="preserve">Ноябрь </w:t>
            </w:r>
          </w:p>
        </w:tc>
      </w:tr>
      <w:tr w:rsidR="00570020" w:rsidRPr="006B1E9A" w:rsidTr="00D8136A">
        <w:trPr>
          <w:trHeight w:val="16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Декупаж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</w:tr>
      <w:tr w:rsidR="00570020" w:rsidRPr="006B1E9A" w:rsidTr="00D8136A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 w:rsidRPr="00EC7CA5">
              <w:t>Организационное з</w:t>
            </w:r>
            <w:r>
              <w:t>анятие. Знакомство с техникой «</w:t>
            </w:r>
            <w:proofErr w:type="spellStart"/>
            <w:r>
              <w:t>Д</w:t>
            </w:r>
            <w:r w:rsidRPr="00EC7CA5">
              <w:t>екупаж</w:t>
            </w:r>
            <w:proofErr w:type="spellEnd"/>
            <w:r w:rsidRPr="00EC7CA5"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 xml:space="preserve">Декабрь </w:t>
            </w:r>
          </w:p>
        </w:tc>
      </w:tr>
      <w:tr w:rsidR="00570020" w:rsidRPr="006B1E9A" w:rsidTr="00D8136A">
        <w:trPr>
          <w:trHeight w:val="19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 w:rsidRPr="00EC7CA5">
              <w:t xml:space="preserve">Принципы работы с деревянной поверхностью. </w:t>
            </w:r>
            <w:proofErr w:type="spellStart"/>
            <w:r w:rsidRPr="00EC7CA5">
              <w:t>Декупаж</w:t>
            </w:r>
            <w:proofErr w:type="spellEnd"/>
            <w:r w:rsidRPr="00EC7CA5">
              <w:t xml:space="preserve"> с салфеткой.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Декабрь</w:t>
            </w:r>
          </w:p>
        </w:tc>
      </w:tr>
      <w:tr w:rsidR="00570020" w:rsidRPr="006B1E9A" w:rsidTr="00D8136A">
        <w:trPr>
          <w:trHeight w:val="13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proofErr w:type="spellStart"/>
            <w:r w:rsidRPr="00EC7CA5">
              <w:t>Декупаж</w:t>
            </w:r>
            <w:proofErr w:type="spellEnd"/>
            <w:r w:rsidRPr="00EC7CA5">
              <w:t xml:space="preserve"> на других </w:t>
            </w:r>
            <w:r>
              <w:t>типах поверхностей (металл, стекло</w:t>
            </w:r>
            <w:r w:rsidRPr="00EC7CA5">
              <w:t>, ткань, свечи)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D30AF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Декабрь-Январь</w:t>
            </w:r>
          </w:p>
        </w:tc>
      </w:tr>
      <w:tr w:rsidR="00570020" w:rsidRPr="006B1E9A" w:rsidTr="00D8136A">
        <w:trPr>
          <w:trHeight w:val="10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proofErr w:type="spellStart"/>
            <w:r>
              <w:t>Д</w:t>
            </w:r>
            <w:r w:rsidRPr="00EC7CA5">
              <w:t>екупаж</w:t>
            </w:r>
            <w:proofErr w:type="spellEnd"/>
            <w:r w:rsidRPr="00EC7CA5">
              <w:t xml:space="preserve"> на стеклянной тарелке с </w:t>
            </w:r>
            <w:r>
              <w:t>использованием яичной скорлупы.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D30AF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D30AF0" w:rsidP="00D30AF0">
            <w:pPr>
              <w:jc w:val="both"/>
            </w:pPr>
            <w:r>
              <w:t>Январь</w:t>
            </w:r>
            <w:r w:rsidR="00570020">
              <w:t xml:space="preserve"> </w:t>
            </w:r>
          </w:p>
        </w:tc>
      </w:tr>
      <w:tr w:rsidR="00570020" w:rsidRPr="006B1E9A" w:rsidTr="00D8136A">
        <w:trPr>
          <w:trHeight w:val="16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 w:rsidRPr="00EC7CA5">
              <w:t>Финишная отделка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 xml:space="preserve">Февраль  </w:t>
            </w:r>
          </w:p>
        </w:tc>
      </w:tr>
      <w:tr w:rsidR="00570020" w:rsidRPr="006B1E9A" w:rsidTr="00D8136A">
        <w:trPr>
          <w:trHeight w:val="13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Декорирование бутылки.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D30AF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D30AF0" w:rsidP="00D8136A">
            <w:pPr>
              <w:jc w:val="both"/>
            </w:pPr>
            <w:r>
              <w:t>Февраль</w:t>
            </w:r>
          </w:p>
        </w:tc>
      </w:tr>
      <w:tr w:rsidR="00570020" w:rsidRPr="006B1E9A" w:rsidTr="00D8136A">
        <w:trPr>
          <w:trHeight w:val="19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Выполнение итоговой работы по выбору учащегося.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D30AF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D30AF0" w:rsidP="00D30AF0">
            <w:pPr>
              <w:jc w:val="both"/>
            </w:pPr>
            <w:proofErr w:type="spellStart"/>
            <w:r>
              <w:t>Февраль</w:t>
            </w:r>
            <w:r>
              <w:lastRenderedPageBreak/>
              <w:t>Март</w:t>
            </w:r>
            <w:proofErr w:type="spellEnd"/>
          </w:p>
        </w:tc>
      </w:tr>
      <w:tr w:rsidR="00570020" w:rsidRPr="006B1E9A" w:rsidTr="00D8136A">
        <w:trPr>
          <w:trHeight w:val="19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3A2554" w:rsidRDefault="00570020" w:rsidP="00D8136A">
            <w:pPr>
              <w:jc w:val="both"/>
              <w:rPr>
                <w:b/>
              </w:rPr>
            </w:pPr>
            <w:proofErr w:type="spellStart"/>
            <w:r w:rsidRPr="003A2554">
              <w:rPr>
                <w:b/>
              </w:rPr>
              <w:t>Квиллинг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3A2554" w:rsidRDefault="00570020" w:rsidP="00D8136A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</w:tr>
      <w:tr w:rsidR="00570020" w:rsidRPr="006B1E9A" w:rsidTr="00D8136A">
        <w:trPr>
          <w:trHeight w:val="16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 w:rsidRPr="001F3325">
              <w:t xml:space="preserve">Волшебные свойства бумаги. История возникновения технологии </w:t>
            </w:r>
            <w:proofErr w:type="spellStart"/>
            <w:r w:rsidRPr="001F3325">
              <w:t>бумагокручения</w:t>
            </w:r>
            <w:proofErr w:type="spellEnd"/>
            <w:r w:rsidRPr="001F3325">
              <w:t xml:space="preserve"> - </w:t>
            </w:r>
            <w:proofErr w:type="spellStart"/>
            <w:r w:rsidRPr="001F3325">
              <w:t>квиллинга</w:t>
            </w:r>
            <w:proofErr w:type="spellEnd"/>
            <w:r w:rsidRPr="001F332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D30AF0" w:rsidP="00D8136A">
            <w:pPr>
              <w:jc w:val="both"/>
            </w:pPr>
            <w:r>
              <w:t>Март</w:t>
            </w:r>
          </w:p>
        </w:tc>
      </w:tr>
      <w:tr w:rsidR="00570020" w:rsidRPr="006B1E9A" w:rsidTr="00D8136A">
        <w:trPr>
          <w:trHeight w:val="19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  <w:rPr>
                <w:lang w:eastAsia="en-US"/>
              </w:rPr>
            </w:pPr>
            <w:r w:rsidRPr="003A2554">
              <w:rPr>
                <w:lang w:eastAsia="en-US"/>
              </w:rPr>
              <w:t xml:space="preserve">Вырезание полосок для </w:t>
            </w:r>
            <w:proofErr w:type="spellStart"/>
            <w:r w:rsidRPr="003A2554">
              <w:rPr>
                <w:lang w:eastAsia="en-US"/>
              </w:rPr>
              <w:t>квиллинга</w:t>
            </w:r>
            <w:proofErr w:type="spellEnd"/>
            <w:r w:rsidRPr="003A2554">
              <w:rPr>
                <w:lang w:eastAsia="en-US"/>
              </w:rPr>
              <w:t>. Основные правила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D30AF0" w:rsidP="00D8136A">
            <w:pPr>
              <w:jc w:val="both"/>
            </w:pPr>
            <w:r>
              <w:t xml:space="preserve"> Март </w:t>
            </w:r>
          </w:p>
        </w:tc>
      </w:tr>
      <w:tr w:rsidR="00570020" w:rsidRPr="006B1E9A" w:rsidTr="00D8136A">
        <w:trPr>
          <w:trHeight w:val="21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 w:rsidRPr="001F3325">
              <w:t xml:space="preserve">Основные формы “капля”, “треугольник”, “долька”, “квадрат”, “прямоугольник”. </w:t>
            </w:r>
            <w:r w:rsidRPr="00A63601">
              <w:t xml:space="preserve">Конструирование из основных форм </w:t>
            </w:r>
            <w:proofErr w:type="spellStart"/>
            <w:r w:rsidRPr="00A63601">
              <w:t>квиллинга</w:t>
            </w:r>
            <w:proofErr w:type="spellEnd"/>
            <w:r w:rsidRPr="00A6360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 xml:space="preserve">Апрель  </w:t>
            </w:r>
          </w:p>
        </w:tc>
      </w:tr>
      <w:tr w:rsidR="00570020" w:rsidRPr="006B1E9A" w:rsidTr="00D8136A">
        <w:trPr>
          <w:trHeight w:val="15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 w:rsidRPr="001F3325">
              <w:t xml:space="preserve">Основные формы. “Завитки”. Конструирование из основных форм </w:t>
            </w:r>
            <w:proofErr w:type="spellStart"/>
            <w:r w:rsidRPr="001F3325">
              <w:t>квиллинга</w:t>
            </w:r>
            <w:proofErr w:type="spellEnd"/>
            <w:r w:rsidRPr="001F3325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D30AF0" w:rsidP="00D8136A">
            <w:pPr>
              <w:jc w:val="both"/>
            </w:pPr>
            <w:r>
              <w:t>Апрель</w:t>
            </w:r>
          </w:p>
        </w:tc>
      </w:tr>
      <w:tr w:rsidR="00570020" w:rsidRPr="006B1E9A" w:rsidTr="00D8136A">
        <w:trPr>
          <w:trHeight w:val="210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6B1E9A" w:rsidRDefault="00570020" w:rsidP="00D8136A">
            <w:pPr>
              <w:jc w:val="both"/>
            </w:pPr>
            <w: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C64D70" w:rsidRDefault="00570020" w:rsidP="00D8136A">
            <w:pPr>
              <w:jc w:val="both"/>
            </w:pPr>
            <w:r w:rsidRPr="00C64D70">
              <w:t>Плоскостные элементы (листья, стебли, завитки и т. 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 xml:space="preserve">Май </w:t>
            </w:r>
          </w:p>
        </w:tc>
      </w:tr>
      <w:tr w:rsidR="00570020" w:rsidRPr="006B1E9A" w:rsidTr="00D8136A">
        <w:trPr>
          <w:trHeight w:val="165"/>
        </w:trPr>
        <w:tc>
          <w:tcPr>
            <w:tcW w:w="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Default="00570020" w:rsidP="00D8136A">
            <w:pPr>
              <w:jc w:val="both"/>
            </w:pPr>
            <w: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>Открытка в технике «</w:t>
            </w:r>
            <w:proofErr w:type="spellStart"/>
            <w:r>
              <w:t>Квиллинг</w:t>
            </w:r>
            <w:proofErr w:type="spellEnd"/>
            <w: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70020" w:rsidRPr="000B7501" w:rsidRDefault="00570020" w:rsidP="00D8136A">
            <w:pPr>
              <w:jc w:val="both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020" w:rsidRPr="000B7501" w:rsidRDefault="00570020" w:rsidP="00D8136A">
            <w:pPr>
              <w:jc w:val="both"/>
            </w:pPr>
            <w:r>
              <w:t xml:space="preserve">Май </w:t>
            </w:r>
          </w:p>
        </w:tc>
      </w:tr>
    </w:tbl>
    <w:p w:rsidR="00570020" w:rsidRDefault="00570020" w:rsidP="00570020">
      <w:pPr>
        <w:shd w:val="clear" w:color="auto" w:fill="FFFFFF" w:themeFill="background1"/>
        <w:spacing w:before="100" w:beforeAutospacing="1"/>
        <w:jc w:val="center"/>
        <w:rPr>
          <w:b/>
          <w:bCs/>
          <w:color w:val="000000"/>
          <w:sz w:val="28"/>
        </w:rPr>
      </w:pPr>
      <w:r w:rsidRPr="00CE5726">
        <w:rPr>
          <w:b/>
          <w:bCs/>
          <w:color w:val="000000"/>
          <w:sz w:val="28"/>
        </w:rPr>
        <w:t>Список литературы</w:t>
      </w:r>
    </w:p>
    <w:p w:rsidR="00570020" w:rsidRPr="00C2224A" w:rsidRDefault="00570020" w:rsidP="00570020">
      <w:pPr>
        <w:shd w:val="clear" w:color="auto" w:fill="FFFFFF" w:themeFill="background1"/>
        <w:spacing w:before="100" w:beforeAutospacing="1"/>
        <w:rPr>
          <w:color w:val="000000"/>
        </w:rPr>
      </w:pPr>
    </w:p>
    <w:p w:rsidR="00570020" w:rsidRPr="00C64D70" w:rsidRDefault="00570020" w:rsidP="00570020">
      <w:pPr>
        <w:pStyle w:val="a4"/>
        <w:numPr>
          <w:ilvl w:val="0"/>
          <w:numId w:val="2"/>
        </w:numPr>
        <w:jc w:val="both"/>
        <w:rPr>
          <w:rFonts w:ascii="Georgia" w:hAnsi="Georgia" w:cs="Arial"/>
        </w:rPr>
      </w:pPr>
      <w:proofErr w:type="spellStart"/>
      <w:r w:rsidRPr="00CE5726">
        <w:t>О.Леонова</w:t>
      </w:r>
      <w:proofErr w:type="spellEnd"/>
      <w:r w:rsidRPr="00CE5726">
        <w:t>, Рисуем нитью. Ажурные картинки, Санкт-Петербург, 2005г.</w:t>
      </w:r>
    </w:p>
    <w:p w:rsidR="00570020" w:rsidRPr="00C64D70" w:rsidRDefault="00570020" w:rsidP="00570020">
      <w:pPr>
        <w:pStyle w:val="a4"/>
        <w:numPr>
          <w:ilvl w:val="0"/>
          <w:numId w:val="2"/>
        </w:numPr>
        <w:jc w:val="both"/>
        <w:rPr>
          <w:rFonts w:ascii="Georgia" w:hAnsi="Georgia" w:cs="Arial"/>
        </w:rPr>
      </w:pPr>
      <w:proofErr w:type="spellStart"/>
      <w:r w:rsidRPr="00CE5726">
        <w:t>Гильман</w:t>
      </w:r>
      <w:proofErr w:type="spellEnd"/>
      <w:r w:rsidRPr="00CE5726">
        <w:t xml:space="preserve"> Р.А. Иголка и нитка в умелых руках, М: </w:t>
      </w:r>
      <w:proofErr w:type="spellStart"/>
      <w:r w:rsidRPr="00CE5726">
        <w:t>Легпромбытиздат</w:t>
      </w:r>
      <w:proofErr w:type="spellEnd"/>
      <w:r w:rsidRPr="00CE5726">
        <w:t>, 1993г.</w:t>
      </w:r>
    </w:p>
    <w:p w:rsidR="00570020" w:rsidRDefault="00570020" w:rsidP="00570020">
      <w:pPr>
        <w:pStyle w:val="a4"/>
        <w:numPr>
          <w:ilvl w:val="0"/>
          <w:numId w:val="2"/>
        </w:numPr>
        <w:jc w:val="both"/>
      </w:pPr>
      <w:r w:rsidRPr="00CE5726">
        <w:t>Журнал «Вожатый», Праздничная открытка, 1990г.</w:t>
      </w:r>
    </w:p>
    <w:p w:rsidR="00570020" w:rsidRPr="00C64D70" w:rsidRDefault="00570020" w:rsidP="00570020">
      <w:pPr>
        <w:pStyle w:val="a4"/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proofErr w:type="spellStart"/>
      <w:r w:rsidRPr="00C64D70">
        <w:rPr>
          <w:color w:val="000000"/>
          <w:shd w:val="clear" w:color="auto" w:fill="FFFFFF"/>
        </w:rPr>
        <w:t>Черутти</w:t>
      </w:r>
      <w:proofErr w:type="spellEnd"/>
      <w:r w:rsidRPr="00C64D70">
        <w:rPr>
          <w:color w:val="000000"/>
          <w:shd w:val="clear" w:color="auto" w:fill="FFFFFF"/>
        </w:rPr>
        <w:t xml:space="preserve"> Патриция </w:t>
      </w:r>
      <w:proofErr w:type="spellStart"/>
      <w:r w:rsidRPr="00C64D70">
        <w:rPr>
          <w:color w:val="000000"/>
          <w:shd w:val="clear" w:color="auto" w:fill="FFFFFF"/>
        </w:rPr>
        <w:t>Наве</w:t>
      </w:r>
      <w:proofErr w:type="spellEnd"/>
      <w:r w:rsidRPr="00C64D70">
        <w:rPr>
          <w:color w:val="000000"/>
          <w:shd w:val="clear" w:color="auto" w:fill="FFFFFF"/>
        </w:rPr>
        <w:t xml:space="preserve">.  </w:t>
      </w:r>
      <w:proofErr w:type="spellStart"/>
      <w:r w:rsidRPr="00C64D70">
        <w:rPr>
          <w:color w:val="000000"/>
          <w:shd w:val="clear" w:color="auto" w:fill="FFFFFF"/>
        </w:rPr>
        <w:t>Декупаж</w:t>
      </w:r>
      <w:proofErr w:type="spellEnd"/>
      <w:r w:rsidRPr="00C64D70">
        <w:rPr>
          <w:color w:val="000000"/>
          <w:shd w:val="clear" w:color="auto" w:fill="FFFFFF"/>
        </w:rPr>
        <w:t>: декоративная отделка предметов интерьера, посуды, аксессуаров. Практическое руководство.</w:t>
      </w:r>
    </w:p>
    <w:p w:rsidR="00570020" w:rsidRPr="00C64D70" w:rsidRDefault="00570020" w:rsidP="00570020">
      <w:pPr>
        <w:pStyle w:val="a4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64D70">
        <w:rPr>
          <w:rFonts w:eastAsia="Calibri"/>
          <w:lang w:eastAsia="en-US"/>
        </w:rPr>
        <w:t xml:space="preserve">Давыдова Г.Н. </w:t>
      </w:r>
      <w:proofErr w:type="spellStart"/>
      <w:r w:rsidRPr="00C64D70">
        <w:rPr>
          <w:rFonts w:eastAsia="Calibri"/>
          <w:lang w:eastAsia="en-US"/>
        </w:rPr>
        <w:t>Бумагопластика</w:t>
      </w:r>
      <w:proofErr w:type="spellEnd"/>
      <w:r w:rsidRPr="00C64D70">
        <w:rPr>
          <w:rFonts w:eastAsia="Calibri"/>
          <w:lang w:eastAsia="en-US"/>
        </w:rPr>
        <w:t>. Цветочные мотивы. М., 2007;</w:t>
      </w:r>
    </w:p>
    <w:p w:rsidR="00570020" w:rsidRPr="00C64D70" w:rsidRDefault="00570020" w:rsidP="00570020">
      <w:pPr>
        <w:pStyle w:val="a4"/>
        <w:numPr>
          <w:ilvl w:val="0"/>
          <w:numId w:val="2"/>
        </w:numPr>
        <w:jc w:val="both"/>
        <w:rPr>
          <w:rFonts w:eastAsia="Calibri"/>
          <w:lang w:eastAsia="en-US"/>
        </w:rPr>
      </w:pPr>
      <w:proofErr w:type="spellStart"/>
      <w:r w:rsidRPr="00C64D70">
        <w:rPr>
          <w:rFonts w:eastAsia="Calibri"/>
          <w:lang w:eastAsia="en-US"/>
        </w:rPr>
        <w:t>Пищикова</w:t>
      </w:r>
      <w:proofErr w:type="spellEnd"/>
      <w:r w:rsidRPr="00C64D70">
        <w:rPr>
          <w:rFonts w:eastAsia="Calibri"/>
          <w:lang w:eastAsia="en-US"/>
        </w:rPr>
        <w:t xml:space="preserve"> Н.Г. Работа с бумагой  в нетрадиционной технике. М., 2006;</w:t>
      </w:r>
    </w:p>
    <w:p w:rsidR="00570020" w:rsidRPr="00C64D70" w:rsidRDefault="00570020" w:rsidP="00570020">
      <w:pPr>
        <w:pStyle w:val="a4"/>
        <w:numPr>
          <w:ilvl w:val="0"/>
          <w:numId w:val="2"/>
        </w:numPr>
        <w:jc w:val="both"/>
        <w:rPr>
          <w:rFonts w:eastAsia="Calibri"/>
          <w:lang w:eastAsia="en-US"/>
        </w:rPr>
      </w:pPr>
      <w:proofErr w:type="spellStart"/>
      <w:r w:rsidRPr="00C64D70">
        <w:rPr>
          <w:rFonts w:eastAsia="Calibri"/>
          <w:lang w:eastAsia="en-US"/>
        </w:rPr>
        <w:t>Пищикова</w:t>
      </w:r>
      <w:proofErr w:type="spellEnd"/>
      <w:r w:rsidRPr="00C64D70">
        <w:rPr>
          <w:rFonts w:eastAsia="Calibri"/>
          <w:lang w:eastAsia="en-US"/>
        </w:rPr>
        <w:t xml:space="preserve"> Н.Г. Работа с бумагой в нетрадиционной технике – 2. М., 2007;</w:t>
      </w:r>
    </w:p>
    <w:p w:rsidR="00570020" w:rsidRPr="00C64D70" w:rsidRDefault="00570020" w:rsidP="00570020">
      <w:pPr>
        <w:pStyle w:val="a4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64D70">
        <w:rPr>
          <w:rFonts w:eastAsia="Calibri"/>
          <w:lang w:eastAsia="en-US"/>
        </w:rPr>
        <w:t xml:space="preserve">Хелен </w:t>
      </w:r>
      <w:proofErr w:type="spellStart"/>
      <w:r w:rsidRPr="00C64D70">
        <w:rPr>
          <w:rFonts w:eastAsia="Calibri"/>
          <w:lang w:eastAsia="en-US"/>
        </w:rPr>
        <w:t>Уолтер</w:t>
      </w:r>
      <w:proofErr w:type="spellEnd"/>
      <w:r w:rsidRPr="00C64D70">
        <w:rPr>
          <w:rFonts w:eastAsia="Calibri"/>
          <w:lang w:eastAsia="en-US"/>
        </w:rPr>
        <w:t xml:space="preserve"> Узоры из бумажных лент</w:t>
      </w:r>
      <w:proofErr w:type="gramStart"/>
      <w:r w:rsidRPr="00C64D70">
        <w:rPr>
          <w:rFonts w:eastAsia="Calibri"/>
          <w:lang w:eastAsia="en-US"/>
        </w:rPr>
        <w:t>/ П</w:t>
      </w:r>
      <w:proofErr w:type="gramEnd"/>
      <w:r w:rsidRPr="00C64D70">
        <w:rPr>
          <w:rFonts w:eastAsia="Calibri"/>
          <w:lang w:eastAsia="en-US"/>
        </w:rPr>
        <w:t>ер. с англ.- М., «</w:t>
      </w:r>
      <w:proofErr w:type="spellStart"/>
      <w:r w:rsidRPr="00C64D70">
        <w:rPr>
          <w:rFonts w:eastAsia="Calibri"/>
          <w:lang w:eastAsia="en-US"/>
        </w:rPr>
        <w:t>Ниола</w:t>
      </w:r>
      <w:proofErr w:type="spellEnd"/>
      <w:r w:rsidRPr="00C64D70">
        <w:rPr>
          <w:rFonts w:eastAsia="Calibri"/>
          <w:lang w:eastAsia="en-US"/>
        </w:rPr>
        <w:t>-Пресс», 2006;</w:t>
      </w:r>
    </w:p>
    <w:p w:rsidR="00570020" w:rsidRPr="00C64D70" w:rsidRDefault="00570020" w:rsidP="00570020">
      <w:pPr>
        <w:pStyle w:val="a4"/>
        <w:numPr>
          <w:ilvl w:val="0"/>
          <w:numId w:val="2"/>
        </w:numPr>
        <w:jc w:val="both"/>
        <w:rPr>
          <w:rFonts w:eastAsia="Calibri"/>
          <w:lang w:eastAsia="en-US"/>
        </w:rPr>
      </w:pPr>
      <w:r w:rsidRPr="00C64D70">
        <w:rPr>
          <w:rFonts w:eastAsia="Calibri"/>
          <w:lang w:eastAsia="en-US"/>
        </w:rPr>
        <w:t xml:space="preserve">Маринина Г.А., Михайлова Т. Г. И др.  </w:t>
      </w:r>
      <w:proofErr w:type="spellStart"/>
      <w:r w:rsidRPr="00C64D70">
        <w:rPr>
          <w:rFonts w:eastAsia="Calibri"/>
          <w:lang w:eastAsia="en-US"/>
        </w:rPr>
        <w:t>Квиллинг</w:t>
      </w:r>
      <w:proofErr w:type="spellEnd"/>
      <w:r w:rsidRPr="00C64D70">
        <w:rPr>
          <w:rFonts w:eastAsia="Calibri"/>
          <w:lang w:eastAsia="en-US"/>
        </w:rPr>
        <w:t xml:space="preserve">. Методическое </w:t>
      </w:r>
      <w:proofErr w:type="spellStart"/>
      <w:r w:rsidRPr="00C64D70">
        <w:rPr>
          <w:rFonts w:eastAsia="Calibri"/>
          <w:lang w:eastAsia="en-US"/>
        </w:rPr>
        <w:t>пособие</w:t>
      </w:r>
      <w:proofErr w:type="gramStart"/>
      <w:r w:rsidRPr="00C64D70">
        <w:rPr>
          <w:rFonts w:eastAsia="Calibri"/>
          <w:lang w:eastAsia="en-US"/>
        </w:rPr>
        <w:t>.С</w:t>
      </w:r>
      <w:proofErr w:type="gramEnd"/>
      <w:r w:rsidRPr="00C64D70">
        <w:rPr>
          <w:rFonts w:eastAsia="Calibri"/>
          <w:lang w:eastAsia="en-US"/>
        </w:rPr>
        <w:t>анкт</w:t>
      </w:r>
      <w:proofErr w:type="spellEnd"/>
      <w:r w:rsidRPr="00C64D70">
        <w:rPr>
          <w:rFonts w:eastAsia="Calibri"/>
          <w:lang w:eastAsia="en-US"/>
        </w:rPr>
        <w:t xml:space="preserve">-Петербург, 2011. </w:t>
      </w:r>
    </w:p>
    <w:p w:rsidR="00570020" w:rsidRPr="00CE5726" w:rsidRDefault="00570020" w:rsidP="00570020">
      <w:pPr>
        <w:jc w:val="both"/>
        <w:rPr>
          <w:rFonts w:ascii="Georgia" w:hAnsi="Georgia" w:cs="Arial"/>
        </w:rPr>
      </w:pPr>
    </w:p>
    <w:p w:rsidR="00570020" w:rsidRDefault="00570020" w:rsidP="00570020">
      <w:pPr>
        <w:shd w:val="clear" w:color="auto" w:fill="FFFFFF" w:themeFill="background1"/>
        <w:jc w:val="both"/>
      </w:pPr>
    </w:p>
    <w:p w:rsidR="00570020" w:rsidRPr="00195027" w:rsidRDefault="00570020" w:rsidP="00570020">
      <w:pPr>
        <w:jc w:val="center"/>
      </w:pPr>
    </w:p>
    <w:p w:rsidR="00A97255" w:rsidRDefault="00A97255">
      <w:bookmarkStart w:id="0" w:name="_GoBack"/>
      <w:bookmarkEnd w:id="0"/>
    </w:p>
    <w:sectPr w:rsidR="00A9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20799"/>
    <w:multiLevelType w:val="hybridMultilevel"/>
    <w:tmpl w:val="675C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20B45"/>
    <w:multiLevelType w:val="hybridMultilevel"/>
    <w:tmpl w:val="F6388328"/>
    <w:lvl w:ilvl="0" w:tplc="AE208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D"/>
    <w:rsid w:val="00422C0D"/>
    <w:rsid w:val="00570020"/>
    <w:rsid w:val="00781EE1"/>
    <w:rsid w:val="00A97255"/>
    <w:rsid w:val="00D3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2015-10-07T07:54:00Z</dcterms:created>
  <dcterms:modified xsi:type="dcterms:W3CDTF">2015-10-07T08:19:00Z</dcterms:modified>
</cp:coreProperties>
</file>