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7A" w:rsidRPr="00D26761" w:rsidRDefault="00721E7A" w:rsidP="00721E7A">
      <w:pPr>
        <w:jc w:val="center"/>
        <w:rPr>
          <w:rFonts w:asciiTheme="majorHAnsi" w:hAnsiTheme="majorHAnsi"/>
          <w:sz w:val="24"/>
          <w:szCs w:val="24"/>
        </w:rPr>
      </w:pPr>
      <w:r w:rsidRPr="00D26761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Логопедические диагнозы и заключения.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D26761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Понимание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причины речевых нарушений своего ребенка, </w:t>
      </w:r>
      <w:r w:rsidRPr="00D26761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вооружение знаниями — 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это уже половина пути к четкой, грамотной, красивой речи ребенка.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8118DA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Дизартрия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При диагнозе </w:t>
      </w: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дизартрия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у детей нарушено не только произношение звуков, но также темп, модуляция, выразительность голоса, ритм и дыхание, то есть в дефиците все отделы, участвующие в "говорении": и дыхательные, и голосовые, и мышцы артикуляционного аппарата.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Причина в нарушении передачи импульсов от центральной нервной системы к этим отделам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то есть сигнал отправляется по адресу, но доходит неточно, в результате кровоснабжение сбивается, мышечный тонус меняется – наблюдаем или вялые, бледные, малоподвижные мышцы (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гипотонус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), или чрезмерно напряженные (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гипертонус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). В любом случае, подвижность органов речи ограничена.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При дизартрии дефект мы можем не только слышать, но и видеть. Малыш еще не говорит, но мы замечаем, как быстро он устает во время еды, сосет грудь или бутылочку вяло, часто срыгивает. Позже эти дети долго привыкают к твердой пище. Когда начинают говорить – речь смазанная, плохо произносятся не только сложные, но и простые звуки. При дизартрии у некоторых детей как бы хлюпает при произношении щека, некоторые звуки выговаривают между зубами, наблюдается повышенное слюнотечение, речь звучит неровно, ребенок как будто скандирует, выталкивает звуки, у других напротив – голос звучит тихо, часто встречаются носовые оттенки.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Диагноз выражается в разной степени тяжести. Самая сложная из форм: </w:t>
      </w:r>
      <w:proofErr w:type="spellStart"/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анатрия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- полная неспособность говорить, владеть своим речевым аппаратом, </w:t>
      </w: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дизартрия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характерна для детей с ДЦП, чаще встречается </w:t>
      </w: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стертая дизартрия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 Такую форму как </w:t>
      </w:r>
      <w:proofErr w:type="spellStart"/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дизартрический</w:t>
      </w:r>
      <w:proofErr w:type="spellEnd"/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 компонен</w:t>
      </w:r>
      <w:proofErr w:type="gramStart"/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т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(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нарушение в одной группе мышц) легко перепутать с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дислалией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, однако в этом случае логопедическая работа более долгая, так как связана с восстановлением мышечных движений.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Для более успешной и качественной коррекции об</w:t>
      </w:r>
      <w:r w:rsidRPr="00D26761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язательно наблюдение у невро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лога.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</w:pPr>
      <w:proofErr w:type="spellStart"/>
      <w:r w:rsidRPr="008118DA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Дислалия</w:t>
      </w:r>
      <w:proofErr w:type="spellEnd"/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D26761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Для данного диагноза характерно: хо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роший фонематический слух, грамотная, развитая согласно возрасту речь, а страдает только звуковая сторона: искажение звуков и их пропуски</w:t>
      </w:r>
      <w:r w:rsidRPr="00D26761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У малышей до 5 лет, когда еще не все мышцы ловки, подвижны и готовы к четкому произношению, нарушения в звуковом оформлении допускаются, поэтому в карте, когда ребенок оформляется в детский сад, логопед в поликлинике так и запишет – </w:t>
      </w: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физиологическая </w:t>
      </w:r>
      <w:proofErr w:type="spellStart"/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дислалия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 И вся работа с ребенком в это время - профилактическая, подражайте животным и механическим звукам, рассказывайте вместе артикуляционные сказки и делайте артикуляционные упражнения - все на пользу, и язык сам найдет свою правильную позицию.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lastRenderedPageBreak/>
        <w:t xml:space="preserve">Если же после 5 лет дефектное произношение осталось, то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дислалия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переходит в</w:t>
      </w:r>
      <w:r w:rsidRPr="00D26761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функциональную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 Это значит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что мышцы языка или артикуляционного аппарата требуют уже профессиональной помощи и коррекционной работы.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Отдельно выделяется </w:t>
      </w: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 xml:space="preserve">механическая </w:t>
      </w:r>
      <w:proofErr w:type="spellStart"/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дислалия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, когда у детей в анатомическом строении челюсти, зубов, неба есть грубые нарушения – в этих случаях коррекция невозможна без хирургов-стоматологов или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врачей-ортодонтов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Алалия (моторная и сенсорная)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Теперь о наиболее тяжелом речевом нарушении, которое так важно грамотно диагностировать, чтобы отделить от умственной отсталости, тугоухости и аутизма.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</w: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Алалия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у детей (как понятно из частицы отсутствия) - полное или частичное отсутствие речи при хорошем физическом слухе и первично сохранном интеллекте, обусловленное недоразвитием или органическим поражением речевых отделов коры головного мозга.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И здесь хотелось бы напомнить, как от простого к сложному ребенок осваивает речевые навыки, этапы непростого речевого пути: 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 xml:space="preserve">-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гуление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,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- лепет,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 xml:space="preserve">-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лепетный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монолог,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- отдельные слова,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- фразы.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Вот норма освоения речи.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Другие варианты, как то отсутствие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гуления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или лепета,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лепетные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отрывки вместо слов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позднее формирование фразовой речи - родители! внимание! - это сигнал тревоги! - Он у нас сообразительный, потом заговорит,- успокаиваете вы себя, подчеркивая положительные стороны: малыш стремится к общению, он смышлен, любит конструировать, играет в сюжетные игры, то есть сильную невербальную сторону, но забываете, что задержка речи рано или поздно потянет за собой задержку познавательной сферы.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Алалия словно маскируется, она неоднородна и многообразна и по своим механизмам, и причинам возникновения, проявлениям и по степени выраженности речевого дефицита. 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Различают две формы алалии у детей: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- </w:t>
      </w: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моторная алалия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, когда ребенок понимает обращенную к нему речь; но произвольно, по образцу повторить не может, а став постарше и осознав свой дефект, усложняет проблему тем, что и не хочет пытаться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- </w:t>
      </w: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сенсорная алалия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, когда происходит разрыв между смыслом и звуком, ребенок слышит некую звуковую окрошку, которая не закрепляет за предметами, действиями, миром, который его окружает, их словесного значения, что ведет к вторичному нарушению интеллекта.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Деление это условно, и на практике часто встречаются сочетания двух форм.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У многих детей сохранно зрительное восприятие, что необходимо учитывать в коррекционной работе.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 xml:space="preserve">Для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детей-алаликов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характерны невротические реакции на дефект, быстрая 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lastRenderedPageBreak/>
        <w:t>утомляемость, пониженное внимание и работоспособность.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Как при сенсорной, так и при моторной алали</w:t>
      </w:r>
      <w:r w:rsidRPr="00D26761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и необходимо наблюдение невр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олога.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ФФН (фонетико-фонематические нарушения)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Большинство логопедических диагнозов связаны с воспроизведением речи, то есть с тем, КАК и ЧТО мы говорим, но прежде чем сказать, ребенок должен правильно услышать, воспринять.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" У вашего ребенка нарушение фонематического слуха",- говорит специалист.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" Мой ребенок слышит хорошо",- недоумевает мама, но соглашается с тем, что у малыша есть то, что характерно для этого диагноза:</w:t>
      </w:r>
    </w:p>
    <w:p w:rsidR="00721E7A" w:rsidRPr="008118DA" w:rsidRDefault="00721E7A" w:rsidP="00721E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замена одних звуков другими (помните, в Денискиных рассказах: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фыфка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,х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ыхка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, сыска);</w:t>
      </w:r>
    </w:p>
    <w:p w:rsidR="00721E7A" w:rsidRPr="008118DA" w:rsidRDefault="00721E7A" w:rsidP="00721E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перестановка звуков и слогов (копа 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вместо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пока);</w:t>
      </w:r>
    </w:p>
    <w:p w:rsidR="00721E7A" w:rsidRPr="008118DA" w:rsidRDefault="00721E7A" w:rsidP="00721E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упрощение слоговой структуры слова (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чащик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вместо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часовщик).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Такие дети не различают на слух близкие по звучанию звуки. Без зрительной опоры и без контекста ребенок не сразу 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понимает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о чем речь — о белой косе или о белой козе, о прическе или о животном? Меняется звук и меняется смысл. Какая огромная сила у фонемы —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звукосмыслоразличитель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А если ребенок недопонимает что-то из потока информации, то, как следствие, — вторичные нарушения: ФФНР (фонетико-фонематическое недоразвитие речи),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дисграфия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(нарушение письменной речи).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Общее недоразвитие речи (ОНР)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Ребенок не сразу говорит на хорошем литературном языке, сначала он осваивает родную речь через опыт взрослых, потом проходит свой путь проб и ошибок 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см. Чуковского "От 2 до 5"). Многие дети любят "коверкать" слова - некоторые из шедевров навсегда вписываются в семейную летопись. Тогда в каких случаях ошибки в речи являются симптомом диагноза?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ОНР - 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это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прежде всего СИСТЕМНОЕ нарушение, когда нарушены все компоненты речи: и лексика, и грамматика, и фразовая речь.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При этом остается в норме физический слух и интеллект. Детей с ОНР отличает от детей с нарушением интеллекта достаточный для своего возраста пассивный словарь и достаточный уровень выполнения невербальных заданий.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Выделяют 3 уровня ОНР, хотя практика показывает, что между уровнями нет четких границ. Главное, что в основу деления (по Левиной) положен уровень развития фразовой речи.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Небольшое отступление о важности глагола в речи ребенка. Во фразе заложено действие, а действие обозначается глаголом, без него нет вывода, не обеспечены причинно-следственные связи, страдает мышление.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1 уровень. "</w:t>
      </w:r>
      <w:proofErr w:type="spellStart"/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Безречевые</w:t>
      </w:r>
      <w:proofErr w:type="spellEnd"/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" дети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lastRenderedPageBreak/>
        <w:t xml:space="preserve">-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Лепетные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слова, звукоподражания. Одно слово может обозначать разные понятия, действия и предметы, для уточнения ребенок широко использует мимику и жесты. "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Ма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" - за этим обращением к маме и желание приласкаться, и "хочу кушать", и "пойдем гулять", и "включи телевизор" (при этом принесет пульт); и удовольствие от катания на горке.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- Грамматически слова не оформлены.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- Фразы нет.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2 уровень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- Словарный запас больше, но в словах наблюдаются пропуски слогов, перестановка, часто используются неправильные формы. "Гуся. Тонул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.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" - </w:t>
      </w:r>
      <w:proofErr w:type="gram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н</w:t>
      </w:r>
      <w:proofErr w:type="gram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а картинке ныряющая в воду утка. 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 xml:space="preserve">- Грубые грамматические ошибки, нет согласования в словах. "Два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ябок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" - два яблока.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- Фразовая речь примитивна, хотя в предложении уже присутствуют 2-3 слова.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3 уровень</w:t>
      </w:r>
    </w:p>
    <w:p w:rsidR="00721E7A" w:rsidRPr="00D26761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- Хороший словарь бытовых слов, но плохо усваиваются абстрактные понятия: названия времен года, обобщающие понятия (огурчик, помидор, капуста - ребенок показывает и называет, но назвать одним словом "овощи" не может), характерна замена слов близлежащими: детеныша собаки называет собачонкой.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- В грамматике характерны упрощение предлогов, в уменьшительно-ласкательной форме - неправильное употребление суффиксов, при счете - ошибки в окончаниях слов.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- Разговорная фраза развернутая, но составление рассказа по серии сюжетных картинок, пересказ в силу дефицита речевого планирования вызывает затруднение.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 xml:space="preserve">У некоторых детей наблюдается также и нарушение звукового оформления речи, в таких случаях важно при диагностике уточнить сохранность или </w:t>
      </w:r>
      <w:proofErr w:type="spellStart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нарушенность</w:t>
      </w:r>
      <w:proofErr w:type="spellEnd"/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фонематического восприятия. Во втором случае можно говорить об ОНР на фоне фонематической недостаточности, и коррекционную работу начинать именно с первичного нарушения. </w:t>
      </w:r>
      <w:r w:rsidRPr="008118DA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br/>
        <w:t>Недоразвитие речи накладывает отпечаток и на развитие познавательных процессов: у детей с ОНР наблюдается неустойчивое внимание, снижение памяти, слабое словесно-логическое мышление.</w:t>
      </w:r>
    </w:p>
    <w:p w:rsidR="00721E7A" w:rsidRPr="00D26761" w:rsidRDefault="00721E7A" w:rsidP="00721E7A">
      <w:pPr>
        <w:pStyle w:val="a3"/>
        <w:spacing w:before="75" w:beforeAutospacing="0" w:after="75" w:afterAutospacing="0" w:line="252" w:lineRule="atLeast"/>
        <w:rPr>
          <w:rFonts w:asciiTheme="majorHAnsi" w:hAnsiTheme="majorHAnsi"/>
          <w:color w:val="000000"/>
        </w:rPr>
      </w:pPr>
      <w:r w:rsidRPr="00D26761">
        <w:rPr>
          <w:rFonts w:asciiTheme="majorHAnsi" w:hAnsiTheme="majorHAnsi" w:cs="Helvetica"/>
          <w:color w:val="373737"/>
        </w:rPr>
        <w:t xml:space="preserve">Не так давно Т.Б. Филичевой выделен </w:t>
      </w:r>
      <w:r w:rsidRPr="00D26761">
        <w:rPr>
          <w:rFonts w:asciiTheme="majorHAnsi" w:hAnsiTheme="majorHAnsi" w:cs="Helvetica"/>
          <w:b/>
          <w:color w:val="373737"/>
        </w:rPr>
        <w:t>4 уровень ОНР</w:t>
      </w:r>
      <w:r w:rsidRPr="00D26761">
        <w:rPr>
          <w:rFonts w:asciiTheme="majorHAnsi" w:hAnsiTheme="majorHAnsi" w:cs="Helvetica"/>
          <w:color w:val="373737"/>
        </w:rPr>
        <w:t xml:space="preserve"> -</w:t>
      </w:r>
      <w:r w:rsidRPr="00D26761">
        <w:rPr>
          <w:rFonts w:asciiTheme="majorHAnsi" w:hAnsiTheme="majorHAnsi"/>
          <w:color w:val="373737"/>
          <w:bdr w:val="none" w:sz="0" w:space="0" w:color="auto" w:frame="1"/>
        </w:rPr>
        <w:t xml:space="preserve"> </w:t>
      </w:r>
      <w:proofErr w:type="spellStart"/>
      <w:r w:rsidRPr="00D26761">
        <w:rPr>
          <w:rFonts w:asciiTheme="majorHAnsi" w:hAnsiTheme="majorHAnsi" w:cs="Tahoma"/>
        </w:rPr>
        <w:t>нерезко</w:t>
      </w:r>
      <w:proofErr w:type="spellEnd"/>
      <w:r w:rsidRPr="00D26761">
        <w:rPr>
          <w:rFonts w:asciiTheme="majorHAnsi" w:hAnsiTheme="majorHAnsi" w:cs="Tahoma"/>
        </w:rPr>
        <w:t xml:space="preserve"> выраженное общее недоразвитие речи или негрубое общее недоразвитие речи.</w:t>
      </w:r>
      <w:r w:rsidRPr="00D26761">
        <w:rPr>
          <w:rFonts w:asciiTheme="majorHAnsi" w:hAnsiTheme="majorHAnsi"/>
        </w:rPr>
        <w:t xml:space="preserve"> </w:t>
      </w:r>
      <w:r w:rsidRPr="00D26761">
        <w:rPr>
          <w:rFonts w:asciiTheme="majorHAnsi" w:hAnsiTheme="majorHAnsi"/>
          <w:color w:val="000000"/>
        </w:rPr>
        <w:t>Вялая артикуляция и нечеткая дикция оставляют впечатление общей смазанной речи. Имеются недостатки фонематического слуха.</w:t>
      </w:r>
    </w:p>
    <w:p w:rsidR="00721E7A" w:rsidRPr="00D26761" w:rsidRDefault="00721E7A" w:rsidP="00721E7A">
      <w:pPr>
        <w:pStyle w:val="a3"/>
        <w:spacing w:before="75" w:beforeAutospacing="0" w:after="75" w:afterAutospacing="0" w:line="252" w:lineRule="atLeast"/>
        <w:rPr>
          <w:rFonts w:asciiTheme="majorHAnsi" w:hAnsiTheme="majorHAnsi"/>
          <w:color w:val="000000"/>
        </w:rPr>
      </w:pPr>
      <w:r w:rsidRPr="00D26761">
        <w:rPr>
          <w:rFonts w:asciiTheme="majorHAnsi" w:hAnsiTheme="majorHAnsi"/>
          <w:color w:val="000000"/>
        </w:rPr>
        <w:t xml:space="preserve">При обозначении действий и признаков предметов некоторые дети пользуются названиями приблизительного значения: овальный – круглый. </w:t>
      </w:r>
      <w:proofErr w:type="gramStart"/>
      <w:r w:rsidRPr="00D26761">
        <w:rPr>
          <w:rFonts w:asciiTheme="majorHAnsi" w:hAnsiTheme="majorHAnsi"/>
          <w:color w:val="000000"/>
        </w:rPr>
        <w:t>Лексические ошибки проявляются в замене слов, близких по ситуации (кошка катает мяч – вместо «клубок»), в смешении признаков (высокий забор – длинный; дедушка старый – взрослый).</w:t>
      </w:r>
      <w:proofErr w:type="gramEnd"/>
    </w:p>
    <w:p w:rsidR="00721E7A" w:rsidRPr="00D26761" w:rsidRDefault="00721E7A" w:rsidP="00721E7A">
      <w:pPr>
        <w:pStyle w:val="a3"/>
        <w:spacing w:before="75" w:beforeAutospacing="0" w:after="75" w:afterAutospacing="0" w:line="252" w:lineRule="atLeast"/>
        <w:rPr>
          <w:rFonts w:asciiTheme="majorHAnsi" w:hAnsiTheme="majorHAnsi"/>
          <w:color w:val="000000"/>
        </w:rPr>
      </w:pPr>
      <w:r w:rsidRPr="00D26761">
        <w:rPr>
          <w:rFonts w:asciiTheme="majorHAnsi" w:hAnsiTheme="majorHAnsi"/>
          <w:color w:val="000000"/>
        </w:rPr>
        <w:t>Имея запас слов, обозначающих разные профессии, дети плохо дифференцируют обозначения лиц мужского и женского рода.</w:t>
      </w:r>
    </w:p>
    <w:p w:rsidR="00721E7A" w:rsidRPr="00D26761" w:rsidRDefault="00721E7A" w:rsidP="00721E7A">
      <w:pPr>
        <w:pStyle w:val="a3"/>
        <w:spacing w:before="75" w:beforeAutospacing="0" w:after="75" w:afterAutospacing="0" w:line="252" w:lineRule="atLeast"/>
        <w:rPr>
          <w:rFonts w:asciiTheme="majorHAnsi" w:hAnsiTheme="majorHAnsi"/>
          <w:color w:val="000000"/>
        </w:rPr>
      </w:pPr>
      <w:r w:rsidRPr="00D26761">
        <w:rPr>
          <w:rFonts w:asciiTheme="majorHAnsi" w:hAnsiTheme="majorHAnsi"/>
          <w:color w:val="000000"/>
        </w:rPr>
        <w:t>Словообразование с помощью увеличительных суффиксов вызывает большую трудность. Стойкими остаются ошибки при употреблении уменьшительно-</w:t>
      </w:r>
      <w:r w:rsidRPr="00D26761">
        <w:rPr>
          <w:rFonts w:asciiTheme="majorHAnsi" w:hAnsiTheme="majorHAnsi"/>
          <w:color w:val="000000"/>
        </w:rPr>
        <w:lastRenderedPageBreak/>
        <w:t>ласкательных существительных (</w:t>
      </w:r>
      <w:proofErr w:type="spellStart"/>
      <w:r w:rsidRPr="00D26761">
        <w:rPr>
          <w:rFonts w:asciiTheme="majorHAnsi" w:hAnsiTheme="majorHAnsi"/>
          <w:color w:val="000000"/>
        </w:rPr>
        <w:t>ременьчик</w:t>
      </w:r>
      <w:proofErr w:type="spellEnd"/>
      <w:r w:rsidRPr="00D26761">
        <w:rPr>
          <w:rFonts w:asciiTheme="majorHAnsi" w:hAnsiTheme="majorHAnsi"/>
          <w:color w:val="000000"/>
        </w:rPr>
        <w:t xml:space="preserve"> – ремешок и т.д.) и образование притяжательных прилагательных (</w:t>
      </w:r>
      <w:proofErr w:type="spellStart"/>
      <w:r w:rsidRPr="00D26761">
        <w:rPr>
          <w:rFonts w:asciiTheme="majorHAnsi" w:hAnsiTheme="majorHAnsi"/>
          <w:color w:val="000000"/>
        </w:rPr>
        <w:t>волкин</w:t>
      </w:r>
      <w:proofErr w:type="spellEnd"/>
      <w:r w:rsidRPr="00D26761">
        <w:rPr>
          <w:rFonts w:asciiTheme="majorHAnsi" w:hAnsiTheme="majorHAnsi"/>
          <w:color w:val="000000"/>
        </w:rPr>
        <w:t xml:space="preserve"> – волчий; </w:t>
      </w:r>
      <w:proofErr w:type="spellStart"/>
      <w:r w:rsidRPr="00D26761">
        <w:rPr>
          <w:rFonts w:asciiTheme="majorHAnsi" w:hAnsiTheme="majorHAnsi"/>
          <w:color w:val="000000"/>
        </w:rPr>
        <w:t>лисовый</w:t>
      </w:r>
      <w:proofErr w:type="spellEnd"/>
      <w:r w:rsidRPr="00D26761">
        <w:rPr>
          <w:rFonts w:asciiTheme="majorHAnsi" w:hAnsiTheme="majorHAnsi"/>
          <w:color w:val="000000"/>
        </w:rPr>
        <w:t xml:space="preserve"> – лисий).</w:t>
      </w:r>
    </w:p>
    <w:p w:rsidR="00721E7A" w:rsidRPr="00D26761" w:rsidRDefault="00721E7A" w:rsidP="00721E7A">
      <w:pPr>
        <w:pStyle w:val="a3"/>
        <w:spacing w:before="75" w:beforeAutospacing="0" w:after="75" w:afterAutospacing="0" w:line="252" w:lineRule="atLeast"/>
        <w:rPr>
          <w:rFonts w:asciiTheme="majorHAnsi" w:hAnsiTheme="majorHAnsi"/>
          <w:color w:val="000000"/>
        </w:rPr>
      </w:pPr>
      <w:r w:rsidRPr="00D26761">
        <w:rPr>
          <w:rFonts w:asciiTheme="majorHAnsi" w:hAnsiTheme="majorHAnsi"/>
          <w:color w:val="000000"/>
        </w:rPr>
        <w:t>На этом этапе в речи детей отсутствуют ошибки в употреблении простых предлогов, незначительно проявляются затруднения в согласовании прилагательных с существительными. Но до сих пор затруднено использование сложных предлогов, в согласовании числительных с существительными.</w:t>
      </w:r>
    </w:p>
    <w:p w:rsidR="00721E7A" w:rsidRPr="00D26761" w:rsidRDefault="00721E7A" w:rsidP="00721E7A">
      <w:pPr>
        <w:pStyle w:val="a3"/>
        <w:spacing w:before="75" w:beforeAutospacing="0" w:after="75" w:afterAutospacing="0" w:line="252" w:lineRule="atLeast"/>
        <w:rPr>
          <w:rFonts w:asciiTheme="majorHAnsi" w:hAnsiTheme="majorHAnsi"/>
          <w:color w:val="000000"/>
        </w:rPr>
      </w:pPr>
      <w:r w:rsidRPr="00D26761">
        <w:rPr>
          <w:rFonts w:asciiTheme="majorHAnsi" w:hAnsiTheme="majorHAnsi"/>
          <w:color w:val="000000"/>
        </w:rPr>
        <w:t xml:space="preserve">Связная речь </w:t>
      </w:r>
      <w:proofErr w:type="gramStart"/>
      <w:r w:rsidRPr="00D26761">
        <w:rPr>
          <w:rFonts w:asciiTheme="majorHAnsi" w:hAnsiTheme="majorHAnsi"/>
          <w:color w:val="000000"/>
        </w:rPr>
        <w:t>весьма своеобразна</w:t>
      </w:r>
      <w:proofErr w:type="gramEnd"/>
      <w:r w:rsidRPr="00D26761">
        <w:rPr>
          <w:rFonts w:asciiTheme="majorHAnsi" w:hAnsiTheme="majorHAnsi"/>
          <w:color w:val="000000"/>
        </w:rPr>
        <w:t>. При составлении рассказа по заданной теме, картине, серии сюжетных картинок нарушена логическая последовательность, присутствуют пропуски главных событий, повтор отдельных эпизодов. Рассказывая о событиях из своей жизни</w:t>
      </w:r>
      <w:r>
        <w:rPr>
          <w:rFonts w:asciiTheme="majorHAnsi" w:hAnsiTheme="majorHAnsi"/>
          <w:color w:val="000000"/>
        </w:rPr>
        <w:t>,</w:t>
      </w:r>
      <w:r w:rsidRPr="00D26761">
        <w:rPr>
          <w:rFonts w:asciiTheme="majorHAnsi" w:hAnsiTheme="majorHAnsi"/>
          <w:color w:val="000000"/>
        </w:rPr>
        <w:t xml:space="preserve"> они пользуются простыми малоинформативными предложениями. Сохраняются трудности при планировании своих высказываний и отборе соответствующих языковых средств.</w:t>
      </w:r>
    </w:p>
    <w:p w:rsidR="00721E7A" w:rsidRPr="008118DA" w:rsidRDefault="00721E7A" w:rsidP="00721E7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721E7A" w:rsidRPr="00D26761" w:rsidRDefault="00721E7A" w:rsidP="00721E7A">
      <w:pPr>
        <w:pStyle w:val="a3"/>
        <w:spacing w:before="0" w:beforeAutospacing="0" w:after="240" w:afterAutospacing="0" w:line="312" w:lineRule="atLeast"/>
        <w:jc w:val="both"/>
        <w:textAlignment w:val="baseline"/>
        <w:rPr>
          <w:rFonts w:asciiTheme="majorHAnsi" w:hAnsiTheme="majorHAnsi" w:cs="Helvetica"/>
          <w:color w:val="373737"/>
        </w:rPr>
      </w:pPr>
    </w:p>
    <w:p w:rsidR="00721E7A" w:rsidRPr="00D26761" w:rsidRDefault="00721E7A" w:rsidP="00721E7A">
      <w:pPr>
        <w:rPr>
          <w:rFonts w:asciiTheme="majorHAnsi" w:hAnsiTheme="majorHAnsi"/>
          <w:sz w:val="24"/>
          <w:szCs w:val="24"/>
        </w:rPr>
      </w:pPr>
      <w:r w:rsidRPr="00D26761">
        <w:rPr>
          <w:rFonts w:asciiTheme="majorHAnsi" w:hAnsiTheme="majorHAnsi"/>
          <w:sz w:val="24"/>
          <w:szCs w:val="24"/>
        </w:rPr>
        <w:t xml:space="preserve">При составлении использованы материалы сайтов </w:t>
      </w:r>
    </w:p>
    <w:p w:rsidR="00721E7A" w:rsidRPr="00D26761" w:rsidRDefault="00721E7A" w:rsidP="00721E7A">
      <w:pPr>
        <w:rPr>
          <w:rFonts w:asciiTheme="majorHAnsi" w:hAnsiTheme="majorHAnsi"/>
          <w:sz w:val="24"/>
          <w:szCs w:val="24"/>
        </w:rPr>
      </w:pPr>
      <w:hyperlink r:id="rId5" w:tgtFrame="_blank" w:history="1">
        <w:proofErr w:type="spellStart"/>
        <w:r w:rsidRPr="00D26761">
          <w:rPr>
            <w:rStyle w:val="a5"/>
            <w:rFonts w:asciiTheme="majorHAnsi" w:hAnsiTheme="majorHAnsi" w:cs="Arial"/>
            <w:color w:val="006600"/>
            <w:sz w:val="24"/>
            <w:szCs w:val="24"/>
            <w:shd w:val="clear" w:color="auto" w:fill="FFFFFF"/>
            <w:lang w:val="en-US"/>
          </w:rPr>
          <w:t>logoburg</w:t>
        </w:r>
        <w:proofErr w:type="spellEnd"/>
        <w:r w:rsidRPr="00D26761">
          <w:rPr>
            <w:rStyle w:val="a5"/>
            <w:rFonts w:asciiTheme="majorHAnsi" w:hAnsiTheme="majorHAnsi" w:cs="Arial"/>
            <w:color w:val="006600"/>
            <w:sz w:val="24"/>
            <w:szCs w:val="24"/>
            <w:shd w:val="clear" w:color="auto" w:fill="FFFFFF"/>
          </w:rPr>
          <w:t>.</w:t>
        </w:r>
        <w:r w:rsidRPr="00D26761">
          <w:rPr>
            <w:rStyle w:val="a5"/>
            <w:rFonts w:asciiTheme="majorHAnsi" w:hAnsiTheme="majorHAnsi" w:cs="Arial"/>
            <w:color w:val="006600"/>
            <w:sz w:val="24"/>
            <w:szCs w:val="24"/>
            <w:shd w:val="clear" w:color="auto" w:fill="FFFFFF"/>
            <w:lang w:val="en-US"/>
          </w:rPr>
          <w:t>com</w:t>
        </w:r>
      </w:hyperlink>
    </w:p>
    <w:p w:rsidR="00721E7A" w:rsidRPr="00D26761" w:rsidRDefault="00721E7A" w:rsidP="00721E7A">
      <w:pPr>
        <w:rPr>
          <w:rStyle w:val="apple-converted-space"/>
          <w:rFonts w:asciiTheme="majorHAnsi" w:hAnsiTheme="majorHAnsi"/>
          <w:color w:val="333333"/>
          <w:sz w:val="24"/>
          <w:szCs w:val="24"/>
          <w:lang w:val="en-US"/>
        </w:rPr>
      </w:pPr>
      <w:r w:rsidRPr="00D26761">
        <w:rPr>
          <w:rFonts w:asciiTheme="majorHAnsi" w:hAnsiTheme="majorHAnsi"/>
          <w:sz w:val="24"/>
          <w:szCs w:val="24"/>
          <w:lang w:val="en-US"/>
        </w:rPr>
        <w:t>www</w:t>
      </w:r>
      <w:r w:rsidRPr="00D26761">
        <w:rPr>
          <w:rFonts w:asciiTheme="majorHAnsi" w:hAnsiTheme="majorHAnsi"/>
          <w:sz w:val="24"/>
          <w:szCs w:val="24"/>
        </w:rPr>
        <w:t>.</w:t>
      </w:r>
      <w:proofErr w:type="spellStart"/>
      <w:r w:rsidRPr="00D26761">
        <w:rPr>
          <w:rStyle w:val="a4"/>
          <w:rFonts w:asciiTheme="majorHAnsi" w:hAnsiTheme="majorHAnsi"/>
          <w:color w:val="333333"/>
          <w:sz w:val="24"/>
          <w:szCs w:val="24"/>
          <w:lang w:val="en-US"/>
        </w:rPr>
        <w:t>ilogoped</w:t>
      </w:r>
      <w:proofErr w:type="spellEnd"/>
      <w:r w:rsidRPr="00D26761">
        <w:rPr>
          <w:rStyle w:val="a4"/>
          <w:rFonts w:asciiTheme="majorHAnsi" w:hAnsiTheme="majorHAnsi"/>
          <w:color w:val="333333"/>
          <w:sz w:val="24"/>
          <w:szCs w:val="24"/>
        </w:rPr>
        <w:t>.</w:t>
      </w:r>
      <w:proofErr w:type="spellStart"/>
      <w:r w:rsidRPr="00D26761">
        <w:rPr>
          <w:rStyle w:val="a4"/>
          <w:rFonts w:asciiTheme="majorHAnsi" w:hAnsiTheme="majorHAnsi"/>
          <w:color w:val="333333"/>
          <w:sz w:val="24"/>
          <w:szCs w:val="24"/>
          <w:lang w:val="en-US"/>
        </w:rPr>
        <w:t>ru</w:t>
      </w:r>
      <w:proofErr w:type="spellEnd"/>
      <w:r w:rsidRPr="00D26761">
        <w:rPr>
          <w:rFonts w:asciiTheme="majorHAnsi" w:hAnsiTheme="majorHAnsi"/>
          <w:b/>
          <w:color w:val="333333"/>
          <w:sz w:val="24"/>
          <w:szCs w:val="24"/>
        </w:rPr>
        <w:t>.</w:t>
      </w:r>
      <w:r w:rsidRPr="00D26761">
        <w:rPr>
          <w:rStyle w:val="apple-converted-space"/>
          <w:rFonts w:asciiTheme="majorHAnsi" w:hAnsiTheme="majorHAnsi"/>
          <w:color w:val="333333"/>
          <w:sz w:val="24"/>
          <w:szCs w:val="24"/>
          <w:lang w:val="en-US"/>
        </w:rPr>
        <w:t> </w:t>
      </w:r>
    </w:p>
    <w:p w:rsidR="00721E7A" w:rsidRPr="00D26761" w:rsidRDefault="00721E7A" w:rsidP="00721E7A">
      <w:pPr>
        <w:rPr>
          <w:rStyle w:val="apple-converted-space"/>
          <w:rFonts w:asciiTheme="majorHAnsi" w:hAnsiTheme="majorHAnsi"/>
          <w:color w:val="333333"/>
          <w:sz w:val="24"/>
          <w:szCs w:val="24"/>
        </w:rPr>
      </w:pPr>
    </w:p>
    <w:bookmarkEnd w:id="0"/>
    <w:p w:rsidR="00721E7A" w:rsidRPr="00D26761" w:rsidRDefault="00721E7A" w:rsidP="00721E7A">
      <w:pPr>
        <w:rPr>
          <w:rFonts w:asciiTheme="majorHAnsi" w:hAnsiTheme="majorHAnsi"/>
          <w:sz w:val="24"/>
          <w:szCs w:val="24"/>
        </w:rPr>
      </w:pPr>
    </w:p>
    <w:p w:rsidR="00721E7A" w:rsidRPr="00D26761" w:rsidRDefault="00721E7A" w:rsidP="00721E7A">
      <w:pPr>
        <w:rPr>
          <w:rFonts w:asciiTheme="majorHAnsi" w:hAnsiTheme="majorHAnsi"/>
          <w:sz w:val="24"/>
          <w:szCs w:val="24"/>
        </w:rPr>
      </w:pPr>
    </w:p>
    <w:p w:rsidR="00721E7A" w:rsidRPr="00D26761" w:rsidRDefault="00721E7A" w:rsidP="00721E7A">
      <w:pPr>
        <w:rPr>
          <w:rFonts w:asciiTheme="majorHAnsi" w:hAnsiTheme="majorHAnsi"/>
          <w:sz w:val="24"/>
          <w:szCs w:val="24"/>
        </w:rPr>
      </w:pPr>
    </w:p>
    <w:p w:rsidR="005404F4" w:rsidRDefault="005404F4"/>
    <w:sectPr w:rsidR="005404F4" w:rsidSect="002B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754"/>
    <w:multiLevelType w:val="multilevel"/>
    <w:tmpl w:val="782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1E7A"/>
    <w:rsid w:val="005404F4"/>
    <w:rsid w:val="0072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E7A"/>
  </w:style>
  <w:style w:type="character" w:styleId="a4">
    <w:name w:val="Strong"/>
    <w:basedOn w:val="a0"/>
    <w:uiPriority w:val="22"/>
    <w:qFormat/>
    <w:rsid w:val="00721E7A"/>
    <w:rPr>
      <w:b/>
      <w:bCs/>
    </w:rPr>
  </w:style>
  <w:style w:type="character" w:styleId="a5">
    <w:name w:val="Hyperlink"/>
    <w:basedOn w:val="a0"/>
    <w:uiPriority w:val="99"/>
    <w:semiHidden/>
    <w:unhideWhenUsed/>
    <w:rsid w:val="00721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obur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1</cp:revision>
  <dcterms:created xsi:type="dcterms:W3CDTF">2015-12-07T18:16:00Z</dcterms:created>
  <dcterms:modified xsi:type="dcterms:W3CDTF">2015-12-07T18:16:00Z</dcterms:modified>
</cp:coreProperties>
</file>