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A5" w:rsidRPr="0007727E" w:rsidRDefault="00C055A5" w:rsidP="00C055A5">
      <w:pPr>
        <w:jc w:val="center"/>
        <w:rPr>
          <w:b/>
          <w:sz w:val="28"/>
          <w:szCs w:val="28"/>
        </w:rPr>
      </w:pPr>
      <w:r w:rsidRPr="0007727E">
        <w:rPr>
          <w:b/>
          <w:sz w:val="28"/>
          <w:szCs w:val="28"/>
        </w:rPr>
        <w:t>Формирование жизнестойкости</w:t>
      </w:r>
      <w:r w:rsidR="0007727E" w:rsidRPr="0007727E">
        <w:rPr>
          <w:b/>
          <w:sz w:val="28"/>
          <w:szCs w:val="28"/>
        </w:rPr>
        <w:t xml:space="preserve"> у </w:t>
      </w:r>
      <w:r w:rsidRPr="0007727E">
        <w:rPr>
          <w:b/>
          <w:sz w:val="28"/>
          <w:szCs w:val="28"/>
        </w:rPr>
        <w:t>детей и подростков</w:t>
      </w:r>
      <w:r w:rsidR="0007727E" w:rsidRPr="0007727E">
        <w:rPr>
          <w:b/>
          <w:sz w:val="28"/>
          <w:szCs w:val="28"/>
        </w:rPr>
        <w:t>.</w:t>
      </w:r>
    </w:p>
    <w:p w:rsidR="00C055A5" w:rsidRPr="0007727E" w:rsidRDefault="0007727E" w:rsidP="00C055A5">
      <w:pPr>
        <w:jc w:val="center"/>
        <w:rPr>
          <w:b/>
          <w:sz w:val="28"/>
          <w:szCs w:val="28"/>
        </w:rPr>
      </w:pPr>
      <w:r w:rsidRPr="0007727E">
        <w:rPr>
          <w:b/>
          <w:sz w:val="28"/>
          <w:szCs w:val="28"/>
        </w:rPr>
        <w:t>Беседа для родителей.</w:t>
      </w:r>
    </w:p>
    <w:p w:rsidR="00C055A5" w:rsidRPr="004403CE" w:rsidRDefault="00C055A5" w:rsidP="00C055A5">
      <w:pPr>
        <w:ind w:firstLine="708"/>
        <w:jc w:val="both"/>
        <w:rPr>
          <w:sz w:val="28"/>
          <w:szCs w:val="28"/>
        </w:rPr>
      </w:pPr>
      <w:r w:rsidRPr="005C301F">
        <w:rPr>
          <w:rFonts w:eastAsia="Calibri"/>
          <w:sz w:val="28"/>
          <w:szCs w:val="28"/>
          <w:lang w:eastAsia="en-US"/>
        </w:rPr>
        <w:t>Современное динамично развивающееся общество переживает серьезные социально-экономические,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подростка, часто по праву называют экстремальными и стимулирующими развитие стресса. В этих сложных условиях актуализируются проблемы, связанные с реше</w:t>
      </w:r>
      <w:r>
        <w:rPr>
          <w:rFonts w:eastAsia="Calibri"/>
          <w:sz w:val="28"/>
          <w:szCs w:val="28"/>
          <w:lang w:eastAsia="en-US"/>
        </w:rPr>
        <w:t>нием возникающих перед ним</w:t>
      </w:r>
      <w:r w:rsidRPr="005C301F">
        <w:rPr>
          <w:rFonts w:eastAsia="Calibri"/>
          <w:sz w:val="28"/>
          <w:szCs w:val="28"/>
          <w:lang w:eastAsia="en-US"/>
        </w:rPr>
        <w:t xml:space="preserve"> трудных жизненных ситуаций.</w:t>
      </w:r>
      <w:r w:rsidRPr="0039631E">
        <w:rPr>
          <w:rFonts w:eastAsia="Calibri"/>
          <w:sz w:val="28"/>
          <w:szCs w:val="28"/>
          <w:lang w:eastAsia="en-US"/>
        </w:rPr>
        <w:t xml:space="preserve"> </w:t>
      </w:r>
      <w:r w:rsidRPr="005C301F">
        <w:rPr>
          <w:rFonts w:eastAsia="Calibri"/>
          <w:sz w:val="28"/>
          <w:szCs w:val="28"/>
          <w:lang w:eastAsia="en-US"/>
        </w:rPr>
        <w:t>Эта проблема актуальна для школьников, так как создавшаяся социальная обстановка требует от них максимальной адаптации. Для некоторых трудные жизненные ситуации выступают в качестве повода суицидального поведения, другие же в подобных ситуациях проявляют свою жизнестойкость</w:t>
      </w:r>
      <w:r w:rsidR="0008628D">
        <w:rPr>
          <w:rFonts w:eastAsia="Calibri"/>
          <w:sz w:val="28"/>
          <w:szCs w:val="28"/>
          <w:lang w:eastAsia="en-US"/>
        </w:rPr>
        <w:t>.</w:t>
      </w:r>
    </w:p>
    <w:p w:rsidR="00F20C47" w:rsidRPr="0007727E" w:rsidRDefault="002F513E" w:rsidP="00F20C47">
      <w:pPr>
        <w:pStyle w:val="a4"/>
        <w:spacing w:before="0" w:beforeAutospacing="0" w:after="300" w:afterAutospacing="0" w:line="270" w:lineRule="atLeast"/>
        <w:rPr>
          <w:color w:val="000000"/>
          <w:sz w:val="28"/>
          <w:szCs w:val="28"/>
        </w:rPr>
      </w:pPr>
      <w:r w:rsidRPr="0007727E">
        <w:rPr>
          <w:color w:val="000000"/>
          <w:sz w:val="28"/>
          <w:szCs w:val="28"/>
          <w:shd w:val="clear" w:color="auto" w:fill="FFFFFF"/>
        </w:rPr>
        <w:t>Жизнестойкость как формируемая интегральная характеристика личности определяется: оптимальной смысловой регуляцией личности, её адекватной</w:t>
      </w:r>
      <w:r w:rsidRPr="000772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727E">
        <w:rPr>
          <w:rStyle w:val="hl"/>
          <w:sz w:val="28"/>
          <w:szCs w:val="28"/>
        </w:rPr>
        <w:t>самооценкой</w:t>
      </w:r>
      <w:r w:rsidRPr="0007727E">
        <w:rPr>
          <w:sz w:val="28"/>
          <w:szCs w:val="28"/>
          <w:shd w:val="clear" w:color="auto" w:fill="FFFFFF"/>
        </w:rPr>
        <w:t>,</w:t>
      </w:r>
      <w:r w:rsidRPr="0007727E">
        <w:rPr>
          <w:color w:val="000000"/>
          <w:sz w:val="28"/>
          <w:szCs w:val="28"/>
          <w:shd w:val="clear" w:color="auto" w:fill="FFFFFF"/>
        </w:rPr>
        <w:t xml:space="preserve"> развитыми волевыми качествами, высоким уровнем социальной компетентности, развитыми</w:t>
      </w:r>
      <w:r w:rsidRPr="000772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727E">
        <w:rPr>
          <w:rStyle w:val="hl"/>
          <w:sz w:val="28"/>
          <w:szCs w:val="28"/>
        </w:rPr>
        <w:t>коммуникативными</w:t>
      </w:r>
      <w:r w:rsidRPr="0007727E">
        <w:rPr>
          <w:rStyle w:val="apple-converted-space"/>
          <w:sz w:val="28"/>
          <w:szCs w:val="28"/>
          <w:shd w:val="clear" w:color="auto" w:fill="FFFFFF"/>
        </w:rPr>
        <w:t> </w:t>
      </w:r>
      <w:r w:rsidRPr="0007727E">
        <w:rPr>
          <w:color w:val="000000"/>
          <w:sz w:val="28"/>
          <w:szCs w:val="28"/>
          <w:shd w:val="clear" w:color="auto" w:fill="FFFFFF"/>
        </w:rPr>
        <w:t>умениями.</w:t>
      </w:r>
      <w:r w:rsidRPr="0007727E">
        <w:rPr>
          <w:color w:val="000000"/>
          <w:sz w:val="28"/>
          <w:szCs w:val="28"/>
        </w:rPr>
        <w:br/>
      </w:r>
      <w:r w:rsidR="00F20C47" w:rsidRPr="0007727E">
        <w:rPr>
          <w:color w:val="000000"/>
          <w:sz w:val="28"/>
          <w:szCs w:val="28"/>
        </w:rPr>
        <w:t xml:space="preserve"> Жизнестойкость активно проявляется во всех процессах жизнедеятельности. Низкий уровень жизнестойкости в кризисной ситуации может спровоцировать суицидальное поведение. Без специальных педагогических воздействий (школы, семьи, среды) процесс формирования жизнестойкости протекает медленно, не удовлетворяя потребности в первичной профилактике суицидального поведения.</w:t>
      </w:r>
    </w:p>
    <w:p w:rsidR="00F20C47" w:rsidRPr="0007727E" w:rsidRDefault="00F20C47" w:rsidP="00F20C47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7727E">
        <w:rPr>
          <w:color w:val="000000"/>
          <w:sz w:val="28"/>
          <w:szCs w:val="28"/>
        </w:rPr>
        <w:t>Все выявленные компоненты жизнестойкости успешно поддаются психолого-педагогическому воздействию, как со стороны</w:t>
      </w:r>
      <w:r w:rsidRPr="0007727E">
        <w:rPr>
          <w:rStyle w:val="apple-converted-space"/>
          <w:sz w:val="28"/>
          <w:szCs w:val="28"/>
        </w:rPr>
        <w:t> </w:t>
      </w:r>
      <w:r w:rsidRPr="0007727E">
        <w:rPr>
          <w:rStyle w:val="hl"/>
          <w:sz w:val="28"/>
          <w:szCs w:val="28"/>
        </w:rPr>
        <w:t>педагогов</w:t>
      </w:r>
      <w:r w:rsidRPr="0007727E">
        <w:rPr>
          <w:color w:val="000000"/>
          <w:sz w:val="28"/>
          <w:szCs w:val="28"/>
        </w:rPr>
        <w:t>, родителей, так и со стороны самих подростков.</w:t>
      </w:r>
    </w:p>
    <w:p w:rsidR="00F20C47" w:rsidRPr="0007727E" w:rsidRDefault="00F20C47" w:rsidP="00F20C47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7727E">
        <w:rPr>
          <w:color w:val="000000"/>
          <w:sz w:val="28"/>
          <w:szCs w:val="28"/>
        </w:rPr>
        <w:t xml:space="preserve">Эффективность педагогической профилактики суицидального поведения на основе формирования жизнестойкости зависит от соблюдения следующих условий: педагогические диагностика и профилактика суицидального поведения не должны провоцировать </w:t>
      </w:r>
      <w:proofErr w:type="spellStart"/>
      <w:r w:rsidRPr="0007727E">
        <w:rPr>
          <w:color w:val="000000"/>
          <w:sz w:val="28"/>
          <w:szCs w:val="28"/>
        </w:rPr>
        <w:t>антивитальные</w:t>
      </w:r>
      <w:proofErr w:type="spellEnd"/>
      <w:r w:rsidRPr="0007727E">
        <w:rPr>
          <w:color w:val="000000"/>
          <w:sz w:val="28"/>
          <w:szCs w:val="28"/>
        </w:rPr>
        <w:t xml:space="preserve"> переживания </w:t>
      </w:r>
      <w:r w:rsidRPr="0007727E">
        <w:rPr>
          <w:sz w:val="28"/>
          <w:szCs w:val="28"/>
        </w:rPr>
        <w:t>у</w:t>
      </w:r>
      <w:r w:rsidRPr="0007727E">
        <w:rPr>
          <w:rStyle w:val="apple-converted-space"/>
          <w:sz w:val="28"/>
          <w:szCs w:val="28"/>
        </w:rPr>
        <w:t> </w:t>
      </w:r>
      <w:r w:rsidRPr="0007727E">
        <w:rPr>
          <w:rStyle w:val="hl"/>
          <w:sz w:val="28"/>
          <w:szCs w:val="28"/>
        </w:rPr>
        <w:t>подростка</w:t>
      </w:r>
      <w:r w:rsidRPr="0007727E">
        <w:rPr>
          <w:color w:val="000000"/>
          <w:sz w:val="28"/>
          <w:szCs w:val="28"/>
        </w:rPr>
        <w:t xml:space="preserve">; необходимо организовать образовательную среду </w:t>
      </w:r>
      <w:proofErr w:type="spellStart"/>
      <w:r w:rsidRPr="0007727E">
        <w:rPr>
          <w:color w:val="000000"/>
          <w:sz w:val="28"/>
          <w:szCs w:val="28"/>
        </w:rPr>
        <w:t>взаимоподдержки</w:t>
      </w:r>
      <w:proofErr w:type="spellEnd"/>
      <w:r w:rsidRPr="0007727E">
        <w:rPr>
          <w:color w:val="000000"/>
          <w:sz w:val="28"/>
          <w:szCs w:val="28"/>
        </w:rPr>
        <w:t xml:space="preserve"> и внимания учащихся,</w:t>
      </w:r>
      <w:r w:rsidRPr="0007727E">
        <w:rPr>
          <w:rStyle w:val="apple-converted-space"/>
          <w:color w:val="000000"/>
          <w:sz w:val="28"/>
          <w:szCs w:val="28"/>
        </w:rPr>
        <w:t> </w:t>
      </w:r>
      <w:r w:rsidRPr="0007727E">
        <w:rPr>
          <w:rStyle w:val="hl"/>
          <w:sz w:val="28"/>
          <w:szCs w:val="28"/>
        </w:rPr>
        <w:t>родителей</w:t>
      </w:r>
      <w:r w:rsidRPr="0007727E">
        <w:rPr>
          <w:rStyle w:val="apple-converted-space"/>
          <w:color w:val="000000"/>
          <w:sz w:val="28"/>
          <w:szCs w:val="28"/>
        </w:rPr>
        <w:t> </w:t>
      </w:r>
      <w:r w:rsidRPr="0007727E">
        <w:rPr>
          <w:color w:val="000000"/>
          <w:sz w:val="28"/>
          <w:szCs w:val="28"/>
        </w:rPr>
        <w:t xml:space="preserve">и педагогов друг к другу; </w:t>
      </w:r>
      <w:proofErr w:type="gramStart"/>
      <w:r w:rsidRPr="0007727E">
        <w:rPr>
          <w:color w:val="000000"/>
          <w:sz w:val="28"/>
          <w:szCs w:val="28"/>
        </w:rPr>
        <w:t>педагогическая деятельность должна быть направлена на обучение детей</w:t>
      </w:r>
      <w:r w:rsidRPr="0007727E">
        <w:rPr>
          <w:rStyle w:val="apple-converted-space"/>
          <w:color w:val="000000"/>
          <w:sz w:val="28"/>
          <w:szCs w:val="28"/>
        </w:rPr>
        <w:t> </w:t>
      </w:r>
      <w:r w:rsidRPr="0007727E">
        <w:rPr>
          <w:rStyle w:val="hl"/>
          <w:sz w:val="28"/>
          <w:szCs w:val="28"/>
        </w:rPr>
        <w:t>рефлексии</w:t>
      </w:r>
      <w:r w:rsidRPr="0007727E">
        <w:rPr>
          <w:rStyle w:val="apple-converted-space"/>
          <w:color w:val="000000"/>
          <w:sz w:val="28"/>
          <w:szCs w:val="28"/>
        </w:rPr>
        <w:t> </w:t>
      </w:r>
      <w:r w:rsidRPr="0007727E">
        <w:rPr>
          <w:color w:val="000000"/>
          <w:sz w:val="28"/>
          <w:szCs w:val="28"/>
        </w:rPr>
        <w:t>своего поведения в трудных жизненных ситуациях и использованию опыта преодоления экстремальных обстоятельств, их обращения в</w:t>
      </w:r>
      <w:r w:rsidRPr="0007727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7727E">
        <w:rPr>
          <w:rStyle w:val="hl"/>
          <w:sz w:val="28"/>
          <w:szCs w:val="28"/>
        </w:rPr>
        <w:t>личностное</w:t>
      </w:r>
      <w:r w:rsidRPr="0007727E">
        <w:rPr>
          <w:color w:val="000000"/>
          <w:sz w:val="28"/>
          <w:szCs w:val="28"/>
        </w:rPr>
        <w:t>саморазвитие</w:t>
      </w:r>
      <w:proofErr w:type="spellEnd"/>
      <w:r w:rsidRPr="0007727E">
        <w:rPr>
          <w:color w:val="000000"/>
          <w:sz w:val="28"/>
          <w:szCs w:val="28"/>
        </w:rPr>
        <w:t>; структура жизнестойкости и программы профилактических педагогических действий должны взаимно соответствовать и в каждом превентивном педагогическом действии должны быть отражены все структурные элементы жизнестойкости при доминировании одного из них.</w:t>
      </w:r>
      <w:proofErr w:type="gramEnd"/>
    </w:p>
    <w:p w:rsidR="008C5A6B" w:rsidRPr="0007727E" w:rsidRDefault="0008628D" w:rsidP="00E71099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07727E">
        <w:rPr>
          <w:color w:val="000000"/>
          <w:sz w:val="28"/>
          <w:szCs w:val="28"/>
          <w:shd w:val="clear" w:color="auto" w:fill="FFFFFF"/>
        </w:rPr>
        <w:t xml:space="preserve">Суицидальное поведение есть последовательная </w:t>
      </w:r>
      <w:r w:rsidR="000D44C2" w:rsidRPr="0007727E">
        <w:rPr>
          <w:color w:val="000000"/>
          <w:sz w:val="28"/>
          <w:szCs w:val="28"/>
          <w:shd w:val="clear" w:color="auto" w:fill="FFFFFF"/>
        </w:rPr>
        <w:t xml:space="preserve">совокупность следующих этапов: сначала, под влиянием острых психотравмирующих ситуаций, у потенциального </w:t>
      </w:r>
      <w:proofErr w:type="spellStart"/>
      <w:r w:rsidR="000D44C2" w:rsidRPr="0007727E">
        <w:rPr>
          <w:color w:val="000000"/>
          <w:sz w:val="28"/>
          <w:szCs w:val="28"/>
          <w:shd w:val="clear" w:color="auto" w:fill="FFFFFF"/>
        </w:rPr>
        <w:t>суицидента</w:t>
      </w:r>
      <w:proofErr w:type="spellEnd"/>
      <w:r w:rsidR="000D44C2" w:rsidRPr="0007727E">
        <w:rPr>
          <w:color w:val="000000"/>
          <w:sz w:val="28"/>
          <w:szCs w:val="28"/>
          <w:shd w:val="clear" w:color="auto" w:fill="FFFFFF"/>
        </w:rPr>
        <w:t xml:space="preserve"> возникают </w:t>
      </w:r>
      <w:proofErr w:type="spellStart"/>
      <w:r w:rsidR="000D44C2" w:rsidRPr="0007727E">
        <w:rPr>
          <w:color w:val="000000"/>
          <w:sz w:val="28"/>
          <w:szCs w:val="28"/>
          <w:shd w:val="clear" w:color="auto" w:fill="FFFFFF"/>
        </w:rPr>
        <w:t>антивитальные</w:t>
      </w:r>
      <w:proofErr w:type="spellEnd"/>
      <w:r w:rsidR="000D44C2" w:rsidRPr="0007727E">
        <w:rPr>
          <w:color w:val="000000"/>
          <w:sz w:val="28"/>
          <w:szCs w:val="28"/>
          <w:shd w:val="clear" w:color="auto" w:fill="FFFFFF"/>
        </w:rPr>
        <w:t xml:space="preserve"> переживания, затем </w:t>
      </w:r>
      <w:r w:rsidR="000D44C2" w:rsidRPr="0007727E">
        <w:rPr>
          <w:color w:val="000000"/>
          <w:sz w:val="28"/>
          <w:szCs w:val="28"/>
          <w:shd w:val="clear" w:color="auto" w:fill="FFFFFF"/>
        </w:rPr>
        <w:lastRenderedPageBreak/>
        <w:t xml:space="preserve">формируются пассивные суицидальные мысли, далее возникают суицидальные замыслы или активные суицидальные мысли, потом возникают суицидальные намерения. Затем следует суицидальная попытка, часто при ее незавершенности предпринимается новая. </w:t>
      </w:r>
    </w:p>
    <w:p w:rsidR="008C5A6B" w:rsidRPr="0007727E" w:rsidRDefault="002701BF" w:rsidP="008C5A6B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7727E">
        <w:rPr>
          <w:color w:val="000000"/>
          <w:sz w:val="28"/>
          <w:szCs w:val="28"/>
          <w:shd w:val="clear" w:color="auto" w:fill="FFFFFF"/>
        </w:rPr>
        <w:t>Первичная профилактика суицидального поведения характеризуется ее</w:t>
      </w:r>
      <w:r w:rsidRPr="000772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727E">
        <w:rPr>
          <w:rStyle w:val="hl"/>
          <w:sz w:val="28"/>
          <w:szCs w:val="28"/>
        </w:rPr>
        <w:t>направленностью</w:t>
      </w:r>
      <w:r w:rsidRPr="0007727E">
        <w:rPr>
          <w:rStyle w:val="apple-converted-space"/>
          <w:sz w:val="28"/>
          <w:szCs w:val="28"/>
          <w:shd w:val="clear" w:color="auto" w:fill="FFFFFF"/>
        </w:rPr>
        <w:t> </w:t>
      </w:r>
      <w:r w:rsidRPr="0007727E">
        <w:rPr>
          <w:color w:val="000000"/>
          <w:sz w:val="28"/>
          <w:szCs w:val="28"/>
          <w:shd w:val="clear" w:color="auto" w:fill="FFFFFF"/>
        </w:rPr>
        <w:t>на воспитание личности, способной адекватно реагировать на жизненные трудности, превращать их в ситуации</w:t>
      </w:r>
      <w:r w:rsidRPr="000772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727E">
        <w:rPr>
          <w:rStyle w:val="hl"/>
          <w:sz w:val="28"/>
          <w:szCs w:val="28"/>
        </w:rPr>
        <w:t>саморазвития</w:t>
      </w:r>
      <w:r w:rsidRPr="0007727E">
        <w:rPr>
          <w:color w:val="000000"/>
          <w:sz w:val="28"/>
          <w:szCs w:val="28"/>
          <w:shd w:val="clear" w:color="auto" w:fill="FFFFFF"/>
        </w:rPr>
        <w:t>; то есть воспитание жизнеспособной и жизнестойкой личности. Из этого следует, что первичная профилактика может быть только педагогической.</w:t>
      </w:r>
      <w:r w:rsidRPr="0007727E">
        <w:rPr>
          <w:color w:val="000000"/>
          <w:sz w:val="28"/>
          <w:szCs w:val="28"/>
        </w:rPr>
        <w:br/>
      </w:r>
      <w:r w:rsidR="00E71099" w:rsidRPr="0007727E">
        <w:rPr>
          <w:color w:val="000000"/>
          <w:sz w:val="28"/>
          <w:szCs w:val="28"/>
        </w:rPr>
        <w:t>Сравнение характеристик суицидально предрасположенной и жизнестойкой личности продемонстрировало их симметричность: патология смысловой регуляции - оптимальная смысловая регуляция, низкий уровень развитости волевых качеств - высокий уровень развитости волевых качеств, недостаточная социальная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rStyle w:val="hl"/>
          <w:sz w:val="28"/>
          <w:szCs w:val="28"/>
        </w:rPr>
        <w:t>компетентность</w:t>
      </w:r>
      <w:r w:rsidR="00E71099" w:rsidRPr="0007727E">
        <w:rPr>
          <w:color w:val="000000"/>
          <w:sz w:val="28"/>
          <w:szCs w:val="28"/>
        </w:rPr>
        <w:t>; деструкции когнитивных структур; неполноценность ориентировки в реальной ситуации - развитая социальная компетентность; норма развития когнитивных структур; полноценность ориентировки в реальной ситуации, неадекватность</w:t>
      </w:r>
      <w:r w:rsidR="00E71099" w:rsidRPr="0007727E">
        <w:rPr>
          <w:rStyle w:val="apple-converted-space"/>
          <w:sz w:val="28"/>
          <w:szCs w:val="28"/>
        </w:rPr>
        <w:t> </w:t>
      </w:r>
      <w:r w:rsidR="00E71099" w:rsidRPr="0007727E">
        <w:rPr>
          <w:rStyle w:val="hl"/>
          <w:sz w:val="28"/>
          <w:szCs w:val="28"/>
        </w:rPr>
        <w:t>самооценки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color w:val="000000"/>
          <w:sz w:val="28"/>
          <w:szCs w:val="28"/>
        </w:rPr>
        <w:t>- адекватность самооценки, неблагополучие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rStyle w:val="hl"/>
          <w:sz w:val="28"/>
          <w:szCs w:val="28"/>
        </w:rPr>
        <w:t>коммуникативной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color w:val="000000"/>
          <w:sz w:val="28"/>
          <w:szCs w:val="28"/>
        </w:rPr>
        <w:t>сферы - благополучие коммуникативной сферы, инфантильность -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rStyle w:val="hl"/>
          <w:sz w:val="28"/>
          <w:szCs w:val="28"/>
        </w:rPr>
        <w:t>самостоятельность</w:t>
      </w:r>
      <w:r w:rsidR="00E71099" w:rsidRPr="0007727E">
        <w:rPr>
          <w:color w:val="000000"/>
          <w:sz w:val="28"/>
          <w:szCs w:val="28"/>
        </w:rPr>
        <w:t>, непереносимость фрустрации - устойчивость к фрустрации. Сравнительный анализ позволил выделить компоненты жизнестойкости. Таким образом, мы пришли к выводу, что жизнестойкость личности — это интегральная характеристика личности, позволяющая сопротивляться негативным влияниям среды, эффективно преодолевать жизненные трудности, трансформируя их в ситуации развития. В структуру жизнестойкости входят: оптимальная смысловая регуляция личности, адекватная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rStyle w:val="hl"/>
          <w:sz w:val="28"/>
          <w:szCs w:val="28"/>
        </w:rPr>
        <w:t>самооценка</w:t>
      </w:r>
      <w:r w:rsidR="00E71099" w:rsidRPr="0007727E">
        <w:rPr>
          <w:color w:val="000000"/>
          <w:sz w:val="28"/>
          <w:szCs w:val="28"/>
        </w:rPr>
        <w:t>, развитые волевые качества, высокий уровень социальной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rStyle w:val="hl"/>
          <w:sz w:val="28"/>
          <w:szCs w:val="28"/>
        </w:rPr>
        <w:t>компетентности</w:t>
      </w:r>
      <w:r w:rsidR="00E71099" w:rsidRPr="0007727E">
        <w:rPr>
          <w:color w:val="000000"/>
          <w:sz w:val="28"/>
          <w:szCs w:val="28"/>
        </w:rPr>
        <w:t>, развитые коммуникативные способности и умения. Эти компоненты вполне поддаются диагностике, формированию педагогическими методами и средствами. Педагогической наукой и практикой накоплено достаточное количество идей, способов, средств формирования и коррекции каждой из перечисленных составляющих жизнестойкости, однако формирование жизнестойкости как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rStyle w:val="hl"/>
          <w:sz w:val="28"/>
          <w:szCs w:val="28"/>
        </w:rPr>
        <w:t>целостной</w:t>
      </w:r>
      <w:r w:rsidR="00E71099" w:rsidRPr="0007727E">
        <w:rPr>
          <w:rStyle w:val="apple-converted-space"/>
          <w:color w:val="000000"/>
          <w:sz w:val="28"/>
          <w:szCs w:val="28"/>
        </w:rPr>
        <w:t> </w:t>
      </w:r>
      <w:r w:rsidR="00E71099" w:rsidRPr="0007727E">
        <w:rPr>
          <w:color w:val="000000"/>
          <w:sz w:val="28"/>
          <w:szCs w:val="28"/>
        </w:rPr>
        <w:t xml:space="preserve">интегральной характеристики личности в педагогическом процессе не рассматривалось. </w:t>
      </w:r>
      <w:r w:rsidR="0007727E">
        <w:rPr>
          <w:color w:val="000000"/>
          <w:sz w:val="28"/>
          <w:szCs w:val="28"/>
        </w:rPr>
        <w:t>Б</w:t>
      </w:r>
      <w:r w:rsidR="00E71099" w:rsidRPr="0007727E">
        <w:rPr>
          <w:color w:val="000000"/>
          <w:sz w:val="28"/>
          <w:szCs w:val="28"/>
        </w:rPr>
        <w:t>ыл разработан комплекс методик, диагностирующих и формирующих компоненты жизнестойкости.</w:t>
      </w:r>
    </w:p>
    <w:p w:rsidR="00873F36" w:rsidRPr="0007727E" w:rsidRDefault="008C5A6B" w:rsidP="008C5A6B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07727E">
        <w:rPr>
          <w:color w:val="000000"/>
          <w:sz w:val="28"/>
          <w:szCs w:val="28"/>
        </w:rPr>
        <w:t xml:space="preserve">К ослаблению жизнестойкости могут привести </w:t>
      </w:r>
      <w:r w:rsidR="00550DBE" w:rsidRPr="0007727E">
        <w:rPr>
          <w:sz w:val="28"/>
          <w:szCs w:val="28"/>
        </w:rPr>
        <w:t>присутствие в жизни подростков спектра сложных жизненных ситуаций</w:t>
      </w:r>
      <w:r w:rsidRPr="0007727E">
        <w:rPr>
          <w:sz w:val="28"/>
          <w:szCs w:val="28"/>
        </w:rPr>
        <w:t>:</w:t>
      </w:r>
      <w:r w:rsidR="00550DBE" w:rsidRPr="0007727E">
        <w:rPr>
          <w:sz w:val="28"/>
          <w:szCs w:val="28"/>
        </w:rPr>
        <w:t xml:space="preserve"> уход из жизни близких, тяжелые болезни близких и/или самих респондентов, неоказание помощи в критических ситуациях, несправедливость или безразличие со стороны взрослых, смерть любимых домашних животных, тяжелые материальные условия, ситуации, связанные с кардинальным изменением физической и социальной среды, в частности эмиграция за рубеж и т.д.</w:t>
      </w:r>
      <w:proofErr w:type="gramEnd"/>
      <w:r w:rsidR="00550DBE" w:rsidRPr="0007727E">
        <w:rPr>
          <w:sz w:val="28"/>
          <w:szCs w:val="28"/>
        </w:rPr>
        <w:t xml:space="preserve"> </w:t>
      </w:r>
      <w:proofErr w:type="gramStart"/>
      <w:r w:rsidR="00550DBE" w:rsidRPr="0007727E">
        <w:rPr>
          <w:sz w:val="28"/>
          <w:szCs w:val="28"/>
        </w:rPr>
        <w:t xml:space="preserve">Среди радостных «значительных» событий часто подростки отмечают рождение в семье </w:t>
      </w:r>
      <w:r w:rsidR="00550DBE" w:rsidRPr="0007727E">
        <w:rPr>
          <w:sz w:val="28"/>
          <w:szCs w:val="28"/>
        </w:rPr>
        <w:lastRenderedPageBreak/>
        <w:t>ребенка (брата, сестры), успешное окончание учебы, путешествия, улучшение финансового статуса семьи, встречи со значимыми людьми, обретение друзей, получение подарков, о которых долго мечтали,</w:t>
      </w:r>
      <w:r w:rsidR="00E71099" w:rsidRPr="0007727E">
        <w:rPr>
          <w:color w:val="000000"/>
          <w:sz w:val="28"/>
          <w:szCs w:val="28"/>
        </w:rPr>
        <w:br/>
      </w:r>
      <w:r w:rsidR="00873F36" w:rsidRPr="0007727E">
        <w:rPr>
          <w:sz w:val="28"/>
          <w:szCs w:val="28"/>
        </w:rPr>
        <w:t>Подросткам с высокими показателями жизнестойкости свойственна уверенность в том, что даже в неприятных и трудных ситуациях и отношениях стоит быть «внутри» событий и в контакте с окружающими</w:t>
      </w:r>
      <w:proofErr w:type="gramEnd"/>
      <w:r w:rsidR="00873F36" w:rsidRPr="0007727E">
        <w:rPr>
          <w:sz w:val="28"/>
          <w:szCs w:val="28"/>
        </w:rPr>
        <w:t xml:space="preserve"> людьми, активно участвовать в происходящем, потому как убеждены – в происходящем всегда есть нечто стоящее и интересное для личности (ресурсы развития). Развитый компонент вовлеченности обеспечивает  неравнодушие и удовольствие от собственной деятельности. «Присутствие» внутри ситуации побуждает их делать самостоятельный выбор, что проявляется либо в переоценке ситуации, либо в стремлении стать творцами и активно влиять на результат происходящего вне зависимости от успеха и силы собственного влияния. </w:t>
      </w:r>
    </w:p>
    <w:p w:rsidR="00873F36" w:rsidRPr="0007727E" w:rsidRDefault="00873F36" w:rsidP="00873F36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27E">
        <w:rPr>
          <w:rFonts w:ascii="Times New Roman" w:hAnsi="Times New Roman" w:cs="Times New Roman"/>
          <w:sz w:val="28"/>
          <w:szCs w:val="28"/>
        </w:rPr>
        <w:t xml:space="preserve">Обращает на себя внимание то, что подросткам с низкими  показателями жизнестойкости свойственно испытывать отчужденность. Отсутствие убежденности, что происходящее предстает как пространство выбора и возможностей развития порождает чувство </w:t>
      </w:r>
      <w:proofErr w:type="spellStart"/>
      <w:r w:rsidRPr="0007727E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07727E">
        <w:rPr>
          <w:rFonts w:ascii="Times New Roman" w:hAnsi="Times New Roman" w:cs="Times New Roman"/>
          <w:sz w:val="28"/>
          <w:szCs w:val="28"/>
        </w:rPr>
        <w:t>, ощущение себя «вне» жизни. Для этой группы характерна как неуверенность в выборе деятельности, так и отсутствие чувства собственной предназначенности. Подростки мало рассматривают жизнь как способ приобретения опыта, не склонные идти на риск и узнавать новое, а скорее стремятся к простому комфорту и безопасности, потому что новое для них может нести в себе элемент угрозы.</w:t>
      </w:r>
    </w:p>
    <w:p w:rsidR="006507AC" w:rsidRPr="0007727E" w:rsidRDefault="002701BF" w:rsidP="006507AC">
      <w:pPr>
        <w:ind w:firstLine="720"/>
        <w:jc w:val="both"/>
        <w:rPr>
          <w:sz w:val="28"/>
          <w:szCs w:val="28"/>
        </w:rPr>
      </w:pPr>
      <w:r w:rsidRPr="0007727E">
        <w:rPr>
          <w:color w:val="000000"/>
          <w:sz w:val="28"/>
          <w:szCs w:val="28"/>
        </w:rPr>
        <w:br/>
      </w:r>
      <w:r w:rsidR="008C5A6B" w:rsidRPr="0007727E">
        <w:rPr>
          <w:sz w:val="28"/>
          <w:szCs w:val="28"/>
        </w:rPr>
        <w:t>Ж</w:t>
      </w:r>
      <w:r w:rsidR="006507AC" w:rsidRPr="0007727E">
        <w:rPr>
          <w:sz w:val="28"/>
          <w:szCs w:val="28"/>
        </w:rPr>
        <w:t xml:space="preserve">изнестойкость формируется в осмыслении подростками собственного предназначения в жизни, организация жизнедеятельности </w:t>
      </w:r>
      <w:r w:rsidR="008C5A6B" w:rsidRPr="0007727E">
        <w:rPr>
          <w:sz w:val="28"/>
          <w:szCs w:val="28"/>
        </w:rPr>
        <w:t xml:space="preserve">подростков </w:t>
      </w:r>
      <w:r w:rsidR="006507AC" w:rsidRPr="0007727E">
        <w:rPr>
          <w:sz w:val="28"/>
          <w:szCs w:val="28"/>
        </w:rPr>
        <w:t xml:space="preserve">должна строиться на следующих основаниях: </w:t>
      </w:r>
    </w:p>
    <w:p w:rsidR="006507AC" w:rsidRPr="0007727E" w:rsidRDefault="006507AC" w:rsidP="006507AC">
      <w:pPr>
        <w:ind w:firstLine="720"/>
        <w:jc w:val="both"/>
        <w:rPr>
          <w:sz w:val="28"/>
          <w:szCs w:val="28"/>
        </w:rPr>
      </w:pPr>
      <w:r w:rsidRPr="0007727E">
        <w:rPr>
          <w:sz w:val="28"/>
          <w:szCs w:val="28"/>
        </w:rPr>
        <w:t>- предоставление подросткам возможности выбора;</w:t>
      </w:r>
    </w:p>
    <w:p w:rsidR="006507AC" w:rsidRPr="0007727E" w:rsidRDefault="006507AC" w:rsidP="006507AC">
      <w:pPr>
        <w:ind w:firstLine="720"/>
        <w:jc w:val="both"/>
        <w:rPr>
          <w:sz w:val="28"/>
          <w:szCs w:val="28"/>
        </w:rPr>
      </w:pPr>
      <w:r w:rsidRPr="0007727E">
        <w:rPr>
          <w:sz w:val="28"/>
          <w:szCs w:val="28"/>
        </w:rPr>
        <w:t xml:space="preserve">- педагогически целесообразная поддержка самостоятельных и коллективных решений подростков; </w:t>
      </w:r>
    </w:p>
    <w:p w:rsidR="006507AC" w:rsidRPr="0007727E" w:rsidRDefault="006507AC" w:rsidP="006507AC">
      <w:pPr>
        <w:ind w:firstLine="720"/>
        <w:jc w:val="both"/>
        <w:rPr>
          <w:sz w:val="28"/>
          <w:szCs w:val="28"/>
        </w:rPr>
      </w:pPr>
      <w:r w:rsidRPr="0007727E">
        <w:rPr>
          <w:sz w:val="28"/>
          <w:szCs w:val="28"/>
        </w:rPr>
        <w:t>- создание ситуации успеха (личного и коллективного), атмосферы сопереживания, сопричастности и совместного участия в деятельности;</w:t>
      </w:r>
    </w:p>
    <w:p w:rsidR="006507AC" w:rsidRPr="0007727E" w:rsidRDefault="006507AC" w:rsidP="006507AC">
      <w:pPr>
        <w:ind w:firstLine="720"/>
        <w:jc w:val="both"/>
        <w:rPr>
          <w:sz w:val="28"/>
          <w:szCs w:val="28"/>
        </w:rPr>
      </w:pPr>
      <w:r w:rsidRPr="0007727E">
        <w:rPr>
          <w:sz w:val="28"/>
          <w:szCs w:val="28"/>
        </w:rPr>
        <w:t>- предпочтение форм деятельности, требующих от детей максимального участия  тем формам, где дети наблюдают за происходящим;</w:t>
      </w:r>
    </w:p>
    <w:p w:rsidR="006507AC" w:rsidRPr="0007727E" w:rsidRDefault="006507AC" w:rsidP="006507AC">
      <w:pPr>
        <w:ind w:firstLine="720"/>
        <w:jc w:val="both"/>
        <w:rPr>
          <w:sz w:val="28"/>
          <w:szCs w:val="28"/>
        </w:rPr>
      </w:pPr>
      <w:r w:rsidRPr="0007727E">
        <w:rPr>
          <w:sz w:val="28"/>
          <w:szCs w:val="28"/>
        </w:rPr>
        <w:t>- акцент на высокое качество содержания и ценностно-смысловые основания деятельности (воспитательный потенциал);</w:t>
      </w:r>
    </w:p>
    <w:p w:rsidR="006507AC" w:rsidRPr="0007727E" w:rsidRDefault="006507AC" w:rsidP="006507AC">
      <w:pPr>
        <w:ind w:firstLine="720"/>
        <w:jc w:val="both"/>
        <w:rPr>
          <w:sz w:val="28"/>
          <w:szCs w:val="28"/>
        </w:rPr>
      </w:pPr>
      <w:r w:rsidRPr="0007727E">
        <w:rPr>
          <w:sz w:val="28"/>
          <w:szCs w:val="28"/>
        </w:rPr>
        <w:t>- преемственность содержания и форм деятельности (т.е., соблюдение логики перехода содержания из одной формы в другую).</w:t>
      </w:r>
    </w:p>
    <w:sectPr w:rsidR="006507AC" w:rsidRPr="0007727E" w:rsidSect="003D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A0393"/>
    <w:multiLevelType w:val="multilevel"/>
    <w:tmpl w:val="56F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EB6E12"/>
    <w:multiLevelType w:val="multilevel"/>
    <w:tmpl w:val="0B5C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55A5"/>
    <w:rsid w:val="0007727E"/>
    <w:rsid w:val="0008628D"/>
    <w:rsid w:val="000D44C2"/>
    <w:rsid w:val="001101FF"/>
    <w:rsid w:val="002520F6"/>
    <w:rsid w:val="002701BF"/>
    <w:rsid w:val="002F513E"/>
    <w:rsid w:val="00364B0F"/>
    <w:rsid w:val="003A2081"/>
    <w:rsid w:val="003A4E30"/>
    <w:rsid w:val="003D4F81"/>
    <w:rsid w:val="004024E1"/>
    <w:rsid w:val="004404ED"/>
    <w:rsid w:val="00443EC2"/>
    <w:rsid w:val="00550DBE"/>
    <w:rsid w:val="005563B0"/>
    <w:rsid w:val="005C2138"/>
    <w:rsid w:val="006507AC"/>
    <w:rsid w:val="00657B12"/>
    <w:rsid w:val="00675478"/>
    <w:rsid w:val="00680F24"/>
    <w:rsid w:val="00873F36"/>
    <w:rsid w:val="00882201"/>
    <w:rsid w:val="008C5A6B"/>
    <w:rsid w:val="00974FCA"/>
    <w:rsid w:val="009E7E4E"/>
    <w:rsid w:val="00AA2629"/>
    <w:rsid w:val="00BE1FA5"/>
    <w:rsid w:val="00C055A5"/>
    <w:rsid w:val="00CC2608"/>
    <w:rsid w:val="00E71099"/>
    <w:rsid w:val="00E74BFB"/>
    <w:rsid w:val="00F2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404E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404E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13E"/>
  </w:style>
  <w:style w:type="character" w:customStyle="1" w:styleId="hl">
    <w:name w:val="hl"/>
    <w:basedOn w:val="a0"/>
    <w:rsid w:val="002F513E"/>
  </w:style>
  <w:style w:type="character" w:styleId="a3">
    <w:name w:val="Hyperlink"/>
    <w:basedOn w:val="a0"/>
    <w:uiPriority w:val="99"/>
    <w:unhideWhenUsed/>
    <w:rsid w:val="002F51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0C47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873F3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73F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4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04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pelle">
    <w:name w:val="spelle"/>
    <w:basedOn w:val="a0"/>
    <w:rsid w:val="004404ED"/>
  </w:style>
  <w:style w:type="character" w:customStyle="1" w:styleId="grame">
    <w:name w:val="grame"/>
    <w:basedOn w:val="a0"/>
    <w:rsid w:val="004404ED"/>
  </w:style>
  <w:style w:type="paragraph" w:styleId="a7">
    <w:name w:val="Balloon Text"/>
    <w:basedOn w:val="a"/>
    <w:link w:val="a8"/>
    <w:uiPriority w:val="99"/>
    <w:semiHidden/>
    <w:unhideWhenUsed/>
    <w:rsid w:val="00882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25</cp:revision>
  <dcterms:created xsi:type="dcterms:W3CDTF">2015-02-19T12:54:00Z</dcterms:created>
  <dcterms:modified xsi:type="dcterms:W3CDTF">2015-02-22T09:44:00Z</dcterms:modified>
</cp:coreProperties>
</file>