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C14" w:rsidRDefault="006A6313">
      <w:pPr>
        <w:rPr>
          <w:rStyle w:val="apple-converted-space"/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i/>
          <w:iCs/>
          <w:color w:val="333333"/>
          <w:shd w:val="clear" w:color="auto" w:fill="FFFFFF"/>
        </w:rPr>
        <w:t> </w:t>
      </w:r>
      <w:proofErr w:type="gramStart"/>
      <w:r>
        <w:rPr>
          <w:rFonts w:ascii="Tahoma" w:hAnsi="Tahoma" w:cs="Tahoma"/>
          <w:b/>
          <w:bCs/>
          <w:i/>
          <w:iCs/>
          <w:color w:val="333333"/>
          <w:shd w:val="clear" w:color="auto" w:fill="FFFFFF"/>
        </w:rPr>
        <w:t>Первый уровень – приобретение школьником социальных знаний, понимания социальной реальности в повседневной жизни</w:t>
      </w:r>
      <w:r>
        <w:rPr>
          <w:rStyle w:val="apple-converted-space"/>
          <w:rFonts w:ascii="Tahoma" w:hAnsi="Tahoma" w:cs="Tahoma"/>
          <w:b/>
          <w:bCs/>
          <w:i/>
          <w:iCs/>
          <w:color w:val="333333"/>
          <w:shd w:val="clear" w:color="auto" w:fill="FFFFFF"/>
        </w:rPr>
        <w:t> </w:t>
      </w:r>
      <w:r>
        <w:rPr>
          <w:rFonts w:ascii="Tahoma" w:hAnsi="Tahoma" w:cs="Tahoma"/>
          <w:color w:val="333333"/>
        </w:rPr>
        <w:br/>
      </w:r>
      <w:r>
        <w:rPr>
          <w:rFonts w:ascii="Tahoma" w:hAnsi="Tahoma" w:cs="Tahoma"/>
          <w:color w:val="333333"/>
          <w:shd w:val="clear" w:color="auto" w:fill="FFFFFF"/>
        </w:rPr>
        <w:t>Ребенок учится работать руками, учится оценивать результат труда, чувствует себя свободно, раскованно, стремится к знаниям и красоте, умеет оценить труд коллектива и чувствует потребность прилагать собственные усилия, для формирования целостного взгляда на окружающий мир, в котором природное и социальное рассматривается в неразрывном единстве.</w:t>
      </w:r>
      <w:proofErr w:type="gramEnd"/>
      <w:r>
        <w:rPr>
          <w:rFonts w:ascii="Tahoma" w:hAnsi="Tahoma" w:cs="Tahoma"/>
          <w:b/>
          <w:bCs/>
          <w:i/>
          <w:iCs/>
          <w:color w:val="333333"/>
          <w:shd w:val="clear" w:color="auto" w:fill="FFFFFF"/>
        </w:rPr>
        <w:t> Второй уровень – формирование позитивного отношения школьника к базовым ценностям нашего общества и к социальной реальности в целом</w:t>
      </w:r>
      <w:proofErr w:type="gramStart"/>
      <w:r>
        <w:rPr>
          <w:rStyle w:val="apple-converted-space"/>
          <w:rFonts w:ascii="Tahoma" w:hAnsi="Tahoma" w:cs="Tahoma"/>
          <w:b/>
          <w:bCs/>
          <w:i/>
          <w:iCs/>
          <w:color w:val="333333"/>
          <w:shd w:val="clear" w:color="auto" w:fill="FFFFFF"/>
        </w:rPr>
        <w:t> </w:t>
      </w:r>
      <w:r>
        <w:rPr>
          <w:rFonts w:ascii="Tahoma" w:hAnsi="Tahoma" w:cs="Tahoma"/>
          <w:color w:val="333333"/>
        </w:rPr>
        <w:br/>
      </w:r>
      <w:r>
        <w:rPr>
          <w:rFonts w:ascii="Tahoma" w:hAnsi="Tahoma" w:cs="Tahoma"/>
          <w:color w:val="333333"/>
          <w:shd w:val="clear" w:color="auto" w:fill="FFFFFF"/>
        </w:rPr>
        <w:t>Р</w:t>
      </w:r>
      <w:proofErr w:type="gramEnd"/>
      <w:r>
        <w:rPr>
          <w:rFonts w:ascii="Tahoma" w:hAnsi="Tahoma" w:cs="Tahoma"/>
          <w:color w:val="333333"/>
          <w:shd w:val="clear" w:color="auto" w:fill="FFFFFF"/>
        </w:rPr>
        <w:t>аскрываются скрытые внутренние силы ребенка, то, что заложено в нем природой. Открытие своих глубинных потенциалов. Требования к прогнозируемым результатам зависят от этапа развития творческой личности, ориентированной на культурные ценности.</w:t>
      </w:r>
      <w:r>
        <w:rPr>
          <w:rStyle w:val="apple-converted-space"/>
          <w:rFonts w:ascii="Tahoma" w:hAnsi="Tahoma" w:cs="Tahoma"/>
          <w:color w:val="333333"/>
          <w:shd w:val="clear" w:color="auto" w:fill="FFFFFF"/>
        </w:rPr>
        <w:t> </w:t>
      </w:r>
      <w:r>
        <w:rPr>
          <w:rFonts w:ascii="Tahoma" w:hAnsi="Tahoma" w:cs="Tahoma"/>
          <w:color w:val="333333"/>
          <w:shd w:val="clear" w:color="auto" w:fill="FFFFFF"/>
        </w:rPr>
        <w:t>Развивается художественный, эстетиче</w:t>
      </w:r>
      <w:r>
        <w:rPr>
          <w:rFonts w:ascii="Tahoma" w:hAnsi="Tahoma" w:cs="Tahoma"/>
          <w:color w:val="333333"/>
          <w:shd w:val="clear" w:color="auto" w:fill="FFFFFF"/>
        </w:rPr>
        <w:softHyphen/>
        <w:t>ский вкус ребенка, его учат видеть красоту мира и природы и, что самое главное, творить эту красоту своими руками.</w:t>
      </w:r>
      <w:r>
        <w:rPr>
          <w:rFonts w:ascii="Tahoma" w:hAnsi="Tahoma" w:cs="Tahoma"/>
          <w:color w:val="333333"/>
        </w:rPr>
        <w:br/>
      </w:r>
      <w:r>
        <w:rPr>
          <w:rFonts w:ascii="Tahoma" w:hAnsi="Tahoma" w:cs="Tahoma"/>
          <w:b/>
          <w:bCs/>
          <w:i/>
          <w:iCs/>
          <w:color w:val="333333"/>
          <w:shd w:val="clear" w:color="auto" w:fill="FFFFFF"/>
        </w:rPr>
        <w:t> Третий уровень – приобретение школьником опыта самостоятельного социального действия</w:t>
      </w:r>
      <w:r>
        <w:rPr>
          <w:rStyle w:val="apple-converted-space"/>
          <w:rFonts w:ascii="Tahoma" w:hAnsi="Tahoma" w:cs="Tahoma"/>
          <w:b/>
          <w:bCs/>
          <w:i/>
          <w:iCs/>
          <w:color w:val="333333"/>
          <w:shd w:val="clear" w:color="auto" w:fill="FFFFFF"/>
        </w:rPr>
        <w:t> </w:t>
      </w:r>
      <w:r>
        <w:rPr>
          <w:rFonts w:ascii="Tahoma" w:hAnsi="Tahoma" w:cs="Tahoma"/>
          <w:color w:val="333333"/>
        </w:rPr>
        <w:br/>
      </w:r>
      <w:r>
        <w:rPr>
          <w:rFonts w:ascii="Tahoma" w:hAnsi="Tahoma" w:cs="Tahoma"/>
          <w:color w:val="333333"/>
          <w:shd w:val="clear" w:color="auto" w:fill="FFFFFF"/>
        </w:rPr>
        <w:t xml:space="preserve">Учащийся владеет и проявляет общепринятые нормы культуры общения, в том числе уважение к окружающим, подчиняя собственные интересы задачам коллектива, а также культуры поведения в коллективе, оказывают помощь младшим </w:t>
      </w:r>
      <w:proofErr w:type="spellStart"/>
      <w:r>
        <w:rPr>
          <w:rFonts w:ascii="Tahoma" w:hAnsi="Tahoma" w:cs="Tahoma"/>
          <w:color w:val="333333"/>
          <w:shd w:val="clear" w:color="auto" w:fill="FFFFFF"/>
        </w:rPr>
        <w:t>воспитанникам</w:t>
      </w:r>
      <w:proofErr w:type="gramStart"/>
      <w:r>
        <w:rPr>
          <w:rFonts w:ascii="Tahoma" w:hAnsi="Tahoma" w:cs="Tahoma"/>
          <w:color w:val="333333"/>
          <w:shd w:val="clear" w:color="auto" w:fill="FFFFFF"/>
        </w:rPr>
        <w:t>.У</w:t>
      </w:r>
      <w:proofErr w:type="gramEnd"/>
      <w:r>
        <w:rPr>
          <w:rFonts w:ascii="Tahoma" w:hAnsi="Tahoma" w:cs="Tahoma"/>
          <w:color w:val="333333"/>
          <w:shd w:val="clear" w:color="auto" w:fill="FFFFFF"/>
        </w:rPr>
        <w:t>чащийся</w:t>
      </w:r>
      <w:proofErr w:type="spellEnd"/>
      <w:r>
        <w:rPr>
          <w:rFonts w:ascii="Tahoma" w:hAnsi="Tahoma" w:cs="Tahoma"/>
          <w:color w:val="333333"/>
          <w:shd w:val="clear" w:color="auto" w:fill="FFFFFF"/>
        </w:rPr>
        <w:t xml:space="preserve"> владеет практическими навыками и умениями, которые позволяют уму быть социально защищенным в обществе, </w:t>
      </w:r>
      <w:proofErr w:type="spellStart"/>
      <w:r>
        <w:rPr>
          <w:rFonts w:ascii="Tahoma" w:hAnsi="Tahoma" w:cs="Tahoma"/>
          <w:color w:val="333333"/>
          <w:shd w:val="clear" w:color="auto" w:fill="FFFFFF"/>
        </w:rPr>
        <w:t>применятьсвое</w:t>
      </w:r>
      <w:proofErr w:type="spellEnd"/>
      <w:r>
        <w:rPr>
          <w:rFonts w:ascii="Tahoma" w:hAnsi="Tahoma" w:cs="Tahoma"/>
          <w:color w:val="333333"/>
          <w:shd w:val="clear" w:color="auto" w:fill="FFFFFF"/>
        </w:rPr>
        <w:t xml:space="preserve"> ремесло в течении всей своей </w:t>
      </w:r>
      <w:proofErr w:type="spellStart"/>
      <w:r>
        <w:rPr>
          <w:rFonts w:ascii="Tahoma" w:hAnsi="Tahoma" w:cs="Tahoma"/>
          <w:color w:val="333333"/>
          <w:shd w:val="clear" w:color="auto" w:fill="FFFFFF"/>
        </w:rPr>
        <w:t>жизни.Для</w:t>
      </w:r>
      <w:proofErr w:type="spellEnd"/>
      <w:r>
        <w:rPr>
          <w:rFonts w:ascii="Tahoma" w:hAnsi="Tahoma" w:cs="Tahoma"/>
          <w:color w:val="333333"/>
          <w:shd w:val="clear" w:color="auto" w:fill="FFFFFF"/>
        </w:rPr>
        <w:t xml:space="preserve"> решения образовательных задач программы необходим комплекс, включающий методы, приемы, содержание, организационные формы учебной деятельности. Важно, чтобы ее компоненты были взаимосвязаны.</w:t>
      </w:r>
      <w:r>
        <w:rPr>
          <w:rStyle w:val="apple-converted-space"/>
          <w:rFonts w:ascii="Tahoma" w:hAnsi="Tahoma" w:cs="Tahoma"/>
          <w:color w:val="333333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333333"/>
          <w:shd w:val="clear" w:color="auto" w:fill="FFFFFF"/>
        </w:rPr>
        <w:t>Коммуникативные универсальные учебные действия</w:t>
      </w:r>
      <w:r>
        <w:rPr>
          <w:rStyle w:val="apple-converted-space"/>
          <w:rFonts w:ascii="Tahoma" w:hAnsi="Tahoma" w:cs="Tahoma"/>
          <w:b/>
          <w:bCs/>
          <w:color w:val="333333"/>
          <w:shd w:val="clear" w:color="auto" w:fill="FFFFFF"/>
        </w:rPr>
        <w:t> </w:t>
      </w:r>
      <w:r>
        <w:rPr>
          <w:rFonts w:ascii="Tahoma" w:hAnsi="Tahoma" w:cs="Tahoma"/>
          <w:color w:val="333333"/>
        </w:rPr>
        <w:br/>
      </w:r>
      <w:r>
        <w:rPr>
          <w:rFonts w:ascii="Tahoma" w:hAnsi="Tahoma" w:cs="Tahoma"/>
          <w:color w:val="333333"/>
          <w:shd w:val="clear" w:color="auto" w:fill="FFFFFF"/>
        </w:rPr>
        <w:t>Учащиеся смогут:</w:t>
      </w:r>
      <w:r>
        <w:rPr>
          <w:rStyle w:val="apple-converted-space"/>
          <w:rFonts w:ascii="Tahoma" w:hAnsi="Tahoma" w:cs="Tahoma"/>
          <w:color w:val="333333"/>
          <w:shd w:val="clear" w:color="auto" w:fill="FFFFFF"/>
        </w:rPr>
        <w:t> </w:t>
      </w:r>
      <w:r>
        <w:rPr>
          <w:rFonts w:ascii="Tahoma" w:hAnsi="Tahoma" w:cs="Tahoma"/>
          <w:color w:val="333333"/>
        </w:rPr>
        <w:br/>
      </w:r>
      <w:r>
        <w:rPr>
          <w:rFonts w:ascii="Tahoma" w:hAnsi="Tahoma" w:cs="Tahoma"/>
          <w:color w:val="333333"/>
          <w:shd w:val="clear" w:color="auto" w:fill="FFFFFF"/>
        </w:rPr>
        <w:t>— допускать существование различных точек зрения и различных вариантов выполнения поставленной творческой задачи;</w:t>
      </w:r>
      <w:r>
        <w:rPr>
          <w:rStyle w:val="apple-converted-space"/>
          <w:rFonts w:ascii="Tahoma" w:hAnsi="Tahoma" w:cs="Tahoma"/>
          <w:color w:val="333333"/>
          <w:shd w:val="clear" w:color="auto" w:fill="FFFFFF"/>
        </w:rPr>
        <w:t> </w:t>
      </w:r>
      <w:r>
        <w:rPr>
          <w:rFonts w:ascii="Tahoma" w:hAnsi="Tahoma" w:cs="Tahoma"/>
          <w:color w:val="333333"/>
        </w:rPr>
        <w:br/>
      </w:r>
      <w:r>
        <w:rPr>
          <w:rFonts w:ascii="Tahoma" w:hAnsi="Tahoma" w:cs="Tahoma"/>
          <w:color w:val="333333"/>
          <w:shd w:val="clear" w:color="auto" w:fill="FFFFFF"/>
        </w:rPr>
        <w:t>— учитывать разные мнения, стремиться к координации при выполнении коллективных работ;</w:t>
      </w:r>
      <w:r>
        <w:rPr>
          <w:rStyle w:val="apple-converted-space"/>
          <w:rFonts w:ascii="Tahoma" w:hAnsi="Tahoma" w:cs="Tahoma"/>
          <w:color w:val="333333"/>
          <w:shd w:val="clear" w:color="auto" w:fill="FFFFFF"/>
        </w:rPr>
        <w:t> </w:t>
      </w:r>
      <w:r>
        <w:rPr>
          <w:rFonts w:ascii="Tahoma" w:hAnsi="Tahoma" w:cs="Tahoma"/>
          <w:color w:val="333333"/>
        </w:rPr>
        <w:br/>
      </w:r>
      <w:r>
        <w:rPr>
          <w:rFonts w:ascii="Tahoma" w:hAnsi="Tahoma" w:cs="Tahoma"/>
          <w:color w:val="333333"/>
          <w:shd w:val="clear" w:color="auto" w:fill="FFFFFF"/>
        </w:rPr>
        <w:t>— договариваться, приходить к общему решению;</w:t>
      </w:r>
      <w:r>
        <w:rPr>
          <w:rStyle w:val="apple-converted-space"/>
          <w:rFonts w:ascii="Tahoma" w:hAnsi="Tahoma" w:cs="Tahoma"/>
          <w:color w:val="333333"/>
          <w:shd w:val="clear" w:color="auto" w:fill="FFFFFF"/>
        </w:rPr>
        <w:t> </w:t>
      </w:r>
      <w:r>
        <w:rPr>
          <w:rFonts w:ascii="Tahoma" w:hAnsi="Tahoma" w:cs="Tahoma"/>
          <w:color w:val="333333"/>
        </w:rPr>
        <w:br/>
      </w:r>
      <w:r>
        <w:rPr>
          <w:rFonts w:ascii="Tahoma" w:hAnsi="Tahoma" w:cs="Tahoma"/>
          <w:color w:val="333333"/>
          <w:shd w:val="clear" w:color="auto" w:fill="FFFFFF"/>
        </w:rPr>
        <w:t>— соблюдать корректность в высказываниях;</w:t>
      </w:r>
      <w:r>
        <w:rPr>
          <w:rStyle w:val="apple-converted-space"/>
          <w:rFonts w:ascii="Tahoma" w:hAnsi="Tahoma" w:cs="Tahoma"/>
          <w:color w:val="333333"/>
          <w:shd w:val="clear" w:color="auto" w:fill="FFFFFF"/>
        </w:rPr>
        <w:t> </w:t>
      </w:r>
      <w:r>
        <w:rPr>
          <w:rFonts w:ascii="Tahoma" w:hAnsi="Tahoma" w:cs="Tahoma"/>
          <w:color w:val="333333"/>
        </w:rPr>
        <w:br/>
      </w:r>
      <w:proofErr w:type="gramStart"/>
      <w:r>
        <w:rPr>
          <w:rFonts w:ascii="Tahoma" w:hAnsi="Tahoma" w:cs="Tahoma"/>
          <w:b/>
          <w:bCs/>
          <w:color w:val="333333"/>
          <w:shd w:val="clear" w:color="auto" w:fill="FFFFFF"/>
        </w:rPr>
        <w:t>Обучающийся</w:t>
      </w:r>
      <w:proofErr w:type="gramEnd"/>
      <w:r>
        <w:rPr>
          <w:rFonts w:ascii="Tahoma" w:hAnsi="Tahoma" w:cs="Tahoma"/>
          <w:b/>
          <w:bCs/>
          <w:color w:val="333333"/>
          <w:shd w:val="clear" w:color="auto" w:fill="FFFFFF"/>
        </w:rPr>
        <w:t xml:space="preserve"> получит возможность научиться:</w:t>
      </w:r>
      <w:r>
        <w:rPr>
          <w:rStyle w:val="apple-converted-space"/>
          <w:rFonts w:ascii="Tahoma" w:hAnsi="Tahoma" w:cs="Tahoma"/>
          <w:b/>
          <w:bCs/>
          <w:color w:val="333333"/>
          <w:shd w:val="clear" w:color="auto" w:fill="FFFFFF"/>
        </w:rPr>
        <w:t> </w:t>
      </w:r>
      <w:r>
        <w:rPr>
          <w:rFonts w:ascii="Tahoma" w:hAnsi="Tahoma" w:cs="Tahoma"/>
          <w:color w:val="333333"/>
        </w:rPr>
        <w:br/>
      </w:r>
      <w:r>
        <w:rPr>
          <w:rFonts w:ascii="Tahoma" w:hAnsi="Tahoma" w:cs="Tahoma"/>
          <w:color w:val="333333"/>
          <w:shd w:val="clear" w:color="auto" w:fill="FFFFFF"/>
        </w:rPr>
        <w:t>— учитывать разные мнения и обосновывать свою позицию;</w:t>
      </w:r>
      <w:r>
        <w:rPr>
          <w:rStyle w:val="apple-converted-space"/>
          <w:rFonts w:ascii="Tahoma" w:hAnsi="Tahoma" w:cs="Tahoma"/>
          <w:color w:val="333333"/>
          <w:shd w:val="clear" w:color="auto" w:fill="FFFFFF"/>
        </w:rPr>
        <w:t> </w:t>
      </w:r>
      <w:r>
        <w:rPr>
          <w:rFonts w:ascii="Tahoma" w:hAnsi="Tahoma" w:cs="Tahoma"/>
          <w:color w:val="333333"/>
        </w:rPr>
        <w:br/>
      </w:r>
      <w:r>
        <w:rPr>
          <w:rFonts w:ascii="Tahoma" w:hAnsi="Tahoma" w:cs="Tahoma"/>
          <w:color w:val="333333"/>
          <w:shd w:val="clear" w:color="auto" w:fill="FFFFFF"/>
        </w:rPr>
        <w:t>— с учетом целей коммуникации достаточно полно и точно передавать партнеру</w:t>
      </w:r>
      <w:r>
        <w:rPr>
          <w:rStyle w:val="apple-converted-space"/>
          <w:rFonts w:ascii="Tahoma" w:hAnsi="Tahoma" w:cs="Tahoma"/>
          <w:color w:val="333333"/>
          <w:shd w:val="clear" w:color="auto" w:fill="FFFFFF"/>
        </w:rPr>
        <w:t> </w:t>
      </w:r>
      <w:r>
        <w:rPr>
          <w:rFonts w:ascii="Tahoma" w:hAnsi="Tahoma" w:cs="Tahoma"/>
          <w:color w:val="333333"/>
        </w:rPr>
        <w:br/>
      </w:r>
      <w:r>
        <w:rPr>
          <w:rFonts w:ascii="Tahoma" w:hAnsi="Tahoma" w:cs="Tahoma"/>
          <w:color w:val="333333"/>
          <w:shd w:val="clear" w:color="auto" w:fill="FFFFFF"/>
        </w:rPr>
        <w:t>необходимую информацию как ориентир для построения действия;</w:t>
      </w:r>
      <w:r>
        <w:rPr>
          <w:rStyle w:val="apple-converted-space"/>
          <w:rFonts w:ascii="Tahoma" w:hAnsi="Tahoma" w:cs="Tahoma"/>
          <w:color w:val="333333"/>
          <w:shd w:val="clear" w:color="auto" w:fill="FFFFFF"/>
        </w:rPr>
        <w:t> </w:t>
      </w:r>
      <w:r>
        <w:rPr>
          <w:rFonts w:ascii="Tahoma" w:hAnsi="Tahoma" w:cs="Tahoma"/>
          <w:color w:val="333333"/>
        </w:rPr>
        <w:br/>
      </w:r>
      <w:r>
        <w:rPr>
          <w:rFonts w:ascii="Tahoma" w:hAnsi="Tahoma" w:cs="Tahoma"/>
          <w:color w:val="333333"/>
          <w:shd w:val="clear" w:color="auto" w:fill="FFFFFF"/>
        </w:rPr>
        <w:t>— осуществлять взаимный контроль и оказывать партнерам в сотрудничестве необходимую взаимопомощь;</w:t>
      </w:r>
      <w:r>
        <w:rPr>
          <w:rStyle w:val="apple-converted-space"/>
          <w:rFonts w:ascii="Tahoma" w:hAnsi="Tahoma" w:cs="Tahoma"/>
          <w:color w:val="333333"/>
          <w:shd w:val="clear" w:color="auto" w:fill="FFFFFF"/>
        </w:rPr>
        <w:t> </w:t>
      </w:r>
    </w:p>
    <w:p w:rsidR="006A6313" w:rsidRDefault="006A631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  <w:shd w:val="clear" w:color="auto" w:fill="FFFFFF"/>
        </w:rPr>
        <w:t>Регулятивные УУД</w:t>
      </w:r>
      <w:proofErr w:type="gramStart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принимать и сохранять учебную задачу; планировать (в сотрудничестве с учителем и одноклассниками или самостоятельно) необходимые действия, операции, действовать по плану; контролировать процесс и результаты деятельности, вносить необходимые коррективы; адекватно оценивать свои достижения, осознавать возникающие трудности, искать их причины и пути преодоления.</w:t>
      </w:r>
    </w:p>
    <w:p w:rsidR="00203A48" w:rsidRDefault="006A631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  <w:shd w:val="clear" w:color="auto" w:fill="FFFFFF"/>
        </w:rPr>
        <w:t>Коммуникативные УУД</w:t>
      </w:r>
      <w:proofErr w:type="gramStart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вступать в учебный диалог с учителем, одноклассниками, участвовать в общей беседе, соблюдая правила речевого поведения; задавать вопросы, слушать и отвечать на вопросы других, формулировать собственные мысли, высказывать и обосновывать свою точку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зрения; строить небольшие монологические высказывания, осуществлять совместную деятельность в парах и рабочих группах с учётом конкретных учебно-познавательных задач.</w:t>
      </w:r>
    </w:p>
    <w:p w:rsidR="006A6313" w:rsidRDefault="00203A48">
      <w:pPr>
        <w:rPr>
          <w:rStyle w:val="apple-converted-space"/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Формирование регулятивных универсальных учебных действий: целеполагание как постановка учебной задачи на основе соотнесения того, что уже известно и усвоено учащимся, и того, что еще неизвестно; планирование (определение последовательности промежуточных целей с учетом конечного результата; составление плана и последовательности действий); прогнозирование (предвосхищение результата и уровня усвоения, его временных характеристик); контроль (в форме сличения способа действия и его результата с заданным эталоном с целью обнаружения отклонений и отличий от эталона); коррекция (внесение необходимых дополнений и корректив в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план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и способ действия в случае расхождения эталона, реального действия и его продукта); оценка (выделение и осознание учащимся того, что уже усвоено и что еще подлежит усвоению, осознание качества и уровня усвоения);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саморегуляция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(как способность к мобилизации сил и энергии; 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способность к волевому усилию (к выбору в ситуации мотивационного конфликта) и к преодолению препятствий).</w:t>
      </w:r>
      <w:r>
        <w:rPr>
          <w:rStyle w:val="apple-converted-space"/>
          <w:rFonts w:ascii="Arial" w:hAnsi="Arial" w:cs="Arial"/>
          <w:color w:val="555555"/>
          <w:shd w:val="clear" w:color="auto" w:fill="FFFFFF"/>
        </w:rPr>
        <w:t> </w:t>
      </w:r>
    </w:p>
    <w:p w:rsidR="00203A48" w:rsidRDefault="00203A48">
      <w:pPr>
        <w:rPr>
          <w:color w:val="000000"/>
          <w:sz w:val="27"/>
          <w:szCs w:val="27"/>
          <w:shd w:val="clear" w:color="auto" w:fill="FFFFFF"/>
        </w:rPr>
      </w:pP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Регулятивные действия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дают учащимся организовать их учебную деятельность. К ней относятся: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целеполагание; планирование; прогнозирование; контроль; коррекция; оценка;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саморегуляция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</w:p>
    <w:p w:rsidR="00203A48" w:rsidRDefault="00203A48">
      <w:pPr>
        <w:rPr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Коммуникативные действия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обеспечивают социальную компетентность и учет позиции других людей, партнеров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203A48" w:rsidRPr="00203A48" w:rsidRDefault="00203A48" w:rsidP="00203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3A4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Коммуникативные</w:t>
      </w:r>
      <w:proofErr w:type="gramEnd"/>
      <w:r w:rsidRPr="00203A4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УДД (1 вариант)</w:t>
      </w:r>
      <w:r w:rsidRPr="00203A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958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800"/>
      </w:tblGrid>
      <w:tr w:rsidR="00203A48" w:rsidRPr="00203A48" w:rsidTr="00203A48">
        <w:trPr>
          <w:tblCellSpacing w:w="0" w:type="dxa"/>
        </w:trPr>
        <w:tc>
          <w:tcPr>
            <w:tcW w:w="4560" w:type="dxa"/>
            <w:shd w:val="clear" w:color="auto" w:fill="FFFFFF"/>
            <w:hideMark/>
          </w:tcPr>
          <w:p w:rsidR="00203A48" w:rsidRPr="00203A48" w:rsidRDefault="00203A48" w:rsidP="0020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03A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 класс</w:t>
            </w:r>
          </w:p>
        </w:tc>
        <w:tc>
          <w:tcPr>
            <w:tcW w:w="4575" w:type="dxa"/>
            <w:shd w:val="clear" w:color="auto" w:fill="FFFFFF"/>
            <w:hideMark/>
          </w:tcPr>
          <w:p w:rsidR="00203A48" w:rsidRPr="00203A48" w:rsidRDefault="00203A48" w:rsidP="0020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03A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 класс</w:t>
            </w:r>
          </w:p>
        </w:tc>
      </w:tr>
      <w:tr w:rsidR="00203A48" w:rsidRPr="00203A48" w:rsidTr="00203A48">
        <w:trPr>
          <w:tblCellSpacing w:w="0" w:type="dxa"/>
        </w:trPr>
        <w:tc>
          <w:tcPr>
            <w:tcW w:w="4560" w:type="dxa"/>
            <w:shd w:val="clear" w:color="auto" w:fill="FFFFFF"/>
            <w:hideMark/>
          </w:tcPr>
          <w:p w:rsidR="00203A48" w:rsidRPr="00203A48" w:rsidRDefault="00203A48" w:rsidP="0020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03A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1.Элементарное понимание возможностей различных позиций и точек зрения на какой-либо предмет и вопрос;</w:t>
            </w:r>
            <w:r w:rsidRPr="00203A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03A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ориентация на позицию других людей, отличную от его </w:t>
            </w:r>
            <w:proofErr w:type="gramStart"/>
            <w:r w:rsidRPr="00203A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собственной</w:t>
            </w:r>
            <w:proofErr w:type="gramEnd"/>
            <w:r w:rsidRPr="00203A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575" w:type="dxa"/>
            <w:shd w:val="clear" w:color="auto" w:fill="FFFFFF"/>
            <w:hideMark/>
          </w:tcPr>
          <w:p w:rsidR="00203A48" w:rsidRPr="00203A48" w:rsidRDefault="00203A48" w:rsidP="0020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03A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1.Способность понимать возможность разных оснований (у разных людей) для оценки одного и того же предмета.</w:t>
            </w:r>
          </w:p>
        </w:tc>
      </w:tr>
      <w:tr w:rsidR="00203A48" w:rsidRPr="00203A48" w:rsidTr="00203A48">
        <w:trPr>
          <w:tblCellSpacing w:w="0" w:type="dxa"/>
        </w:trPr>
        <w:tc>
          <w:tcPr>
            <w:tcW w:w="4560" w:type="dxa"/>
            <w:shd w:val="clear" w:color="auto" w:fill="FFFFFF"/>
            <w:hideMark/>
          </w:tcPr>
          <w:p w:rsidR="00203A48" w:rsidRPr="00203A48" w:rsidRDefault="00203A48" w:rsidP="0020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03A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2.Помощь друг другу, осуществление взаимоконтроля, установление дружеских контактов, распределение начальных действий и операций, </w:t>
            </w:r>
            <w:r w:rsidRPr="00203A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заданное предметным условием совместной работы, </w:t>
            </w:r>
            <w:proofErr w:type="gramStart"/>
            <w:r w:rsidRPr="00203A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умении</w:t>
            </w:r>
            <w:proofErr w:type="gramEnd"/>
            <w:r w:rsidRPr="00203A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высказывать свое предложение.</w:t>
            </w:r>
          </w:p>
        </w:tc>
        <w:tc>
          <w:tcPr>
            <w:tcW w:w="4575" w:type="dxa"/>
            <w:shd w:val="clear" w:color="auto" w:fill="FFFFFF"/>
            <w:hideMark/>
          </w:tcPr>
          <w:p w:rsidR="00203A48" w:rsidRPr="00203A48" w:rsidRDefault="00203A48" w:rsidP="0020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03A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2.Умени</w:t>
            </w:r>
            <w:r w:rsidR="00EB14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bookmarkStart w:id="0" w:name="_GoBack"/>
            <w:bookmarkEnd w:id="0"/>
            <w:r w:rsidRPr="00203A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договариваться, находить общее решение практической задачи, умение аргументировать свое предложение, способность сохранять </w:t>
            </w:r>
            <w:r w:rsidRPr="00203A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доброжелательное отношение друг к другу, способность брать на себя инициативу, осуществлять взаимный контроль и взаимную помощь.</w:t>
            </w:r>
          </w:p>
        </w:tc>
      </w:tr>
    </w:tbl>
    <w:p w:rsidR="00203A48" w:rsidRPr="00203A48" w:rsidRDefault="00203A48" w:rsidP="00203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A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203A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03A48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203A4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proofErr w:type="gramStart"/>
      <w:r w:rsidRPr="00203A4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Коммуникативные</w:t>
      </w:r>
      <w:proofErr w:type="gramEnd"/>
      <w:r w:rsidRPr="00203A4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УДД (2 вариант)</w:t>
      </w:r>
      <w:r w:rsidRPr="00203A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958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800"/>
      </w:tblGrid>
      <w:tr w:rsidR="00203A48" w:rsidRPr="00203A48" w:rsidTr="00203A48">
        <w:trPr>
          <w:tblCellSpacing w:w="0" w:type="dxa"/>
        </w:trPr>
        <w:tc>
          <w:tcPr>
            <w:tcW w:w="4560" w:type="dxa"/>
            <w:shd w:val="clear" w:color="auto" w:fill="FFFFFF"/>
            <w:hideMark/>
          </w:tcPr>
          <w:p w:rsidR="00203A48" w:rsidRPr="00203A48" w:rsidRDefault="00203A48" w:rsidP="0020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03A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Аспект</w:t>
            </w:r>
          </w:p>
        </w:tc>
        <w:tc>
          <w:tcPr>
            <w:tcW w:w="4575" w:type="dxa"/>
            <w:shd w:val="clear" w:color="auto" w:fill="FFFFFF"/>
            <w:hideMark/>
          </w:tcPr>
          <w:p w:rsidR="00203A48" w:rsidRPr="00203A48" w:rsidRDefault="00203A48" w:rsidP="0020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03A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УДД I ступень</w:t>
            </w:r>
          </w:p>
        </w:tc>
      </w:tr>
      <w:tr w:rsidR="00203A48" w:rsidRPr="00203A48" w:rsidTr="00203A48">
        <w:trPr>
          <w:tblCellSpacing w:w="0" w:type="dxa"/>
        </w:trPr>
        <w:tc>
          <w:tcPr>
            <w:tcW w:w="4560" w:type="dxa"/>
            <w:shd w:val="clear" w:color="auto" w:fill="FFFFFF"/>
            <w:hideMark/>
          </w:tcPr>
          <w:p w:rsidR="00203A48" w:rsidRPr="00203A48" w:rsidRDefault="00203A48" w:rsidP="0020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03A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1.Письменная коммуникация</w:t>
            </w:r>
          </w:p>
        </w:tc>
        <w:tc>
          <w:tcPr>
            <w:tcW w:w="4575" w:type="dxa"/>
            <w:shd w:val="clear" w:color="auto" w:fill="FFFFFF"/>
            <w:hideMark/>
          </w:tcPr>
          <w:p w:rsidR="00203A48" w:rsidRPr="00203A48" w:rsidRDefault="00203A48" w:rsidP="0020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03A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1.Оформляет свою мысль в форме стандартных продуктов письменной коммуникации простой структуры, соблюдает грамматические и синтаксические нормы русского языка.</w:t>
            </w:r>
          </w:p>
        </w:tc>
      </w:tr>
      <w:tr w:rsidR="00203A48" w:rsidRPr="00203A48" w:rsidTr="00203A48">
        <w:trPr>
          <w:tblCellSpacing w:w="0" w:type="dxa"/>
        </w:trPr>
        <w:tc>
          <w:tcPr>
            <w:tcW w:w="4560" w:type="dxa"/>
            <w:shd w:val="clear" w:color="auto" w:fill="FFFFFF"/>
            <w:hideMark/>
          </w:tcPr>
          <w:p w:rsidR="00203A48" w:rsidRPr="00203A48" w:rsidRDefault="00203A48" w:rsidP="0020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03A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2.Публичное выступление</w:t>
            </w:r>
          </w:p>
        </w:tc>
        <w:tc>
          <w:tcPr>
            <w:tcW w:w="4575" w:type="dxa"/>
            <w:shd w:val="clear" w:color="auto" w:fill="FFFFFF"/>
            <w:hideMark/>
          </w:tcPr>
          <w:p w:rsidR="00203A48" w:rsidRPr="00203A48" w:rsidRDefault="00203A48" w:rsidP="0020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03A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2.Выражает мысли в соответствии с задачами и условиями коммуникации, работает с вопросами, заданными на уточнение и понимание.</w:t>
            </w:r>
          </w:p>
        </w:tc>
      </w:tr>
      <w:tr w:rsidR="00203A48" w:rsidRPr="00203A48" w:rsidTr="00203A48">
        <w:trPr>
          <w:tblCellSpacing w:w="0" w:type="dxa"/>
        </w:trPr>
        <w:tc>
          <w:tcPr>
            <w:tcW w:w="4560" w:type="dxa"/>
            <w:shd w:val="clear" w:color="auto" w:fill="FFFFFF"/>
            <w:hideMark/>
          </w:tcPr>
          <w:p w:rsidR="00203A48" w:rsidRPr="00203A48" w:rsidRDefault="00203A48" w:rsidP="0020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03A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3.Диалог</w:t>
            </w:r>
          </w:p>
        </w:tc>
        <w:tc>
          <w:tcPr>
            <w:tcW w:w="4575" w:type="dxa"/>
            <w:shd w:val="clear" w:color="auto" w:fill="FFFFFF"/>
            <w:hideMark/>
          </w:tcPr>
          <w:p w:rsidR="00203A48" w:rsidRPr="00203A48" w:rsidRDefault="00203A48" w:rsidP="0020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03A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3.Начинает и заканчивает разговор в соответствии с нормами, отвечает на вопросы и задает вопросы в соответствии с целью и форматом диалога.</w:t>
            </w:r>
          </w:p>
        </w:tc>
      </w:tr>
      <w:tr w:rsidR="00203A48" w:rsidRPr="00203A48" w:rsidTr="00203A48">
        <w:trPr>
          <w:tblCellSpacing w:w="0" w:type="dxa"/>
        </w:trPr>
        <w:tc>
          <w:tcPr>
            <w:tcW w:w="4560" w:type="dxa"/>
            <w:shd w:val="clear" w:color="auto" w:fill="FFFFFF"/>
            <w:hideMark/>
          </w:tcPr>
          <w:p w:rsidR="00203A48" w:rsidRPr="00203A48" w:rsidRDefault="00203A48" w:rsidP="0020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03A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4.Продуктивная групповая коммуникация</w:t>
            </w:r>
          </w:p>
        </w:tc>
        <w:tc>
          <w:tcPr>
            <w:tcW w:w="4575" w:type="dxa"/>
            <w:shd w:val="clear" w:color="auto" w:fill="FFFFFF"/>
            <w:hideMark/>
          </w:tcPr>
          <w:p w:rsidR="00203A48" w:rsidRPr="00203A48" w:rsidRDefault="00203A48" w:rsidP="0020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03A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4.Самостоятельно следует заданной процедуре группового обсуждения, разъясняет свою идею, предлагая ее, или аргументирует свое отношение к идеям других членов группы.</w:t>
            </w:r>
          </w:p>
        </w:tc>
      </w:tr>
    </w:tbl>
    <w:p w:rsidR="00203A48" w:rsidRDefault="00203A48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03A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03A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03A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процессе обучения закладывается учебная деятельность, требующая новой организации учебно-воспитательного процесса.</w:t>
      </w:r>
    </w:p>
    <w:p w:rsidR="00203A48" w:rsidRPr="00203A48" w:rsidRDefault="00203A4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b/>
          <w:bCs/>
          <w:color w:val="000000"/>
          <w:sz w:val="27"/>
          <w:szCs w:val="27"/>
          <w:u w:val="single"/>
          <w:shd w:val="clear" w:color="auto" w:fill="FFFFFF"/>
        </w:rPr>
        <w:t>Регулятивные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У</w:t>
      </w:r>
      <w:proofErr w:type="gram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выпускника будут сформированы: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>- принимать и сохранять учебную задачу;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учитывать выделенные учителем ориентиры действия в новом учебном материале в сотрудничестве с учителем;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осуществлять пошаговый контроль по результату (в случае работы в интерактивной среде пользоваться реакцией среды решения задачи);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b/>
          <w:bCs/>
          <w:color w:val="666666"/>
          <w:sz w:val="27"/>
          <w:szCs w:val="27"/>
          <w:shd w:val="clear" w:color="auto" w:fill="FFFFFF"/>
        </w:rPr>
        <w:t>^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Выпускник получит возможность научиться: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в сотрудничестве с учителем ставить новые учебные задачи;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проявлять познавательную инициативу в учебном сотрудничестве;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sectPr w:rsidR="00203A48" w:rsidRPr="00203A48" w:rsidSect="00327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6313"/>
    <w:rsid w:val="00203A48"/>
    <w:rsid w:val="00327C14"/>
    <w:rsid w:val="0063110D"/>
    <w:rsid w:val="006A6313"/>
    <w:rsid w:val="00920007"/>
    <w:rsid w:val="00EB1458"/>
    <w:rsid w:val="00FE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6313"/>
  </w:style>
  <w:style w:type="character" w:customStyle="1" w:styleId="submenu-table">
    <w:name w:val="submenu-table"/>
    <w:basedOn w:val="a0"/>
    <w:rsid w:val="00203A48"/>
  </w:style>
  <w:style w:type="character" w:customStyle="1" w:styleId="butback">
    <w:name w:val="butback"/>
    <w:basedOn w:val="a0"/>
    <w:rsid w:val="00203A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2014-01-05T16:18:00Z</dcterms:created>
  <dcterms:modified xsi:type="dcterms:W3CDTF">2014-01-09T06:33:00Z</dcterms:modified>
</cp:coreProperties>
</file>