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D" w:rsidRPr="00A3676D" w:rsidRDefault="00A3676D" w:rsidP="00A3676D">
      <w:pPr>
        <w:spacing w:line="240" w:lineRule="auto"/>
        <w:rPr>
          <w:b/>
          <w:sz w:val="24"/>
          <w:szCs w:val="24"/>
        </w:rPr>
      </w:pPr>
      <w:r w:rsidRPr="00A3676D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3676D" w:rsidRPr="00A3676D" w:rsidRDefault="00A3676D" w:rsidP="00A3676D">
      <w:pPr>
        <w:spacing w:line="240" w:lineRule="auto"/>
        <w:jc w:val="center"/>
        <w:rPr>
          <w:b/>
          <w:sz w:val="24"/>
          <w:szCs w:val="24"/>
        </w:rPr>
      </w:pPr>
      <w:r w:rsidRPr="00A3676D">
        <w:rPr>
          <w:b/>
          <w:sz w:val="24"/>
          <w:szCs w:val="24"/>
        </w:rPr>
        <w:t>ШАРАПОВСКАЯ ОСНОВНАЯ ОБЩЕОБРАЗОВАТЕЛЬНАЯ ШКОЛА</w:t>
      </w:r>
    </w:p>
    <w:p w:rsidR="00F36871" w:rsidRDefault="00F36871" w:rsidP="007B42D6">
      <w:pPr>
        <w:pStyle w:val="rtejustify"/>
        <w:jc w:val="right"/>
        <w:rPr>
          <w:color w:val="000000"/>
          <w:sz w:val="28"/>
          <w:szCs w:val="28"/>
        </w:rPr>
      </w:pPr>
    </w:p>
    <w:p w:rsidR="00F36871" w:rsidRDefault="00486FD4" w:rsidP="007B42D6">
      <w:pPr>
        <w:pStyle w:val="rtejustify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28875" cy="1760934"/>
            <wp:effectExtent l="0" t="0" r="0" b="0"/>
            <wp:docPr id="1" name="Рисунок 1" descr="C:\Users\User\Desktop\1382600481_2013-10-24_11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82600481_2013-10-24_114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6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76D" w:rsidRDefault="00A3676D" w:rsidP="00A3676D">
      <w:pPr>
        <w:pStyle w:val="rtejustify"/>
        <w:jc w:val="center"/>
        <w:rPr>
          <w:color w:val="000000"/>
          <w:sz w:val="44"/>
          <w:szCs w:val="44"/>
        </w:rPr>
      </w:pPr>
      <w:r w:rsidRPr="00A3676D">
        <w:rPr>
          <w:color w:val="000000"/>
          <w:sz w:val="44"/>
          <w:szCs w:val="44"/>
        </w:rPr>
        <w:t>Обобщение</w:t>
      </w:r>
      <w:r>
        <w:rPr>
          <w:color w:val="000000"/>
          <w:sz w:val="44"/>
          <w:szCs w:val="44"/>
        </w:rPr>
        <w:t xml:space="preserve"> опыта по теме самообразования:</w:t>
      </w:r>
    </w:p>
    <w:p w:rsidR="00A3676D" w:rsidRPr="00953950" w:rsidRDefault="00A3676D" w:rsidP="00A3676D">
      <w:pPr>
        <w:pStyle w:val="rtejustify"/>
        <w:jc w:val="center"/>
        <w:rPr>
          <w:color w:val="FF0000"/>
          <w:sz w:val="44"/>
          <w:szCs w:val="44"/>
        </w:rPr>
      </w:pPr>
      <w:r w:rsidRPr="00953950">
        <w:rPr>
          <w:color w:val="FF0000"/>
          <w:sz w:val="44"/>
          <w:szCs w:val="44"/>
        </w:rPr>
        <w:t xml:space="preserve">«Воспитание любви к Отечеству </w:t>
      </w:r>
      <w:proofErr w:type="gramStart"/>
      <w:r w:rsidRPr="00953950">
        <w:rPr>
          <w:color w:val="FF0000"/>
          <w:sz w:val="44"/>
          <w:szCs w:val="44"/>
        </w:rPr>
        <w:t>через</w:t>
      </w:r>
      <w:proofErr w:type="gramEnd"/>
      <w:r w:rsidRPr="00953950">
        <w:rPr>
          <w:color w:val="FF0000"/>
          <w:sz w:val="44"/>
          <w:szCs w:val="44"/>
        </w:rPr>
        <w:t xml:space="preserve"> </w:t>
      </w:r>
    </w:p>
    <w:p w:rsidR="00A3676D" w:rsidRPr="00953950" w:rsidRDefault="00A3676D" w:rsidP="00A3676D">
      <w:pPr>
        <w:pStyle w:val="rtejustify"/>
        <w:jc w:val="center"/>
        <w:rPr>
          <w:color w:val="FF0000"/>
          <w:sz w:val="44"/>
          <w:szCs w:val="44"/>
        </w:rPr>
      </w:pPr>
      <w:r w:rsidRPr="00953950">
        <w:rPr>
          <w:color w:val="FF0000"/>
          <w:sz w:val="44"/>
          <w:szCs w:val="44"/>
        </w:rPr>
        <w:t>приобщение к истокам и традициям</w:t>
      </w:r>
    </w:p>
    <w:p w:rsidR="00F36871" w:rsidRPr="00953950" w:rsidRDefault="00A3676D" w:rsidP="00A3676D">
      <w:pPr>
        <w:pStyle w:val="rtejustify"/>
        <w:jc w:val="center"/>
        <w:rPr>
          <w:color w:val="FF0000"/>
          <w:sz w:val="44"/>
          <w:szCs w:val="44"/>
        </w:rPr>
      </w:pPr>
      <w:r w:rsidRPr="00953950">
        <w:rPr>
          <w:color w:val="FF0000"/>
          <w:sz w:val="44"/>
          <w:szCs w:val="44"/>
        </w:rPr>
        <w:t xml:space="preserve"> русской культуры»</w:t>
      </w:r>
    </w:p>
    <w:p w:rsidR="00F36871" w:rsidRDefault="00F36871" w:rsidP="007B42D6">
      <w:pPr>
        <w:pStyle w:val="rtejustify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A3676D" w:rsidRDefault="00A3676D" w:rsidP="00A3676D">
      <w:pPr>
        <w:pStyle w:val="rtejustify"/>
        <w:jc w:val="center"/>
        <w:rPr>
          <w:color w:val="000000"/>
          <w:sz w:val="28"/>
          <w:szCs w:val="28"/>
        </w:rPr>
      </w:pPr>
    </w:p>
    <w:p w:rsidR="00F36871" w:rsidRDefault="00A3676D" w:rsidP="00A3676D">
      <w:pPr>
        <w:pStyle w:val="rtejustify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на ШМО классных руководителей.</w:t>
      </w:r>
    </w:p>
    <w:p w:rsidR="00F36871" w:rsidRDefault="00F36871" w:rsidP="007B42D6">
      <w:pPr>
        <w:pStyle w:val="rtejustify"/>
        <w:jc w:val="right"/>
        <w:rPr>
          <w:color w:val="000000"/>
          <w:sz w:val="28"/>
          <w:szCs w:val="28"/>
        </w:rPr>
      </w:pPr>
    </w:p>
    <w:p w:rsidR="00F36871" w:rsidRDefault="00F36871" w:rsidP="007B42D6">
      <w:pPr>
        <w:pStyle w:val="rtejustify"/>
        <w:jc w:val="right"/>
        <w:rPr>
          <w:color w:val="000000"/>
          <w:sz w:val="28"/>
          <w:szCs w:val="28"/>
        </w:rPr>
      </w:pPr>
    </w:p>
    <w:p w:rsidR="00F36871" w:rsidRDefault="00F36871" w:rsidP="007B42D6">
      <w:pPr>
        <w:pStyle w:val="rtejustify"/>
        <w:jc w:val="right"/>
        <w:rPr>
          <w:color w:val="000000"/>
          <w:sz w:val="28"/>
          <w:szCs w:val="28"/>
        </w:rPr>
      </w:pPr>
    </w:p>
    <w:p w:rsidR="00F36871" w:rsidRPr="00486FD4" w:rsidRDefault="00486FD4" w:rsidP="00486FD4">
      <w:pPr>
        <w:pStyle w:val="rtejustify"/>
        <w:jc w:val="right"/>
        <w:rPr>
          <w:i/>
          <w:color w:val="000000"/>
          <w:sz w:val="32"/>
          <w:szCs w:val="32"/>
        </w:rPr>
      </w:pPr>
      <w:r w:rsidRPr="00486FD4">
        <w:rPr>
          <w:i/>
          <w:color w:val="000000"/>
          <w:sz w:val="32"/>
          <w:szCs w:val="32"/>
        </w:rPr>
        <w:t xml:space="preserve">Классный руководитель: </w:t>
      </w:r>
      <w:proofErr w:type="spellStart"/>
      <w:r w:rsidRPr="00486FD4">
        <w:rPr>
          <w:i/>
          <w:color w:val="000000"/>
          <w:sz w:val="32"/>
          <w:szCs w:val="32"/>
        </w:rPr>
        <w:t>Аксенкина</w:t>
      </w:r>
      <w:proofErr w:type="spellEnd"/>
      <w:r w:rsidRPr="00486FD4">
        <w:rPr>
          <w:i/>
          <w:color w:val="000000"/>
          <w:sz w:val="32"/>
          <w:szCs w:val="32"/>
        </w:rPr>
        <w:t xml:space="preserve"> Ольга Борисовна</w:t>
      </w:r>
    </w:p>
    <w:p w:rsidR="00F36871" w:rsidRDefault="00F36871" w:rsidP="007B42D6">
      <w:pPr>
        <w:pStyle w:val="rtejustify"/>
        <w:jc w:val="right"/>
        <w:rPr>
          <w:color w:val="000000"/>
          <w:sz w:val="28"/>
          <w:szCs w:val="28"/>
        </w:rPr>
      </w:pPr>
    </w:p>
    <w:p w:rsidR="00F36871" w:rsidRPr="00486FD4" w:rsidRDefault="00486FD4" w:rsidP="00486FD4">
      <w:pPr>
        <w:pStyle w:val="rtejustify"/>
        <w:jc w:val="center"/>
        <w:rPr>
          <w:color w:val="000000"/>
          <w:sz w:val="32"/>
          <w:szCs w:val="32"/>
        </w:rPr>
      </w:pPr>
      <w:r w:rsidRPr="00486FD4">
        <w:rPr>
          <w:color w:val="000000"/>
          <w:sz w:val="32"/>
          <w:szCs w:val="32"/>
        </w:rPr>
        <w:t>2015 год</w:t>
      </w:r>
    </w:p>
    <w:p w:rsidR="00A3676D" w:rsidRDefault="00A3676D" w:rsidP="007B42D6">
      <w:pPr>
        <w:pStyle w:val="rtejustify"/>
        <w:jc w:val="right"/>
        <w:rPr>
          <w:color w:val="000000"/>
          <w:sz w:val="28"/>
          <w:szCs w:val="28"/>
        </w:rPr>
      </w:pPr>
    </w:p>
    <w:p w:rsidR="00486FD4" w:rsidRDefault="00486FD4" w:rsidP="007B42D6">
      <w:pPr>
        <w:pStyle w:val="rtejustify"/>
        <w:jc w:val="right"/>
        <w:rPr>
          <w:color w:val="000000"/>
          <w:sz w:val="28"/>
          <w:szCs w:val="28"/>
        </w:rPr>
      </w:pPr>
    </w:p>
    <w:p w:rsidR="007B42D6" w:rsidRPr="00F36871" w:rsidRDefault="007B42D6" w:rsidP="007B42D6">
      <w:pPr>
        <w:pStyle w:val="rtejustify"/>
        <w:jc w:val="right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lastRenderedPageBreak/>
        <w:t>«</w:t>
      </w:r>
      <w:r w:rsidRPr="00F36871">
        <w:rPr>
          <w:b/>
          <w:bCs/>
          <w:color w:val="000000"/>
          <w:sz w:val="28"/>
          <w:szCs w:val="28"/>
        </w:rPr>
        <w:t>Красота родного края, открывающая благодаря сказке,</w:t>
      </w:r>
    </w:p>
    <w:p w:rsidR="007B42D6" w:rsidRPr="00F36871" w:rsidRDefault="007B42D6" w:rsidP="007B42D6">
      <w:pPr>
        <w:pStyle w:val="rtejustify"/>
        <w:jc w:val="right"/>
        <w:rPr>
          <w:color w:val="000000"/>
          <w:sz w:val="28"/>
          <w:szCs w:val="28"/>
        </w:rPr>
      </w:pPr>
      <w:r w:rsidRPr="00F36871">
        <w:rPr>
          <w:b/>
          <w:bCs/>
          <w:color w:val="000000"/>
          <w:sz w:val="28"/>
          <w:szCs w:val="28"/>
        </w:rPr>
        <w:t> фантазии, творчеству, - это источник любви к Родине…</w:t>
      </w:r>
    </w:p>
    <w:p w:rsidR="007B42D6" w:rsidRPr="00F36871" w:rsidRDefault="007B42D6" w:rsidP="007B42D6">
      <w:pPr>
        <w:pStyle w:val="rtejustify"/>
        <w:jc w:val="right"/>
        <w:rPr>
          <w:color w:val="000000"/>
          <w:sz w:val="28"/>
          <w:szCs w:val="28"/>
        </w:rPr>
      </w:pPr>
      <w:r w:rsidRPr="00F36871">
        <w:rPr>
          <w:b/>
          <w:bCs/>
          <w:color w:val="000000"/>
          <w:sz w:val="28"/>
          <w:szCs w:val="28"/>
        </w:rPr>
        <w:t>                        пусть ребенок чувствует красоту и восторгается  ею,</w:t>
      </w:r>
    </w:p>
    <w:p w:rsidR="007B42D6" w:rsidRPr="00F36871" w:rsidRDefault="007B42D6" w:rsidP="007B42D6">
      <w:pPr>
        <w:pStyle w:val="rtejustify"/>
        <w:jc w:val="right"/>
        <w:rPr>
          <w:color w:val="000000"/>
          <w:sz w:val="28"/>
          <w:szCs w:val="28"/>
        </w:rPr>
      </w:pPr>
      <w:r w:rsidRPr="00F36871">
        <w:rPr>
          <w:b/>
          <w:bCs/>
          <w:color w:val="000000"/>
          <w:sz w:val="28"/>
          <w:szCs w:val="28"/>
        </w:rPr>
        <w:t>пусть в его сердце и в памяти навсегда сохранятся образы,</w:t>
      </w:r>
    </w:p>
    <w:p w:rsidR="007B42D6" w:rsidRPr="00F36871" w:rsidRDefault="007B42D6" w:rsidP="007B42D6">
      <w:pPr>
        <w:pStyle w:val="rtejustify"/>
        <w:jc w:val="right"/>
        <w:rPr>
          <w:color w:val="000000"/>
          <w:sz w:val="28"/>
          <w:szCs w:val="28"/>
        </w:rPr>
      </w:pPr>
      <w:r w:rsidRPr="00F36871">
        <w:rPr>
          <w:b/>
          <w:bCs/>
          <w:color w:val="000000"/>
          <w:sz w:val="28"/>
          <w:szCs w:val="28"/>
        </w:rPr>
        <w:t xml:space="preserve"> в </w:t>
      </w:r>
      <w:proofErr w:type="gramStart"/>
      <w:r w:rsidRPr="00F36871">
        <w:rPr>
          <w:b/>
          <w:bCs/>
          <w:color w:val="000000"/>
          <w:sz w:val="28"/>
          <w:szCs w:val="28"/>
        </w:rPr>
        <w:t>которых</w:t>
      </w:r>
      <w:proofErr w:type="gramEnd"/>
      <w:r w:rsidRPr="00F36871">
        <w:rPr>
          <w:b/>
          <w:bCs/>
          <w:color w:val="000000"/>
          <w:sz w:val="28"/>
          <w:szCs w:val="28"/>
        </w:rPr>
        <w:t xml:space="preserve"> воплощается Родина».</w:t>
      </w:r>
    </w:p>
    <w:p w:rsidR="007B42D6" w:rsidRPr="00F36871" w:rsidRDefault="007B42D6" w:rsidP="007B42D6">
      <w:pPr>
        <w:pStyle w:val="rtejustify"/>
        <w:jc w:val="right"/>
        <w:rPr>
          <w:color w:val="000000"/>
          <w:sz w:val="28"/>
          <w:szCs w:val="28"/>
        </w:rPr>
      </w:pPr>
      <w:r w:rsidRPr="00F36871">
        <w:rPr>
          <w:i/>
          <w:iCs/>
          <w:color w:val="000000"/>
          <w:sz w:val="28"/>
          <w:szCs w:val="28"/>
        </w:rPr>
        <w:t>В. Сухомлинский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       В настоящее время практически всем ясно, что тенденции глобализации современного мира не могут не сказаться на сис</w:t>
      </w:r>
      <w:r w:rsidRPr="00F36871">
        <w:rPr>
          <w:color w:val="000000"/>
          <w:sz w:val="28"/>
          <w:szCs w:val="28"/>
        </w:rPr>
        <w:softHyphen/>
        <w:t xml:space="preserve">теме образования и </w:t>
      </w:r>
      <w:proofErr w:type="gramStart"/>
      <w:r w:rsidRPr="00F36871">
        <w:rPr>
          <w:color w:val="000000"/>
          <w:sz w:val="28"/>
          <w:szCs w:val="28"/>
        </w:rPr>
        <w:t>воспитания</w:t>
      </w:r>
      <w:proofErr w:type="gramEnd"/>
      <w:r w:rsidRPr="00F36871">
        <w:rPr>
          <w:color w:val="000000"/>
          <w:sz w:val="28"/>
          <w:szCs w:val="28"/>
        </w:rPr>
        <w:t xml:space="preserve"> как в мире, так и в нашей стране. Происходящие серьезные преобразования в экономической, по</w:t>
      </w:r>
      <w:r w:rsidRPr="00F36871">
        <w:rPr>
          <w:color w:val="000000"/>
          <w:sz w:val="28"/>
          <w:szCs w:val="28"/>
        </w:rPr>
        <w:softHyphen/>
        <w:t>литической, религиозной и прочих сферах культуры заставляют пересмотреть роль образования и воспитания как необходимого условия дальнейшего развития.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Старая поговорка гласит: «Все новое - хорошо забытое ста</w:t>
      </w:r>
      <w:r w:rsidRPr="00F36871">
        <w:rPr>
          <w:color w:val="000000"/>
          <w:sz w:val="28"/>
          <w:szCs w:val="28"/>
        </w:rPr>
        <w:softHyphen/>
        <w:t>рое». Действительно, исследователями отмечено, что часто че</w:t>
      </w:r>
      <w:r w:rsidRPr="00F36871">
        <w:rPr>
          <w:color w:val="000000"/>
          <w:sz w:val="28"/>
          <w:szCs w:val="28"/>
        </w:rPr>
        <w:softHyphen/>
        <w:t>ловек и человечество возвращается к, казалось бы, давно остав</w:t>
      </w:r>
      <w:r w:rsidRPr="00F36871">
        <w:rPr>
          <w:color w:val="000000"/>
          <w:sz w:val="28"/>
          <w:szCs w:val="28"/>
        </w:rPr>
        <w:softHyphen/>
        <w:t>ленным положениям, в истинность которых уже перестали ве</w:t>
      </w:r>
      <w:r w:rsidRPr="00F36871">
        <w:rPr>
          <w:color w:val="000000"/>
          <w:sz w:val="28"/>
          <w:szCs w:val="28"/>
        </w:rPr>
        <w:softHyphen/>
        <w:t>рить. Однако по разным причинам они вновь становятся </w:t>
      </w:r>
      <w:r w:rsidRPr="00F36871">
        <w:rPr>
          <w:i/>
          <w:iCs/>
          <w:color w:val="000000"/>
          <w:sz w:val="28"/>
          <w:szCs w:val="28"/>
        </w:rPr>
        <w:t>актуальными,</w:t>
      </w:r>
      <w:r w:rsidRPr="00F36871">
        <w:rPr>
          <w:color w:val="000000"/>
          <w:sz w:val="28"/>
          <w:szCs w:val="28"/>
        </w:rPr>
        <w:t> а заплутавшему на тропах цивилизации обществу приходится обращаться к опыту предков.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 В последнее время обращение к народным истокам, деко</w:t>
      </w:r>
      <w:r w:rsidRPr="00F36871">
        <w:rPr>
          <w:color w:val="000000"/>
          <w:sz w:val="28"/>
          <w:szCs w:val="28"/>
        </w:rPr>
        <w:softHyphen/>
        <w:t>ративно-прикладному и фольклорному искусству русского на</w:t>
      </w:r>
      <w:r w:rsidRPr="00F36871">
        <w:rPr>
          <w:color w:val="000000"/>
          <w:sz w:val="28"/>
          <w:szCs w:val="28"/>
        </w:rPr>
        <w:softHyphen/>
        <w:t>рода стало предметом пристального внимания педагогов и воспитателей детских садов, стало традиционным для исполь</w:t>
      </w:r>
      <w:r w:rsidRPr="00F36871">
        <w:rPr>
          <w:color w:val="000000"/>
          <w:sz w:val="28"/>
          <w:szCs w:val="28"/>
        </w:rPr>
        <w:softHyphen/>
        <w:t>зования в практике нравственно-патриотического воспитания дошкольников.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Нравственн</w:t>
      </w:r>
      <w:proofErr w:type="gramStart"/>
      <w:r w:rsidRPr="00F36871">
        <w:rPr>
          <w:color w:val="000000"/>
          <w:sz w:val="28"/>
          <w:szCs w:val="28"/>
        </w:rPr>
        <w:t>о-</w:t>
      </w:r>
      <w:proofErr w:type="gramEnd"/>
      <w:r w:rsidRPr="00F36871">
        <w:rPr>
          <w:color w:val="000000"/>
          <w:sz w:val="28"/>
          <w:szCs w:val="28"/>
        </w:rPr>
        <w:t xml:space="preserve"> патриотическое воспитание ребенка – сложный педагогический процесс. В основе его лежит развитие чувств.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 xml:space="preserve">Как писал К.Д. Ушинский, ни слова, ни </w:t>
      </w:r>
      <w:proofErr w:type="gramStart"/>
      <w:r w:rsidRPr="00F36871">
        <w:rPr>
          <w:color w:val="000000"/>
          <w:sz w:val="28"/>
          <w:szCs w:val="28"/>
        </w:rPr>
        <w:t>мысли</w:t>
      </w:r>
      <w:proofErr w:type="gramEnd"/>
      <w:r w:rsidRPr="00F36871">
        <w:rPr>
          <w:color w:val="000000"/>
          <w:sz w:val="28"/>
          <w:szCs w:val="28"/>
        </w:rPr>
        <w:t xml:space="preserve"> ни поступки наши не выражают так ясно и верно нас самих и наши отношения к миру, как наши чувствования, только в них он слышал характер не отдельной мысли, не отдельного решения, а всего содержания души и ее строя.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Воспитанию нравственно – патриотических  чувств в истории педагогики все</w:t>
      </w:r>
      <w:r w:rsidRPr="00F36871">
        <w:rPr>
          <w:color w:val="000000"/>
          <w:sz w:val="28"/>
          <w:szCs w:val="28"/>
        </w:rPr>
        <w:softHyphen/>
        <w:t>гда уделялось большое внимание. К.Д. Ушинский, В.Г. Белинский, Н.А. Добролюбов и др. считали, что воспитание в ребенке гражда</w:t>
      </w:r>
      <w:r w:rsidRPr="00F36871">
        <w:rPr>
          <w:color w:val="000000"/>
          <w:sz w:val="28"/>
          <w:szCs w:val="28"/>
        </w:rPr>
        <w:softHyphen/>
        <w:t>нина своей Родины неотделимо от воспитания в нем гуманных чувств — доброты, справедливости, способности противостоять лжи и жестокости.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lastRenderedPageBreak/>
        <w:t>Своя культура всегда выделяется человеком как особенная, первая, с которой он, как правило, свыкается, сживается, кото</w:t>
      </w:r>
      <w:r w:rsidRPr="00F36871">
        <w:rPr>
          <w:color w:val="000000"/>
          <w:sz w:val="28"/>
          <w:szCs w:val="28"/>
        </w:rPr>
        <w:softHyphen/>
        <w:t>рую впитывает, как принято говорить, «с молоком матери».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В.А. Сухомлинский считал, что с малых лет важно, воспитывая чувства, учить ребенка соизмерять собственные желания с интереса</w:t>
      </w:r>
      <w:r w:rsidRPr="00F36871">
        <w:rPr>
          <w:color w:val="000000"/>
          <w:sz w:val="28"/>
          <w:szCs w:val="28"/>
        </w:rPr>
        <w:softHyphen/>
        <w:t>ми других. Тот, кто во имя своих желаний отбрасывает в сторону законы совести и справедливости, никогда не станет настоящим че</w:t>
      </w:r>
      <w:r w:rsidRPr="00F36871">
        <w:rPr>
          <w:color w:val="000000"/>
          <w:sz w:val="28"/>
          <w:szCs w:val="28"/>
        </w:rPr>
        <w:softHyphen/>
        <w:t>ловеком и гражданином.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Ве</w:t>
      </w:r>
      <w:r w:rsidRPr="00F36871">
        <w:rPr>
          <w:color w:val="000000"/>
          <w:sz w:val="28"/>
          <w:szCs w:val="28"/>
        </w:rPr>
        <w:softHyphen/>
        <w:t>роятно, именно поэтому рано или поздно человек все равно на</w:t>
      </w:r>
      <w:r w:rsidRPr="00F36871">
        <w:rPr>
          <w:color w:val="000000"/>
          <w:sz w:val="28"/>
          <w:szCs w:val="28"/>
        </w:rPr>
        <w:softHyphen/>
        <w:t>чинает внимательно присматриваться к культуре прошлого, вернее, к тому, что сохранилось от нее в актуальной культуре, а также производить интеллектуальные «археологические» рас</w:t>
      </w:r>
      <w:r w:rsidRPr="00F36871">
        <w:rPr>
          <w:color w:val="000000"/>
          <w:sz w:val="28"/>
          <w:szCs w:val="28"/>
        </w:rPr>
        <w:softHyphen/>
        <w:t>копки, восстанавливающие подлинную картину развития куль</w:t>
      </w:r>
      <w:r w:rsidRPr="00F36871">
        <w:rPr>
          <w:color w:val="000000"/>
          <w:sz w:val="28"/>
          <w:szCs w:val="28"/>
        </w:rPr>
        <w:softHyphen/>
        <w:t>туры в определенный исторический период.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b/>
          <w:bCs/>
          <w:i/>
          <w:iCs/>
          <w:color w:val="000000"/>
          <w:sz w:val="28"/>
          <w:szCs w:val="28"/>
        </w:rPr>
        <w:t>Актуальность</w:t>
      </w:r>
      <w:r w:rsidRPr="00F36871">
        <w:rPr>
          <w:color w:val="000000"/>
          <w:sz w:val="28"/>
          <w:szCs w:val="28"/>
        </w:rPr>
        <w:t> выбранной мною темы очевидна: </w:t>
      </w:r>
      <w:r w:rsidRPr="00F36871">
        <w:rPr>
          <w:i/>
          <w:iCs/>
          <w:color w:val="000000"/>
          <w:sz w:val="28"/>
          <w:szCs w:val="28"/>
        </w:rPr>
        <w:t>в  настоящее время можно с радостью отметить рост интере</w:t>
      </w:r>
      <w:r w:rsidRPr="00F36871">
        <w:rPr>
          <w:i/>
          <w:iCs/>
          <w:color w:val="000000"/>
          <w:sz w:val="28"/>
          <w:szCs w:val="28"/>
        </w:rPr>
        <w:softHyphen/>
        <w:t>са к истинной истории нашего государства и общества в целом. Воспитывая детей на национальных традициях, можно развить у них национальное самосознание, дать ребенку почувствовать себя частью великого целого - своего народа, своей страны, научиться уважать  их, ценить прошлое и настоящее, заботиться и волноваться о будущем, вырастить  настоящих патриотов своей Родины.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Сегодня мы на многое начинаем смотреть по-иному, многое для себя заново открываем и переоцениваем. Это относится и к прошлому нашего народа.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С уверенностью можно сказать, что большинство, к сожалению, очень поверхностно знакомо, например, с народной культурой. Как жили русские люди? Как работали и как отдыхали? Что их радовало, а что тревожило? Какие они соблюдали обычаи? Чем украшали свой быт? О чем мечтали?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Ответить на эти и подобные вопросы — значит восстановить связь времен, вернуть утраченные ценности.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      Россия — наша Родина. Чтобы считать себя ее сыном или дочерью, необходимо ощутить духовную жизнь своего народа и творчески утвердить себя в ней, принять русский язык, ис</w:t>
      </w:r>
      <w:r w:rsidRPr="00F36871">
        <w:rPr>
          <w:color w:val="000000"/>
          <w:sz w:val="28"/>
          <w:szCs w:val="28"/>
        </w:rPr>
        <w:softHyphen/>
        <w:t>торию и культуру</w:t>
      </w:r>
      <w:r w:rsidR="00246AD9" w:rsidRPr="00F36871">
        <w:rPr>
          <w:color w:val="000000"/>
          <w:sz w:val="28"/>
          <w:szCs w:val="28"/>
        </w:rPr>
        <w:t>,</w:t>
      </w:r>
      <w:r w:rsidRPr="00F36871">
        <w:rPr>
          <w:color w:val="000000"/>
          <w:sz w:val="28"/>
          <w:szCs w:val="28"/>
        </w:rPr>
        <w:t xml:space="preserve"> как </w:t>
      </w:r>
      <w:proofErr w:type="gramStart"/>
      <w:r w:rsidRPr="00F36871">
        <w:rPr>
          <w:color w:val="000000"/>
          <w:sz w:val="28"/>
          <w:szCs w:val="28"/>
        </w:rPr>
        <w:t>свои</w:t>
      </w:r>
      <w:proofErr w:type="gramEnd"/>
      <w:r w:rsidRPr="00F36871">
        <w:rPr>
          <w:color w:val="000000"/>
          <w:sz w:val="28"/>
          <w:szCs w:val="28"/>
        </w:rPr>
        <w:t xml:space="preserve"> собственные. Существенным со</w:t>
      </w:r>
      <w:r w:rsidRPr="00F36871">
        <w:rPr>
          <w:color w:val="000000"/>
          <w:sz w:val="28"/>
          <w:szCs w:val="28"/>
        </w:rPr>
        <w:softHyphen/>
        <w:t>держанием русской культуры являются народное творчество и быт, созданные на протяжении многовековой истории.</w:t>
      </w:r>
    </w:p>
    <w:p w:rsidR="00246AD9" w:rsidRPr="00F36871" w:rsidRDefault="007B42D6" w:rsidP="00246AD9">
      <w:pPr>
        <w:pStyle w:val="rtejustify"/>
        <w:spacing w:line="276" w:lineRule="auto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Корни этого влияния — в языке свое</w:t>
      </w:r>
      <w:r w:rsidRPr="00F36871">
        <w:rPr>
          <w:color w:val="000000"/>
          <w:sz w:val="28"/>
          <w:szCs w:val="28"/>
        </w:rPr>
        <w:softHyphen/>
        <w:t>го народа, который усваивает ребенок,</w:t>
      </w:r>
    </w:p>
    <w:p w:rsidR="00734C6A" w:rsidRPr="00F36871" w:rsidRDefault="007B42D6" w:rsidP="00246AD9">
      <w:pPr>
        <w:pStyle w:val="rtejustify"/>
        <w:spacing w:line="276" w:lineRule="auto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lastRenderedPageBreak/>
        <w:t xml:space="preserve"> в его песнях, музыке, играх и игрушках, которыми он забавляется, впечатлениях от природы родного края, труда, быта, нравов и обычаев людей, среди которых он живет. </w:t>
      </w:r>
    </w:p>
    <w:p w:rsidR="007B42D6" w:rsidRPr="00F36871" w:rsidRDefault="007B42D6" w:rsidP="007B42D6">
      <w:pPr>
        <w:pStyle w:val="rtejustify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Поэтому </w:t>
      </w:r>
      <w:r w:rsidRPr="00F36871">
        <w:rPr>
          <w:b/>
          <w:bCs/>
          <w:i/>
          <w:iCs/>
          <w:color w:val="000000"/>
          <w:sz w:val="28"/>
          <w:szCs w:val="28"/>
        </w:rPr>
        <w:t>цель </w:t>
      </w:r>
      <w:r w:rsidRPr="00F36871">
        <w:rPr>
          <w:color w:val="000000"/>
          <w:sz w:val="28"/>
          <w:szCs w:val="28"/>
        </w:rPr>
        <w:t>моей работы: </w:t>
      </w:r>
      <w:r w:rsidRPr="00F36871">
        <w:rPr>
          <w:i/>
          <w:iCs/>
          <w:color w:val="000000"/>
          <w:sz w:val="28"/>
          <w:szCs w:val="28"/>
        </w:rPr>
        <w:t> Создать условия для воспитания у детей патриотических чувств через активное приобщение  их  к русской народной культуре, используя интегрированный подход в образовательной деятельности.</w:t>
      </w:r>
    </w:p>
    <w:p w:rsidR="007B42D6" w:rsidRPr="00F36871" w:rsidRDefault="00734C6A" w:rsidP="007B42D6">
      <w:pPr>
        <w:pStyle w:val="rtejustify"/>
        <w:jc w:val="both"/>
        <w:rPr>
          <w:color w:val="000000"/>
          <w:sz w:val="28"/>
          <w:szCs w:val="28"/>
        </w:rPr>
      </w:pPr>
      <w:r w:rsidRPr="00F36871">
        <w:rPr>
          <w:b/>
          <w:bCs/>
          <w:i/>
          <w:iCs/>
          <w:color w:val="000000"/>
          <w:sz w:val="28"/>
          <w:szCs w:val="28"/>
        </w:rPr>
        <w:t>З</w:t>
      </w:r>
      <w:r w:rsidR="007B42D6" w:rsidRPr="00F36871">
        <w:rPr>
          <w:b/>
          <w:bCs/>
          <w:i/>
          <w:iCs/>
          <w:color w:val="000000"/>
          <w:sz w:val="28"/>
          <w:szCs w:val="28"/>
        </w:rPr>
        <w:t>адач</w:t>
      </w:r>
      <w:r w:rsidRPr="00F36871">
        <w:rPr>
          <w:b/>
          <w:bCs/>
          <w:i/>
          <w:iCs/>
          <w:color w:val="000000"/>
          <w:sz w:val="28"/>
          <w:szCs w:val="28"/>
        </w:rPr>
        <w:t>и</w:t>
      </w:r>
      <w:r w:rsidR="007B42D6" w:rsidRPr="00F36871">
        <w:rPr>
          <w:b/>
          <w:bCs/>
          <w:i/>
          <w:iCs/>
          <w:color w:val="000000"/>
          <w:sz w:val="28"/>
          <w:szCs w:val="28"/>
        </w:rPr>
        <w:t>:</w:t>
      </w:r>
    </w:p>
    <w:p w:rsidR="007B42D6" w:rsidRPr="00F36871" w:rsidRDefault="007B42D6" w:rsidP="007B42D6">
      <w:pPr>
        <w:pStyle w:val="rtejustify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Формировать предметно – развивающую среду и условия для приобщения детей  народной культуре.</w:t>
      </w:r>
    </w:p>
    <w:p w:rsidR="007B42D6" w:rsidRPr="00F36871" w:rsidRDefault="007B42D6" w:rsidP="007B42D6">
      <w:pPr>
        <w:pStyle w:val="rtejustify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Дать детям представление о фольклоре, как специфической области народного творчества, включающую целую систему поэтических и музыкально – поэтических жанров.</w:t>
      </w:r>
    </w:p>
    <w:p w:rsidR="007B42D6" w:rsidRPr="00F36871" w:rsidRDefault="007B42D6" w:rsidP="007B42D6">
      <w:pPr>
        <w:pStyle w:val="rtejustify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Формировать у детей общ</w:t>
      </w:r>
      <w:r w:rsidR="00246AD9" w:rsidRPr="00F36871">
        <w:rPr>
          <w:color w:val="000000"/>
          <w:sz w:val="28"/>
          <w:szCs w:val="28"/>
        </w:rPr>
        <w:t>е</w:t>
      </w:r>
      <w:r w:rsidRPr="00F36871">
        <w:rPr>
          <w:color w:val="000000"/>
          <w:sz w:val="28"/>
          <w:szCs w:val="28"/>
        </w:rPr>
        <w:t>е представление о традиционных и обрядовых праздниках.</w:t>
      </w:r>
    </w:p>
    <w:p w:rsidR="007B42D6" w:rsidRPr="00F36871" w:rsidRDefault="007B42D6" w:rsidP="007B42D6">
      <w:pPr>
        <w:pStyle w:val="rtejustify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Знакомить с произведениями русского народного искусства формируя эмоциональную отзывчивость, видение о назначения и особенности: яркость, народность.</w:t>
      </w:r>
    </w:p>
    <w:p w:rsidR="007B42D6" w:rsidRPr="00F36871" w:rsidRDefault="007B42D6" w:rsidP="007B42D6">
      <w:pPr>
        <w:pStyle w:val="rtejustify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Воспитывать интерес к русским народным играм, выявляя самобытность и многообразие содержание и формирование игры.</w:t>
      </w:r>
    </w:p>
    <w:p w:rsidR="00871DFA" w:rsidRPr="00F36871" w:rsidRDefault="00871DFA" w:rsidP="00871DFA">
      <w:pPr>
        <w:pStyle w:val="rtejustify"/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 xml:space="preserve">Воспитание чувства патриотизма, любви к своей Родине, гордости за свою нацию, за прошлое своего народа, уважения к своей семье, приобщение к культуре русского народа посредством ознакомления с народными ремёслами и народным фольклором я решила проводить </w:t>
      </w:r>
      <w:proofErr w:type="gramStart"/>
      <w:r w:rsidRPr="00F36871">
        <w:rPr>
          <w:color w:val="000000"/>
          <w:sz w:val="28"/>
          <w:szCs w:val="28"/>
        </w:rPr>
        <w:t>по</w:t>
      </w:r>
      <w:proofErr w:type="gramEnd"/>
      <w:r w:rsidRPr="00F36871">
        <w:rPr>
          <w:color w:val="000000"/>
          <w:sz w:val="28"/>
          <w:szCs w:val="28"/>
        </w:rPr>
        <w:t xml:space="preserve"> </w:t>
      </w:r>
      <w:proofErr w:type="gramStart"/>
      <w:r w:rsidRPr="00F36871">
        <w:rPr>
          <w:color w:val="000000"/>
          <w:sz w:val="28"/>
          <w:szCs w:val="28"/>
        </w:rPr>
        <w:t>следующим</w:t>
      </w:r>
      <w:proofErr w:type="gramEnd"/>
      <w:r w:rsidRPr="00F36871">
        <w:rPr>
          <w:color w:val="000000"/>
          <w:sz w:val="28"/>
          <w:szCs w:val="28"/>
        </w:rPr>
        <w:t xml:space="preserve"> направлениям:</w:t>
      </w:r>
    </w:p>
    <w:p w:rsidR="00871DFA" w:rsidRPr="00F36871" w:rsidRDefault="00871DFA" w:rsidP="00871DFA">
      <w:pPr>
        <w:pStyle w:val="rtejustify"/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Экологическое и трудовое воспитание (циклы познавательных занятий, целевые прогулки, наблюдения, совместная с родителями деятельность, субботники);</w:t>
      </w:r>
    </w:p>
    <w:p w:rsidR="00871DFA" w:rsidRPr="00F36871" w:rsidRDefault="00871DFA" w:rsidP="00871DFA">
      <w:pPr>
        <w:pStyle w:val="rtejustify"/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 xml:space="preserve">Связная речь (развивающие занятия, рассказывание и </w:t>
      </w:r>
      <w:proofErr w:type="spellStart"/>
      <w:r w:rsidRPr="00F36871">
        <w:rPr>
          <w:color w:val="000000"/>
          <w:sz w:val="28"/>
          <w:szCs w:val="28"/>
        </w:rPr>
        <w:t>инсценирование</w:t>
      </w:r>
      <w:proofErr w:type="spellEnd"/>
      <w:r w:rsidRPr="00F36871">
        <w:rPr>
          <w:color w:val="000000"/>
          <w:sz w:val="28"/>
          <w:szCs w:val="28"/>
        </w:rPr>
        <w:t xml:space="preserve"> сказок, использование стихов, загадок, пословиц, былин);</w:t>
      </w:r>
    </w:p>
    <w:p w:rsidR="00871DFA" w:rsidRPr="00F36871" w:rsidRDefault="00871DFA" w:rsidP="00871DFA">
      <w:pPr>
        <w:pStyle w:val="rtejustify"/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Художественно-творческая деятельность (рассказы педагога, рассматривание иллюстраций и образцов народного творчества, выставки и галереи, открытки к праздникам, конструирование);</w:t>
      </w:r>
    </w:p>
    <w:p w:rsidR="00871DFA" w:rsidRPr="00F36871" w:rsidRDefault="00871DFA" w:rsidP="00871DFA">
      <w:pPr>
        <w:pStyle w:val="rtejustify"/>
        <w:jc w:val="both"/>
        <w:rPr>
          <w:color w:val="000000"/>
          <w:sz w:val="28"/>
          <w:szCs w:val="28"/>
        </w:rPr>
      </w:pPr>
    </w:p>
    <w:p w:rsidR="00871DFA" w:rsidRPr="00F36871" w:rsidRDefault="00871DFA" w:rsidP="00871DFA">
      <w:pPr>
        <w:pStyle w:val="rtejustify"/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lastRenderedPageBreak/>
        <w:t>Социально-нравственное развитие (познавательные беседы, экскурсии в музеи и к историческим местам нашего края, встречи с ветеранами, рассматривание альбомов);</w:t>
      </w:r>
    </w:p>
    <w:p w:rsidR="00871DFA" w:rsidRPr="00F36871" w:rsidRDefault="00871DFA" w:rsidP="00871DFA">
      <w:pPr>
        <w:pStyle w:val="rtejustify"/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Мир музыки (развлечения, ярмарки, праздники, разучивание хороводов и музыкальных игр);</w:t>
      </w:r>
    </w:p>
    <w:p w:rsidR="00871DFA" w:rsidRPr="00F36871" w:rsidRDefault="00871DFA" w:rsidP="00871DFA">
      <w:pPr>
        <w:pStyle w:val="rtejustify"/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Физическое развитие (подвижные игры, соревнования);</w:t>
      </w:r>
    </w:p>
    <w:p w:rsidR="00871DFA" w:rsidRPr="00F36871" w:rsidRDefault="00871DFA" w:rsidP="00871DFA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</w:rPr>
        <w:t>Игра (</w:t>
      </w:r>
      <w:proofErr w:type="gramStart"/>
      <w:r w:rsidRPr="00F36871">
        <w:rPr>
          <w:color w:val="000000"/>
          <w:sz w:val="28"/>
          <w:szCs w:val="28"/>
        </w:rPr>
        <w:t>подвижные</w:t>
      </w:r>
      <w:proofErr w:type="gramEnd"/>
      <w:r w:rsidRPr="00F36871">
        <w:rPr>
          <w:color w:val="000000"/>
          <w:sz w:val="28"/>
          <w:szCs w:val="28"/>
        </w:rPr>
        <w:t>, словесные и сюжетно-ролевые).</w:t>
      </w:r>
    </w:p>
    <w:p w:rsidR="00871DFA" w:rsidRPr="00F36871" w:rsidRDefault="00871DFA" w:rsidP="00871DFA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1DFA" w:rsidRPr="00F36871" w:rsidRDefault="00871DFA" w:rsidP="00871DFA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6871" w:rsidRPr="00F36871" w:rsidRDefault="00871DFA" w:rsidP="00871DFA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871DFA">
        <w:rPr>
          <w:color w:val="000000"/>
          <w:sz w:val="28"/>
          <w:szCs w:val="28"/>
          <w:shd w:val="clear" w:color="auto" w:fill="FFFFFF"/>
        </w:rPr>
        <w:t>Для выполнения поставленных задач я разработала план работы</w:t>
      </w:r>
      <w:r w:rsidR="00F36871">
        <w:rPr>
          <w:color w:val="000000"/>
          <w:sz w:val="28"/>
          <w:szCs w:val="28"/>
          <w:shd w:val="clear" w:color="auto" w:fill="FFFFFF"/>
        </w:rPr>
        <w:t>.</w:t>
      </w:r>
      <w:r w:rsidRPr="00871DFA">
        <w:rPr>
          <w:color w:val="000000"/>
          <w:sz w:val="28"/>
          <w:szCs w:val="28"/>
          <w:shd w:val="clear" w:color="auto" w:fill="FFFFFF"/>
        </w:rPr>
        <w:t xml:space="preserve"> </w:t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  <w:shd w:val="clear" w:color="auto" w:fill="FFFFFF"/>
        </w:rPr>
        <w:t>1. Одной из главных задач нашей работы является воспитание любви к родному краю. Знакомство с природой родного края проводится на занятиях по экологическому воспитанию. В течение года я проводила циклы занятий: «Заглянем в Красную книгу», «Всё, что есть на этой Земле – нужно!», «Природа родного края» и «Приметы времён года». </w:t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  <w:shd w:val="clear" w:color="auto" w:fill="FFFFFF"/>
        </w:rPr>
        <w:t>Одним из главных условий патриотического воспитания детей является приобщение их к трудовой деятельности. Любовь к Родине становиться настоящим глубоким чувством, когда она выражается не только в словах, но и в желании, в потребности трудиться на благо Отечества, бережно относиться к его богатствам. Самостоятельная трудовая деятельность чрезвычайно важна для воспитания гражданина. Труд ребёнка</w:t>
      </w:r>
      <w:r w:rsidR="00F36871">
        <w:rPr>
          <w:color w:val="000000"/>
          <w:sz w:val="28"/>
          <w:szCs w:val="28"/>
          <w:shd w:val="clear" w:color="auto" w:fill="FFFFFF"/>
        </w:rPr>
        <w:t xml:space="preserve"> </w:t>
      </w:r>
      <w:r w:rsidRPr="00871DFA">
        <w:rPr>
          <w:color w:val="000000"/>
          <w:sz w:val="28"/>
          <w:szCs w:val="28"/>
          <w:shd w:val="clear" w:color="auto" w:fill="FFFFFF"/>
        </w:rPr>
        <w:t xml:space="preserve"> невелик и несложен. Однако он необходим для формирования его личности. Мы поощряем такую трудовую деятельность детей, в основе которой лежит желание сделать что-то для коллектива, для </w:t>
      </w:r>
      <w:r w:rsidR="00A3676D">
        <w:rPr>
          <w:color w:val="000000"/>
          <w:sz w:val="28"/>
          <w:szCs w:val="28"/>
          <w:shd w:val="clear" w:color="auto" w:fill="FFFFFF"/>
        </w:rPr>
        <w:t>школы</w:t>
      </w:r>
      <w:r w:rsidRPr="00871DFA">
        <w:rPr>
          <w:color w:val="000000"/>
          <w:sz w:val="28"/>
          <w:szCs w:val="28"/>
          <w:shd w:val="clear" w:color="auto" w:fill="FFFFFF"/>
        </w:rPr>
        <w:t>, для своего города, села. Но не всегда ребята знают, что и как делать. Здесь-то и нужна помощь взрослого, его совет, пример. Совместно с родителями мы проводим субботники по уборке территории, по озеленению</w:t>
      </w:r>
      <w:r w:rsidR="00A3676D">
        <w:rPr>
          <w:color w:val="000000"/>
          <w:sz w:val="28"/>
          <w:szCs w:val="28"/>
          <w:shd w:val="clear" w:color="auto" w:fill="FFFFFF"/>
        </w:rPr>
        <w:t xml:space="preserve"> села</w:t>
      </w:r>
      <w:r w:rsidRPr="00871DFA">
        <w:rPr>
          <w:color w:val="000000"/>
          <w:sz w:val="28"/>
          <w:szCs w:val="28"/>
          <w:shd w:val="clear" w:color="auto" w:fill="FFFFFF"/>
        </w:rPr>
        <w:t xml:space="preserve">. </w:t>
      </w:r>
      <w:r w:rsidR="00A3676D">
        <w:rPr>
          <w:color w:val="000000"/>
          <w:sz w:val="28"/>
          <w:szCs w:val="28"/>
          <w:shd w:val="clear" w:color="auto" w:fill="FFFFFF"/>
        </w:rPr>
        <w:t>1 сентября на территории школы посадили яблоню.</w:t>
      </w:r>
      <w:r w:rsidRPr="00871DFA">
        <w:rPr>
          <w:color w:val="000000"/>
          <w:sz w:val="28"/>
          <w:szCs w:val="28"/>
          <w:shd w:val="clear" w:color="auto" w:fill="FFFFFF"/>
        </w:rPr>
        <w:t xml:space="preserve"> Участвуя в такой деятельности, дети понимают значимость их помощи, видят результаты своего труда.</w:t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  <w:shd w:val="clear" w:color="auto" w:fill="FFFFFF"/>
        </w:rPr>
        <w:t xml:space="preserve">2. В разделе «Связная речь» опора идёт на занятия («Люби и </w:t>
      </w:r>
      <w:proofErr w:type="gramStart"/>
      <w:r w:rsidRPr="00871DFA">
        <w:rPr>
          <w:color w:val="000000"/>
          <w:sz w:val="28"/>
          <w:szCs w:val="28"/>
          <w:shd w:val="clear" w:color="auto" w:fill="FFFFFF"/>
        </w:rPr>
        <w:t>знай</w:t>
      </w:r>
      <w:proofErr w:type="gramEnd"/>
      <w:r w:rsidRPr="00871DFA">
        <w:rPr>
          <w:color w:val="000000"/>
          <w:sz w:val="28"/>
          <w:szCs w:val="28"/>
          <w:shd w:val="clear" w:color="auto" w:fill="FFFFFF"/>
        </w:rPr>
        <w:t xml:space="preserve"> свой край родной!», «Земля – наш общий дом!», «Пословица не зря молвится!» и т.д.) Я стараюсь широко использовать все виды фольклора (сказки, песенки, пословицы, поговорки, хороводы и т. д.). </w:t>
      </w:r>
    </w:p>
    <w:p w:rsidR="00F36871" w:rsidRPr="00F36871" w:rsidRDefault="00871DFA" w:rsidP="00871DFA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871DFA">
        <w:rPr>
          <w:color w:val="000000"/>
          <w:sz w:val="28"/>
          <w:szCs w:val="28"/>
          <w:shd w:val="clear" w:color="auto" w:fill="FFFFFF"/>
        </w:rPr>
        <w:t>В устном народном творчестве, как нигде</w:t>
      </w:r>
      <w:r w:rsidR="00F36871" w:rsidRPr="00F36871">
        <w:rPr>
          <w:color w:val="000000"/>
          <w:sz w:val="28"/>
          <w:szCs w:val="28"/>
          <w:shd w:val="clear" w:color="auto" w:fill="FFFFFF"/>
        </w:rPr>
        <w:t xml:space="preserve"> </w:t>
      </w:r>
      <w:r w:rsidRPr="00871DFA">
        <w:rPr>
          <w:color w:val="000000"/>
          <w:sz w:val="28"/>
          <w:szCs w:val="28"/>
          <w:shd w:val="clear" w:color="auto" w:fill="FFFFFF"/>
        </w:rPr>
        <w:t xml:space="preserve">сохранились особенности русского характера, присущие ему нравственные ценности, представление о добре, красоте, правде, храбрости, трудолюбии, верности. </w:t>
      </w:r>
    </w:p>
    <w:p w:rsidR="00F36871" w:rsidRPr="00F36871" w:rsidRDefault="00871DFA" w:rsidP="00871DFA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871DFA">
        <w:rPr>
          <w:color w:val="000000"/>
          <w:sz w:val="28"/>
          <w:szCs w:val="28"/>
          <w:shd w:val="clear" w:color="auto" w:fill="FFFFFF"/>
        </w:rPr>
        <w:t xml:space="preserve">Знакомя детей с поговорками, загадками, пословицами, сказками, мы тем самым приобщаем их к общечеловеческим нравственным ценностям. </w:t>
      </w:r>
    </w:p>
    <w:p w:rsidR="00A3676D" w:rsidRDefault="00871DFA" w:rsidP="00871DFA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871DFA">
        <w:rPr>
          <w:color w:val="000000"/>
          <w:sz w:val="28"/>
          <w:szCs w:val="28"/>
          <w:shd w:val="clear" w:color="auto" w:fill="FFFFFF"/>
        </w:rPr>
        <w:lastRenderedPageBreak/>
        <w:t xml:space="preserve">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871DFA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871DFA">
        <w:rPr>
          <w:color w:val="000000"/>
          <w:sz w:val="28"/>
          <w:szCs w:val="28"/>
          <w:shd w:val="clear" w:color="auto" w:fill="FFFFFF"/>
        </w:rPr>
        <w:t xml:space="preserve"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Особенное внимание в русских пословицах уделялось теме любви к родине и защите отечества. Чтобы дети осознали смысл пословиц, я использую наглядность, т.е. содержание выражаем в рисунке. </w:t>
      </w:r>
    </w:p>
    <w:p w:rsidR="00F36871" w:rsidRDefault="00871DFA" w:rsidP="00871DFA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871DFA">
        <w:rPr>
          <w:color w:val="000000"/>
          <w:sz w:val="28"/>
          <w:szCs w:val="28"/>
          <w:shd w:val="clear" w:color="auto" w:fill="FFFFFF"/>
        </w:rPr>
        <w:t>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 </w:t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  <w:shd w:val="clear" w:color="auto" w:fill="FFFFFF"/>
        </w:rPr>
        <w:t xml:space="preserve">3. Очень важно </w:t>
      </w:r>
      <w:r w:rsidR="00F36871">
        <w:rPr>
          <w:color w:val="000000"/>
          <w:sz w:val="28"/>
          <w:szCs w:val="28"/>
          <w:shd w:val="clear" w:color="auto" w:fill="FFFFFF"/>
        </w:rPr>
        <w:t>п</w:t>
      </w:r>
      <w:r w:rsidRPr="00871DFA">
        <w:rPr>
          <w:color w:val="000000"/>
          <w:sz w:val="28"/>
          <w:szCs w:val="28"/>
          <w:shd w:val="clear" w:color="auto" w:fill="FFFFFF"/>
        </w:rPr>
        <w:t xml:space="preserve">ознакомить детей с народной декоративной росписью. Она, пленяя душу гармонией и ритмом, способна увлечь ребят национальным изобразительным искусством. Народное искусство способствует глубокому воздействию на мир ребёнка, обладает нравственной, эстетической, познавательной ценностью, воплощает в себе опыт многих поколений и рассматривается как часть материальной культуры. На рисовании в течение года я знакомлю детей с разными видами декоративной росписи </w:t>
      </w:r>
    </w:p>
    <w:p w:rsidR="00871DFA" w:rsidRPr="00871DFA" w:rsidRDefault="00871DFA" w:rsidP="00871DFA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871DFA">
        <w:rPr>
          <w:color w:val="000000"/>
          <w:sz w:val="28"/>
          <w:szCs w:val="28"/>
          <w:shd w:val="clear" w:color="auto" w:fill="FFFFFF"/>
        </w:rPr>
        <w:t>(Циклы занятий «Золотая Хохлома», «Гжельский узор», «Волшебная Дымка», «Чудо-Городец», рисование матрёшек). Дети сначала затруднялись в различении видов росписи, а сейчас самостоятельно называют ту или иную роспись, её основные цвета и узоры. В свободное время дети рисуют свою семью, своих мам, расписывают бумажные силуэты и объемные игрушки. На занятиях лепки мы создаём дымковские игрушки, детям очень нравится украшать свои произведения узорами. К праздникам 23 февраля и 8 Марта дети делали открытки для пап и мам.</w:t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  <w:shd w:val="clear" w:color="auto" w:fill="FFFFFF"/>
        </w:rPr>
        <w:t xml:space="preserve">4.Важнейшим средством педагогического воздействия при формировании патриотических чувств дошкольников является организованное наблюдение окружающей действительности. Они </w:t>
      </w:r>
      <w:proofErr w:type="gramStart"/>
      <w:r w:rsidRPr="00871DFA">
        <w:rPr>
          <w:color w:val="000000"/>
          <w:sz w:val="28"/>
          <w:szCs w:val="28"/>
          <w:shd w:val="clear" w:color="auto" w:fill="FFFFFF"/>
        </w:rPr>
        <w:t>видят</w:t>
      </w:r>
      <w:proofErr w:type="gramEnd"/>
      <w:r w:rsidRPr="00871DFA">
        <w:rPr>
          <w:color w:val="000000"/>
          <w:sz w:val="28"/>
          <w:szCs w:val="28"/>
          <w:shd w:val="clear" w:color="auto" w:fill="FFFFFF"/>
        </w:rPr>
        <w:t xml:space="preserve"> как люди трудятся, какие складываются трудовые отношения, как оценивается труд окружающими, как они выражают своё уважение к тем, кто хорошо работает.</w:t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  <w:shd w:val="clear" w:color="auto" w:fill="FFFFFF"/>
        </w:rPr>
        <w:t>Однако если мы сведём работу только к организации наблюдений, это очень ограничит круг знаний и представлений детей, не сможет достичь главной цели - познакомив с особенностями родного края, пробудив в сердце ребёнка интерес к нему, показать ему жизнь всей страны, воспитать любовь к отечеству.</w:t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</w:rPr>
        <w:br/>
      </w:r>
      <w:r w:rsidRPr="00871DFA">
        <w:rPr>
          <w:color w:val="000000"/>
          <w:sz w:val="28"/>
          <w:szCs w:val="28"/>
          <w:shd w:val="clear" w:color="auto" w:fill="FFFFFF"/>
        </w:rPr>
        <w:t xml:space="preserve">Такую задачу можно решить, только умело сочетая наблюдения с чтением художественных произведений, слушанием музыки, рассматриванием картин и иллюстраций к книгам. Перед ребёнком шире откроется окно в мир, ему </w:t>
      </w:r>
      <w:r w:rsidRPr="00871DFA">
        <w:rPr>
          <w:color w:val="000000"/>
          <w:sz w:val="28"/>
          <w:szCs w:val="28"/>
          <w:shd w:val="clear" w:color="auto" w:fill="FFFFFF"/>
        </w:rPr>
        <w:lastRenderedPageBreak/>
        <w:t>легче будет сделать необходимые обобщения, проявить возникшие чувства. Для воспитания социально-нравственных качеств ребёнка я использую разные формы работы: </w:t>
      </w:r>
      <w:r w:rsidRPr="00871DFA">
        <w:rPr>
          <w:color w:val="000000"/>
          <w:sz w:val="28"/>
          <w:szCs w:val="28"/>
        </w:rPr>
        <w:br/>
      </w:r>
    </w:p>
    <w:p w:rsidR="00871DFA" w:rsidRPr="00871DFA" w:rsidRDefault="00871DFA" w:rsidP="00871D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871DFA">
        <w:rPr>
          <w:color w:val="000000"/>
          <w:sz w:val="28"/>
          <w:szCs w:val="28"/>
        </w:rPr>
        <w:t>Занятия («Город – село», «Герб и флаг Российской Федерации»);</w:t>
      </w:r>
    </w:p>
    <w:p w:rsidR="00871DFA" w:rsidRPr="00871DFA" w:rsidRDefault="00871DFA" w:rsidP="00871D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871DFA">
        <w:rPr>
          <w:color w:val="000000"/>
          <w:sz w:val="28"/>
          <w:szCs w:val="28"/>
        </w:rPr>
        <w:t>Беседы («Моя деревня», «Города России», «Моя дружная семья»);</w:t>
      </w:r>
    </w:p>
    <w:p w:rsidR="00871DFA" w:rsidRPr="00871DFA" w:rsidRDefault="00871DFA" w:rsidP="00871D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871DFA">
        <w:rPr>
          <w:color w:val="000000"/>
          <w:sz w:val="28"/>
          <w:szCs w:val="28"/>
        </w:rPr>
        <w:t>Экскурсии по деревне, к Памятнику, в музеи;</w:t>
      </w:r>
    </w:p>
    <w:p w:rsidR="00871DFA" w:rsidRPr="00871DFA" w:rsidRDefault="00871DFA" w:rsidP="00871D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871DFA">
        <w:rPr>
          <w:color w:val="000000"/>
          <w:sz w:val="28"/>
          <w:szCs w:val="28"/>
        </w:rPr>
        <w:t>Рассматривание семейных альбомов;</w:t>
      </w:r>
    </w:p>
    <w:p w:rsidR="00871DFA" w:rsidRPr="00871DFA" w:rsidRDefault="00871DFA" w:rsidP="00871D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871DFA">
        <w:rPr>
          <w:color w:val="000000"/>
          <w:sz w:val="28"/>
          <w:szCs w:val="28"/>
        </w:rPr>
        <w:t>Встречи с ветеранами Великой Отечественной Войны.</w:t>
      </w:r>
    </w:p>
    <w:p w:rsidR="00871DFA" w:rsidRPr="00F36871" w:rsidRDefault="00871DFA" w:rsidP="00871DFA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36871">
        <w:rPr>
          <w:color w:val="000000"/>
          <w:sz w:val="28"/>
          <w:szCs w:val="28"/>
        </w:rPr>
        <w:br/>
      </w:r>
      <w:r w:rsidRPr="00F36871">
        <w:rPr>
          <w:color w:val="000000"/>
          <w:sz w:val="28"/>
          <w:szCs w:val="28"/>
          <w:shd w:val="clear" w:color="auto" w:fill="FFFFFF"/>
        </w:rPr>
        <w:t xml:space="preserve">5. Большое место в приобщении детей к народной культуре занимают народные праздники и развлечения.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 Очень интересно прошли праздники «Осенняя Ярмарка», «Праздник мам и бабушек» и «Проводы русской зимы – Масленица». На одном из музыкальных занятий дети познакомились с русскими народными музыкальными инструментами, и теперь используют полученные знания в самостоятельной художественной деятельности. </w:t>
      </w:r>
    </w:p>
    <w:p w:rsidR="00871DFA" w:rsidRPr="00F36871" w:rsidRDefault="00871DFA" w:rsidP="00871DFA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36871">
        <w:rPr>
          <w:color w:val="000000"/>
          <w:sz w:val="28"/>
          <w:szCs w:val="28"/>
          <w:shd w:val="clear" w:color="auto" w:fill="FFFFFF"/>
        </w:rPr>
        <w:t xml:space="preserve">6. Патриотическое воспитание связано с физическим развитием. Такие качества, как сила, смелость, ловкость, необходимы будущим труженикам и защитникам Родины, лучше всего развиваются в спортивных играх с военно-патриотическим содержанием. У ребят появляется желание учиться метать в цель снежки, прыгать, подлезать под препятствия, бегать на лыжах на определённые дистанции, разбивать палатки, маскироваться. Свои умения дети смогли продемонстрировать на спортивном празднике, посвященном Дню защитников Отечества. Вместе с папами и дедушками дети весело прыгали в мешках, бегали в обруче, метали мешочки в цель. </w:t>
      </w:r>
    </w:p>
    <w:p w:rsidR="00871DFA" w:rsidRPr="00F36871" w:rsidRDefault="00871DFA" w:rsidP="00871DFA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871">
        <w:rPr>
          <w:color w:val="000000"/>
          <w:sz w:val="28"/>
          <w:szCs w:val="28"/>
          <w:shd w:val="clear" w:color="auto" w:fill="FFFFFF"/>
        </w:rPr>
        <w:t>На такие совместные мероприятия дети откликаются очень эмоционально.</w:t>
      </w:r>
      <w:r w:rsidRPr="00F36871">
        <w:rPr>
          <w:color w:val="000000"/>
          <w:sz w:val="28"/>
          <w:szCs w:val="28"/>
        </w:rPr>
        <w:br/>
      </w:r>
      <w:r w:rsidRPr="00F36871">
        <w:rPr>
          <w:color w:val="000000"/>
          <w:sz w:val="28"/>
          <w:szCs w:val="28"/>
        </w:rPr>
        <w:br/>
      </w:r>
      <w:r w:rsidRPr="00F36871">
        <w:rPr>
          <w:color w:val="000000"/>
          <w:sz w:val="28"/>
          <w:szCs w:val="28"/>
          <w:shd w:val="clear" w:color="auto" w:fill="FFFFFF"/>
        </w:rPr>
        <w:t>7.Игры, также как и занятия, способствуют решению задач патриотического воспитания. Игра, начатая детьми после наблюдения за трудовым процессом, а также под влиянием понравившегося им художественного произведения или сюжетного рисования, может перерасти в интересную длительную игру, в которой ребята применяют свои знания и уже накопленный ими жизненный опыт. Задача взрослых - поддержать интерес к такой игре, дать ей нужное направление. Постоянно организуем игру «Семья», после экскурсии на медпункт дети самостоятельно играют в «Больницу», сами распределяют роли. Детям очень нравятся народные подвижные игры – «Жмурки», «Золотые ворота», «Горелки», а также словесные – «</w:t>
      </w:r>
      <w:r w:rsidR="00F36871">
        <w:rPr>
          <w:color w:val="000000"/>
          <w:sz w:val="28"/>
          <w:szCs w:val="28"/>
          <w:shd w:val="clear" w:color="auto" w:fill="FFFFFF"/>
        </w:rPr>
        <w:t>Испорченный телефон», «</w:t>
      </w:r>
      <w:proofErr w:type="spellStart"/>
      <w:r w:rsidR="00F36871">
        <w:rPr>
          <w:color w:val="000000"/>
          <w:sz w:val="28"/>
          <w:szCs w:val="28"/>
          <w:shd w:val="clear" w:color="auto" w:fill="FFFFFF"/>
        </w:rPr>
        <w:t>Краски»</w:t>
      </w:r>
      <w:proofErr w:type="gramStart"/>
      <w:r w:rsidR="00F36871">
        <w:rPr>
          <w:color w:val="000000"/>
          <w:sz w:val="28"/>
          <w:szCs w:val="28"/>
          <w:shd w:val="clear" w:color="auto" w:fill="FFFFFF"/>
        </w:rPr>
        <w:t>,</w:t>
      </w:r>
      <w:r w:rsidRPr="00F36871">
        <w:rPr>
          <w:color w:val="000000"/>
          <w:sz w:val="28"/>
          <w:szCs w:val="28"/>
          <w:shd w:val="clear" w:color="auto" w:fill="FFFFFF"/>
        </w:rPr>
        <w:t>«</w:t>
      </w:r>
      <w:proofErr w:type="gramEnd"/>
      <w:r w:rsidRPr="00F36871">
        <w:rPr>
          <w:color w:val="000000"/>
          <w:sz w:val="28"/>
          <w:szCs w:val="28"/>
          <w:shd w:val="clear" w:color="auto" w:fill="FFFFFF"/>
        </w:rPr>
        <w:t>Чепуха»,«Колечко</w:t>
      </w:r>
      <w:proofErr w:type="spellEnd"/>
      <w:r w:rsidRPr="00F36871">
        <w:rPr>
          <w:color w:val="000000"/>
          <w:sz w:val="28"/>
          <w:szCs w:val="28"/>
          <w:shd w:val="clear" w:color="auto" w:fill="FFFFFF"/>
        </w:rPr>
        <w:t>».</w:t>
      </w:r>
      <w:r w:rsidRPr="00F36871">
        <w:rPr>
          <w:color w:val="000000"/>
          <w:sz w:val="28"/>
          <w:szCs w:val="28"/>
        </w:rPr>
        <w:br/>
      </w:r>
      <w:r w:rsidRPr="00F36871">
        <w:rPr>
          <w:color w:val="000000"/>
          <w:sz w:val="28"/>
          <w:szCs w:val="28"/>
        </w:rPr>
        <w:lastRenderedPageBreak/>
        <w:br/>
      </w:r>
      <w:r w:rsidRPr="00F36871">
        <w:rPr>
          <w:color w:val="000000"/>
          <w:sz w:val="28"/>
          <w:szCs w:val="28"/>
          <w:shd w:val="clear" w:color="auto" w:fill="FFFFFF"/>
        </w:rPr>
        <w:t xml:space="preserve">8. Главные помощники педагога – родители. Самопознание, самоуважение маленького человечка, доброе отношение к другим начинает формироваться в семье. Именно в семье дети получают первые представления о культуре своего народа, и одним из важных педагогических условий приобщения детей к истокам народной культуры является активное включение родителей в эту деятельность. Семья обладает особыми педагогическими возможностями, которые не может заменить школьное учреждение: любовь и привязанность к детям, эмоционально-нравственная насыщенность отношений, их общественная и эгоистическая направленность. В своей работе я стараюсь опираться на родителей не только как на помощников детского учреждения, а как на равноправных участников формирования детской личности. </w:t>
      </w:r>
    </w:p>
    <w:p w:rsidR="00F36871" w:rsidRPr="00F36871" w:rsidRDefault="00F36871" w:rsidP="00871DFA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247B" w:rsidRPr="00F36871" w:rsidRDefault="0087247B" w:rsidP="008F1995">
      <w:pPr>
        <w:rPr>
          <w:sz w:val="28"/>
          <w:szCs w:val="28"/>
        </w:rPr>
      </w:pPr>
    </w:p>
    <w:sectPr w:rsidR="0087247B" w:rsidRPr="00F3687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AC" w:rsidRDefault="00A12CAC" w:rsidP="00472996">
      <w:pPr>
        <w:spacing w:line="240" w:lineRule="auto"/>
      </w:pPr>
      <w:r>
        <w:separator/>
      </w:r>
    </w:p>
  </w:endnote>
  <w:endnote w:type="continuationSeparator" w:id="0">
    <w:p w:rsidR="00A12CAC" w:rsidRDefault="00A12CAC" w:rsidP="00472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AC" w:rsidRDefault="00A12CAC" w:rsidP="00472996">
      <w:pPr>
        <w:spacing w:line="240" w:lineRule="auto"/>
      </w:pPr>
      <w:r>
        <w:separator/>
      </w:r>
    </w:p>
  </w:footnote>
  <w:footnote w:type="continuationSeparator" w:id="0">
    <w:p w:rsidR="00A12CAC" w:rsidRDefault="00A12CAC" w:rsidP="00472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96" w:rsidRDefault="004729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B4F"/>
    <w:multiLevelType w:val="multilevel"/>
    <w:tmpl w:val="FC38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D3298"/>
    <w:multiLevelType w:val="multilevel"/>
    <w:tmpl w:val="6948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66717"/>
    <w:multiLevelType w:val="hybridMultilevel"/>
    <w:tmpl w:val="649E9DF0"/>
    <w:lvl w:ilvl="0" w:tplc="183AE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1C631E"/>
    <w:multiLevelType w:val="multilevel"/>
    <w:tmpl w:val="7AE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8456B"/>
    <w:multiLevelType w:val="multilevel"/>
    <w:tmpl w:val="A56A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E36E7"/>
    <w:multiLevelType w:val="multilevel"/>
    <w:tmpl w:val="D9C4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923CA"/>
    <w:multiLevelType w:val="hybridMultilevel"/>
    <w:tmpl w:val="41FCBECE"/>
    <w:lvl w:ilvl="0" w:tplc="FA9AA6D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FC2BB2"/>
    <w:multiLevelType w:val="multilevel"/>
    <w:tmpl w:val="09CE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D293D"/>
    <w:multiLevelType w:val="multilevel"/>
    <w:tmpl w:val="9FCE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4"/>
    <w:rsid w:val="000714BE"/>
    <w:rsid w:val="00092A6F"/>
    <w:rsid w:val="00095015"/>
    <w:rsid w:val="000B1547"/>
    <w:rsid w:val="000F4E28"/>
    <w:rsid w:val="00137E49"/>
    <w:rsid w:val="001446CD"/>
    <w:rsid w:val="0017632D"/>
    <w:rsid w:val="00195BAC"/>
    <w:rsid w:val="00237AC2"/>
    <w:rsid w:val="00246AD9"/>
    <w:rsid w:val="0026630D"/>
    <w:rsid w:val="0028213E"/>
    <w:rsid w:val="00326759"/>
    <w:rsid w:val="00327060"/>
    <w:rsid w:val="00337BAD"/>
    <w:rsid w:val="003D75A9"/>
    <w:rsid w:val="00416133"/>
    <w:rsid w:val="00424926"/>
    <w:rsid w:val="004539A2"/>
    <w:rsid w:val="00472996"/>
    <w:rsid w:val="00486FD4"/>
    <w:rsid w:val="004C32D0"/>
    <w:rsid w:val="005348A5"/>
    <w:rsid w:val="005464B5"/>
    <w:rsid w:val="005568DD"/>
    <w:rsid w:val="00641454"/>
    <w:rsid w:val="00655F49"/>
    <w:rsid w:val="006B7984"/>
    <w:rsid w:val="006D7109"/>
    <w:rsid w:val="006F0361"/>
    <w:rsid w:val="00734C6A"/>
    <w:rsid w:val="00743A8A"/>
    <w:rsid w:val="007A35B1"/>
    <w:rsid w:val="007B42D6"/>
    <w:rsid w:val="007F3D5E"/>
    <w:rsid w:val="00871DFA"/>
    <w:rsid w:val="0087247B"/>
    <w:rsid w:val="008D4116"/>
    <w:rsid w:val="008D681A"/>
    <w:rsid w:val="008F1995"/>
    <w:rsid w:val="00953950"/>
    <w:rsid w:val="009B4A48"/>
    <w:rsid w:val="009D50DE"/>
    <w:rsid w:val="00A12CAC"/>
    <w:rsid w:val="00A3676D"/>
    <w:rsid w:val="00B300AB"/>
    <w:rsid w:val="00B573B7"/>
    <w:rsid w:val="00BD0539"/>
    <w:rsid w:val="00C7328C"/>
    <w:rsid w:val="00C9073B"/>
    <w:rsid w:val="00D76D41"/>
    <w:rsid w:val="00DA5F2D"/>
    <w:rsid w:val="00DD4554"/>
    <w:rsid w:val="00E24BA8"/>
    <w:rsid w:val="00E76A50"/>
    <w:rsid w:val="00E90746"/>
    <w:rsid w:val="00F356C6"/>
    <w:rsid w:val="00F36871"/>
    <w:rsid w:val="00F37EB2"/>
    <w:rsid w:val="00F86FA0"/>
    <w:rsid w:val="00FB6315"/>
    <w:rsid w:val="00F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7B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C2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semiHidden/>
    <w:unhideWhenUsed/>
    <w:rsid w:val="00237AC2"/>
    <w:pPr>
      <w:spacing w:line="240" w:lineRule="auto"/>
      <w:ind w:hanging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7A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37AC2"/>
    <w:pPr>
      <w:ind w:left="720"/>
      <w:contextualSpacing/>
    </w:pPr>
  </w:style>
  <w:style w:type="paragraph" w:styleId="a7">
    <w:name w:val="No Spacing"/>
    <w:uiPriority w:val="1"/>
    <w:qFormat/>
    <w:rsid w:val="00E7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2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D681A"/>
  </w:style>
  <w:style w:type="paragraph" w:styleId="aa">
    <w:name w:val="header"/>
    <w:basedOn w:val="a"/>
    <w:link w:val="ab"/>
    <w:uiPriority w:val="99"/>
    <w:unhideWhenUsed/>
    <w:rsid w:val="004729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7299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7B42D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7B42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7B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C2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semiHidden/>
    <w:unhideWhenUsed/>
    <w:rsid w:val="00237AC2"/>
    <w:pPr>
      <w:spacing w:line="240" w:lineRule="auto"/>
      <w:ind w:hanging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7A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37AC2"/>
    <w:pPr>
      <w:ind w:left="720"/>
      <w:contextualSpacing/>
    </w:pPr>
  </w:style>
  <w:style w:type="paragraph" w:styleId="a7">
    <w:name w:val="No Spacing"/>
    <w:uiPriority w:val="1"/>
    <w:qFormat/>
    <w:rsid w:val="00E7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2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D681A"/>
  </w:style>
  <w:style w:type="paragraph" w:styleId="aa">
    <w:name w:val="header"/>
    <w:basedOn w:val="a"/>
    <w:link w:val="ab"/>
    <w:uiPriority w:val="99"/>
    <w:unhideWhenUsed/>
    <w:rsid w:val="004729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7299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7B42D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7B4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7230">
                  <w:marLeft w:val="0"/>
                  <w:marRight w:val="0"/>
                  <w:marTop w:val="0"/>
                  <w:marBottom w:val="0"/>
                  <w:divBdr>
                    <w:top w:val="single" w:sz="12" w:space="16" w:color="6EC5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325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single" w:sz="6" w:space="11" w:color="D0DEE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13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3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153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40385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3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2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7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4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1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43745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7A19-47FD-4190-88E6-B4A4A68B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2015-11-22T11:46:00Z</cp:lastPrinted>
  <dcterms:created xsi:type="dcterms:W3CDTF">2015-11-22T11:44:00Z</dcterms:created>
  <dcterms:modified xsi:type="dcterms:W3CDTF">2015-11-22T11:48:00Z</dcterms:modified>
</cp:coreProperties>
</file>