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C5" w:rsidRDefault="00C364C5" w:rsidP="00C364C5">
      <w:pPr>
        <w:ind w:firstLine="540"/>
        <w:rPr>
          <w:rFonts w:asciiTheme="majorHAnsi" w:hAnsiTheme="majorHAnsi"/>
          <w:b/>
          <w:sz w:val="28"/>
          <w:szCs w:val="28"/>
        </w:rPr>
      </w:pPr>
      <w:r w:rsidRPr="007B3101">
        <w:rPr>
          <w:rFonts w:asciiTheme="majorHAnsi" w:hAnsiTheme="majorHAnsi"/>
          <w:b/>
          <w:sz w:val="28"/>
          <w:szCs w:val="28"/>
        </w:rPr>
        <w:t>Советы родителя</w:t>
      </w:r>
      <w:r>
        <w:rPr>
          <w:rFonts w:asciiTheme="majorHAnsi" w:hAnsiTheme="majorHAnsi"/>
          <w:b/>
          <w:sz w:val="28"/>
          <w:szCs w:val="28"/>
        </w:rPr>
        <w:t>м</w:t>
      </w:r>
      <w:r w:rsidRPr="007B3101">
        <w:rPr>
          <w:rFonts w:asciiTheme="majorHAnsi" w:hAnsiTheme="majorHAnsi"/>
          <w:b/>
          <w:sz w:val="28"/>
          <w:szCs w:val="28"/>
        </w:rPr>
        <w:t xml:space="preserve"> при подготовке </w:t>
      </w:r>
      <w:r>
        <w:rPr>
          <w:rFonts w:asciiTheme="majorHAnsi" w:hAnsiTheme="majorHAnsi"/>
          <w:b/>
          <w:sz w:val="28"/>
          <w:szCs w:val="28"/>
        </w:rPr>
        <w:t>дошкольников</w:t>
      </w:r>
    </w:p>
    <w:p w:rsidR="00C364C5" w:rsidRDefault="00C364C5" w:rsidP="00C364C5">
      <w:pPr>
        <w:ind w:firstLine="5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</w:t>
      </w:r>
      <w:r w:rsidRPr="007B3101">
        <w:rPr>
          <w:rFonts w:asciiTheme="majorHAnsi" w:hAnsiTheme="majorHAnsi"/>
          <w:b/>
          <w:sz w:val="28"/>
          <w:szCs w:val="28"/>
        </w:rPr>
        <w:t>к обучению грамоте.</w:t>
      </w:r>
    </w:p>
    <w:p w:rsidR="00C364C5" w:rsidRPr="007B3101" w:rsidRDefault="00C364C5" w:rsidP="00C364C5">
      <w:pPr>
        <w:ind w:firstLine="540"/>
        <w:jc w:val="center"/>
        <w:rPr>
          <w:rFonts w:asciiTheme="majorHAnsi" w:hAnsiTheme="majorHAnsi"/>
          <w:b/>
          <w:sz w:val="28"/>
          <w:szCs w:val="28"/>
        </w:rPr>
      </w:pPr>
    </w:p>
    <w:p w:rsidR="00C364C5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Д</w:t>
      </w:r>
      <w:r w:rsidRPr="00BE3386">
        <w:rPr>
          <w:rFonts w:asciiTheme="majorHAnsi" w:hAnsiTheme="majorHAnsi"/>
          <w:sz w:val="28"/>
          <w:szCs w:val="28"/>
        </w:rPr>
        <w:t>ети хотят поскорее науч</w:t>
      </w:r>
      <w:r>
        <w:rPr>
          <w:rFonts w:asciiTheme="majorHAnsi" w:hAnsiTheme="majorHAnsi"/>
          <w:sz w:val="28"/>
          <w:szCs w:val="28"/>
        </w:rPr>
        <w:t xml:space="preserve">иться  рисовать, читать, писать, </w:t>
      </w:r>
      <w:r w:rsidRPr="00BE3386">
        <w:rPr>
          <w:rFonts w:asciiTheme="majorHAnsi" w:hAnsiTheme="majorHAnsi"/>
          <w:sz w:val="28"/>
          <w:szCs w:val="28"/>
        </w:rPr>
        <w:t>но, к сожалению</w:t>
      </w:r>
      <w:r>
        <w:rPr>
          <w:rFonts w:asciiTheme="majorHAnsi" w:hAnsiTheme="majorHAnsi"/>
          <w:sz w:val="28"/>
          <w:szCs w:val="28"/>
        </w:rPr>
        <w:t>, у некоторых</w:t>
      </w:r>
      <w:r w:rsidRPr="00BE3386">
        <w:rPr>
          <w:rFonts w:asciiTheme="majorHAnsi" w:hAnsiTheme="majorHAnsi"/>
          <w:sz w:val="28"/>
          <w:szCs w:val="28"/>
        </w:rPr>
        <w:t xml:space="preserve"> уже </w:t>
      </w:r>
      <w:proofErr w:type="gramStart"/>
      <w:r w:rsidRPr="00BE3386">
        <w:rPr>
          <w:rFonts w:asciiTheme="majorHAnsi" w:hAnsiTheme="majorHAnsi"/>
          <w:sz w:val="28"/>
          <w:szCs w:val="28"/>
        </w:rPr>
        <w:t>в первые</w:t>
      </w:r>
      <w:proofErr w:type="gramEnd"/>
      <w:r w:rsidRPr="00BE3386">
        <w:rPr>
          <w:rFonts w:asciiTheme="majorHAnsi" w:hAnsiTheme="majorHAnsi"/>
          <w:sz w:val="28"/>
          <w:szCs w:val="28"/>
        </w:rPr>
        <w:t xml:space="preserve"> недели пребывания в шк</w:t>
      </w:r>
      <w:r>
        <w:rPr>
          <w:rFonts w:asciiTheme="majorHAnsi" w:hAnsiTheme="majorHAnsi"/>
          <w:sz w:val="28"/>
          <w:szCs w:val="28"/>
        </w:rPr>
        <w:t xml:space="preserve">оле могут возникнуть трудности, их </w:t>
      </w:r>
      <w:r w:rsidRPr="00BE3386">
        <w:rPr>
          <w:rFonts w:asciiTheme="majorHAnsi" w:hAnsiTheme="majorHAnsi"/>
          <w:sz w:val="28"/>
          <w:szCs w:val="28"/>
        </w:rPr>
        <w:t>может постигнуть</w:t>
      </w:r>
      <w:r>
        <w:rPr>
          <w:rFonts w:asciiTheme="majorHAnsi" w:hAnsiTheme="majorHAnsi"/>
          <w:sz w:val="28"/>
          <w:szCs w:val="28"/>
        </w:rPr>
        <w:t xml:space="preserve"> неудача</w:t>
      </w:r>
      <w:r w:rsidRPr="00BE3386">
        <w:rPr>
          <w:rFonts w:asciiTheme="majorHAnsi" w:hAnsiTheme="majorHAnsi"/>
          <w:sz w:val="28"/>
          <w:szCs w:val="28"/>
        </w:rPr>
        <w:t xml:space="preserve">. Родителям следует помнить, что многих неудач можно избежать, если своевременно помочь ребенку. Как же это сделать? 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Pr="00BE3386">
        <w:rPr>
          <w:rFonts w:asciiTheme="majorHAnsi" w:hAnsiTheme="majorHAnsi"/>
          <w:sz w:val="28"/>
          <w:szCs w:val="28"/>
        </w:rPr>
        <w:t xml:space="preserve">Каждая мама помнит, как развивался ее малыш, когда начал </w:t>
      </w:r>
      <w:proofErr w:type="spellStart"/>
      <w:r>
        <w:rPr>
          <w:rFonts w:asciiTheme="majorHAnsi" w:hAnsiTheme="majorHAnsi"/>
          <w:sz w:val="28"/>
          <w:szCs w:val="28"/>
        </w:rPr>
        <w:t>гулить</w:t>
      </w:r>
      <w:proofErr w:type="spellEnd"/>
      <w:r>
        <w:rPr>
          <w:rFonts w:asciiTheme="majorHAnsi" w:hAnsiTheme="majorHAnsi"/>
          <w:sz w:val="28"/>
          <w:szCs w:val="28"/>
        </w:rPr>
        <w:t xml:space="preserve">, лепетать, </w:t>
      </w:r>
      <w:r w:rsidRPr="00BE3386">
        <w:rPr>
          <w:rFonts w:asciiTheme="majorHAnsi" w:hAnsiTheme="majorHAnsi"/>
          <w:sz w:val="28"/>
          <w:szCs w:val="28"/>
        </w:rPr>
        <w:t xml:space="preserve">говорить </w:t>
      </w:r>
      <w:r>
        <w:rPr>
          <w:rFonts w:asciiTheme="majorHAnsi" w:hAnsiTheme="majorHAnsi"/>
          <w:sz w:val="28"/>
          <w:szCs w:val="28"/>
        </w:rPr>
        <w:t>первые слова</w:t>
      </w:r>
      <w:r w:rsidRPr="00BE3386">
        <w:rPr>
          <w:rFonts w:asciiTheme="majorHAnsi" w:hAnsiTheme="majorHAnsi"/>
          <w:sz w:val="28"/>
          <w:szCs w:val="28"/>
        </w:rPr>
        <w:t>, когда составил из них первые предложения. Важно обратить внимание на произношение: правиль</w:t>
      </w:r>
      <w:r>
        <w:rPr>
          <w:rFonts w:asciiTheme="majorHAnsi" w:hAnsiTheme="majorHAnsi"/>
          <w:sz w:val="28"/>
          <w:szCs w:val="28"/>
        </w:rPr>
        <w:t>но ли ребенок выговаривает звуки, слова.</w:t>
      </w:r>
      <w:r w:rsidRPr="00BE3386">
        <w:rPr>
          <w:rFonts w:asciiTheme="majorHAnsi" w:hAnsiTheme="majorHAnsi"/>
          <w:sz w:val="28"/>
          <w:szCs w:val="28"/>
        </w:rPr>
        <w:t xml:space="preserve"> Некоторые родители, а иногда и учителя, считают ошибки в речи детей нелепыми, вызванными их личностными качествами неумением слушать, невнимательностью, небреж</w:t>
      </w:r>
      <w:r>
        <w:rPr>
          <w:rFonts w:asciiTheme="majorHAnsi" w:hAnsiTheme="majorHAnsi"/>
          <w:sz w:val="28"/>
          <w:szCs w:val="28"/>
        </w:rPr>
        <w:t>ным отношением к работе и т.д. Н</w:t>
      </w:r>
      <w:r w:rsidRPr="00BE3386">
        <w:rPr>
          <w:rFonts w:asciiTheme="majorHAnsi" w:hAnsiTheme="majorHAnsi"/>
          <w:sz w:val="28"/>
          <w:szCs w:val="28"/>
        </w:rPr>
        <w:t>а самом же деле в основе подобных ошибок лежат более серьезные причины</w:t>
      </w:r>
      <w:r>
        <w:rPr>
          <w:rFonts w:asciiTheme="majorHAnsi" w:hAnsiTheme="majorHAnsi"/>
          <w:sz w:val="28"/>
          <w:szCs w:val="28"/>
          <w:lang w:val="en-US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E3386">
        <w:rPr>
          <w:rFonts w:asciiTheme="majorHAnsi" w:hAnsiTheme="majorHAnsi"/>
          <w:sz w:val="28"/>
          <w:szCs w:val="28"/>
        </w:rPr>
        <w:t>не</w:t>
      </w:r>
      <w:r>
        <w:rPr>
          <w:rFonts w:asciiTheme="majorHAnsi" w:hAnsiTheme="majorHAnsi"/>
          <w:sz w:val="28"/>
          <w:szCs w:val="28"/>
        </w:rPr>
        <w:t>сформированн</w:t>
      </w:r>
      <w:r w:rsidRPr="00BE3386">
        <w:rPr>
          <w:rFonts w:asciiTheme="majorHAnsi" w:hAnsiTheme="majorHAnsi"/>
          <w:sz w:val="28"/>
          <w:szCs w:val="28"/>
        </w:rPr>
        <w:t>ость</w:t>
      </w:r>
      <w:proofErr w:type="spellEnd"/>
      <w:r w:rsidRPr="00BE3386">
        <w:rPr>
          <w:rFonts w:asciiTheme="majorHAnsi" w:hAnsiTheme="majorHAnsi"/>
          <w:sz w:val="28"/>
          <w:szCs w:val="28"/>
        </w:rPr>
        <w:t xml:space="preserve"> фонетико-фонематической и  лексико-грамматической сторон речи. </w:t>
      </w:r>
      <w:proofErr w:type="gramStart"/>
      <w:r w:rsidRPr="00BE3386">
        <w:rPr>
          <w:rFonts w:asciiTheme="majorHAnsi" w:hAnsiTheme="majorHAnsi"/>
          <w:sz w:val="28"/>
          <w:szCs w:val="28"/>
        </w:rPr>
        <w:t>Так, пропуски гласных и согласных, перестановка букв</w:t>
      </w:r>
      <w:r>
        <w:rPr>
          <w:rFonts w:asciiTheme="majorHAnsi" w:hAnsiTheme="majorHAnsi"/>
          <w:sz w:val="28"/>
          <w:szCs w:val="28"/>
        </w:rPr>
        <w:t xml:space="preserve"> в</w:t>
      </w:r>
      <w:r w:rsidRPr="00BE3386">
        <w:rPr>
          <w:rFonts w:asciiTheme="majorHAnsi" w:hAnsiTheme="majorHAnsi"/>
          <w:sz w:val="28"/>
          <w:szCs w:val="28"/>
        </w:rPr>
        <w:t xml:space="preserve"> слове, перестановка  и выпадение слогов, появление лишних букв или слогов в слове обусловлены </w:t>
      </w:r>
      <w:proofErr w:type="spellStart"/>
      <w:r w:rsidRPr="00BE3386">
        <w:rPr>
          <w:rFonts w:asciiTheme="majorHAnsi" w:hAnsiTheme="majorHAnsi"/>
          <w:sz w:val="28"/>
          <w:szCs w:val="28"/>
        </w:rPr>
        <w:t>несформированностью</w:t>
      </w:r>
      <w:proofErr w:type="spellEnd"/>
      <w:r w:rsidRPr="00BE3386">
        <w:rPr>
          <w:rFonts w:asciiTheme="majorHAnsi" w:hAnsiTheme="majorHAnsi"/>
          <w:sz w:val="28"/>
          <w:szCs w:val="28"/>
        </w:rPr>
        <w:t xml:space="preserve"> фонетического слуха и связанных с ним анализа и синтеза слова.</w:t>
      </w:r>
      <w:proofErr w:type="gramEnd"/>
      <w:r w:rsidRPr="00BE3386">
        <w:rPr>
          <w:rFonts w:asciiTheme="majorHAnsi" w:hAnsiTheme="majorHAnsi"/>
          <w:sz w:val="28"/>
          <w:szCs w:val="28"/>
        </w:rPr>
        <w:t xml:space="preserve"> Порой бывает и так, что</w:t>
      </w:r>
      <w:r>
        <w:rPr>
          <w:rFonts w:asciiTheme="majorHAnsi" w:hAnsiTheme="majorHAnsi"/>
          <w:sz w:val="28"/>
          <w:szCs w:val="28"/>
        </w:rPr>
        <w:t xml:space="preserve"> у ребенка исправлены дефекты звукопроизношения</w:t>
      </w:r>
      <w:r w:rsidRPr="00BE3386">
        <w:rPr>
          <w:rFonts w:asciiTheme="majorHAnsi" w:hAnsiTheme="majorHAnsi"/>
          <w:sz w:val="28"/>
          <w:szCs w:val="28"/>
        </w:rPr>
        <w:t>, но он все же путает схожие звуки и буквы, заменяет их (</w:t>
      </w:r>
      <w:proofErr w:type="spellStart"/>
      <w:r w:rsidRPr="00BE3386">
        <w:rPr>
          <w:rFonts w:asciiTheme="majorHAnsi" w:hAnsiTheme="majorHAnsi"/>
          <w:i/>
          <w:sz w:val="28"/>
          <w:szCs w:val="28"/>
        </w:rPr>
        <w:t>с-з</w:t>
      </w:r>
      <w:proofErr w:type="spellEnd"/>
      <w:r w:rsidRPr="00BE3386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Pr="00BE3386">
        <w:rPr>
          <w:rFonts w:asciiTheme="majorHAnsi" w:hAnsiTheme="majorHAnsi"/>
          <w:i/>
          <w:sz w:val="28"/>
          <w:szCs w:val="28"/>
        </w:rPr>
        <w:t>ш-ж</w:t>
      </w:r>
      <w:proofErr w:type="spellEnd"/>
      <w:r w:rsidRPr="00BE3386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Pr="00BE3386">
        <w:rPr>
          <w:rFonts w:asciiTheme="majorHAnsi" w:hAnsiTheme="majorHAnsi"/>
          <w:i/>
          <w:sz w:val="28"/>
          <w:szCs w:val="28"/>
        </w:rPr>
        <w:t>л-р</w:t>
      </w:r>
      <w:proofErr w:type="spellEnd"/>
      <w:r w:rsidRPr="00BE3386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Pr="00BE3386">
        <w:rPr>
          <w:rFonts w:asciiTheme="majorHAnsi" w:hAnsiTheme="majorHAnsi"/>
          <w:i/>
          <w:sz w:val="28"/>
          <w:szCs w:val="28"/>
        </w:rPr>
        <w:t>ч-ц</w:t>
      </w:r>
      <w:proofErr w:type="spellEnd"/>
      <w:r w:rsidRPr="00BE3386">
        <w:rPr>
          <w:rFonts w:asciiTheme="majorHAnsi" w:hAnsiTheme="majorHAnsi"/>
          <w:sz w:val="28"/>
          <w:szCs w:val="28"/>
        </w:rPr>
        <w:t xml:space="preserve"> и др.), в результате чего на письме </w:t>
      </w:r>
      <w:r>
        <w:rPr>
          <w:rFonts w:asciiTheme="majorHAnsi" w:hAnsiTheme="majorHAnsi"/>
          <w:sz w:val="28"/>
          <w:szCs w:val="28"/>
        </w:rPr>
        <w:t>может быть допущено</w:t>
      </w:r>
      <w:r w:rsidRPr="00BE3386">
        <w:rPr>
          <w:rFonts w:asciiTheme="majorHAnsi" w:hAnsiTheme="majorHAnsi"/>
          <w:sz w:val="28"/>
          <w:szCs w:val="28"/>
        </w:rPr>
        <w:t xml:space="preserve"> много ошибок. Это обусловлено тем, что фонематическое восприятие еще недостаточно сформировано, не выработаны условные связи на данный звук и не установлены нужные соотношения между звуком и буквой, похожие звуки не дифференцированы. Значит, работу следует продолж</w:t>
      </w:r>
      <w:r>
        <w:rPr>
          <w:rFonts w:asciiTheme="majorHAnsi" w:hAnsiTheme="majorHAnsi"/>
          <w:sz w:val="28"/>
          <w:szCs w:val="28"/>
        </w:rPr>
        <w:t xml:space="preserve">ить. Ее можно проводить и дома. </w:t>
      </w:r>
      <w:r w:rsidRPr="00BE3386">
        <w:rPr>
          <w:rFonts w:asciiTheme="majorHAnsi" w:hAnsiTheme="majorHAnsi"/>
          <w:sz w:val="28"/>
          <w:szCs w:val="28"/>
        </w:rPr>
        <w:t>Предлагаем использовать игры, которые не требуют специальной подготовки и организации.</w:t>
      </w:r>
    </w:p>
    <w:p w:rsidR="00C364C5" w:rsidRDefault="00C364C5" w:rsidP="00C364C5">
      <w:pPr>
        <w:ind w:firstLine="540"/>
        <w:jc w:val="both"/>
        <w:rPr>
          <w:rFonts w:asciiTheme="majorHAnsi" w:hAnsiTheme="majorHAnsi"/>
          <w:b/>
          <w:sz w:val="28"/>
          <w:szCs w:val="28"/>
        </w:rPr>
      </w:pPr>
      <w:r w:rsidRPr="00BE3386">
        <w:rPr>
          <w:rFonts w:asciiTheme="majorHAnsi" w:hAnsiTheme="majorHAnsi"/>
          <w:sz w:val="28"/>
          <w:szCs w:val="28"/>
        </w:rPr>
        <w:t xml:space="preserve">По дороге из </w:t>
      </w:r>
      <w:r>
        <w:rPr>
          <w:rFonts w:asciiTheme="majorHAnsi" w:hAnsiTheme="majorHAnsi"/>
          <w:sz w:val="28"/>
          <w:szCs w:val="28"/>
        </w:rPr>
        <w:t xml:space="preserve">детского сада </w:t>
      </w:r>
      <w:r w:rsidRPr="00BE3386">
        <w:rPr>
          <w:rFonts w:asciiTheme="majorHAnsi" w:hAnsiTheme="majorHAnsi"/>
          <w:sz w:val="28"/>
          <w:szCs w:val="28"/>
        </w:rPr>
        <w:t>домой, можно сказать ребенку: «Давай поиграем! Я скажу, а ты попробуй повторить за мной, затем скажи сам, четко выговаривая каждые слово и звук». Цель таких упражнений – отработка четкости артикуляции</w:t>
      </w:r>
      <w:r w:rsidRPr="00BE3386">
        <w:rPr>
          <w:rFonts w:asciiTheme="majorHAnsi" w:hAnsiTheme="majorHAnsi"/>
          <w:b/>
          <w:sz w:val="28"/>
          <w:szCs w:val="28"/>
        </w:rPr>
        <w:t xml:space="preserve">. </w:t>
      </w:r>
    </w:p>
    <w:p w:rsidR="00C364C5" w:rsidRDefault="00C364C5" w:rsidP="00C364C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9B1A2C">
        <w:rPr>
          <w:rFonts w:asciiTheme="majorHAnsi" w:hAnsiTheme="majorHAnsi"/>
          <w:sz w:val="28"/>
          <w:szCs w:val="28"/>
          <w:u w:val="single"/>
        </w:rPr>
        <w:t>Высказывания и фразы для воспроизведения</w:t>
      </w:r>
      <w:r>
        <w:rPr>
          <w:rFonts w:asciiTheme="majorHAnsi" w:hAnsiTheme="majorHAnsi"/>
          <w:b/>
          <w:sz w:val="28"/>
          <w:szCs w:val="28"/>
          <w:lang w:val="en-US"/>
        </w:rPr>
        <w:t>: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BE3386">
        <w:rPr>
          <w:rFonts w:asciiTheme="majorHAnsi" w:hAnsiTheme="majorHAnsi"/>
          <w:sz w:val="28"/>
          <w:szCs w:val="28"/>
        </w:rPr>
        <w:t>Сеня – незнайка, а Зина – зазнайка (</w:t>
      </w:r>
      <w:proofErr w:type="spellStart"/>
      <w:r w:rsidRPr="00BE3386">
        <w:rPr>
          <w:rFonts w:asciiTheme="majorHAnsi" w:hAnsiTheme="majorHAnsi"/>
          <w:i/>
          <w:sz w:val="28"/>
          <w:szCs w:val="28"/>
        </w:rPr>
        <w:t>с-з</w:t>
      </w:r>
      <w:proofErr w:type="spellEnd"/>
      <w:r w:rsidRPr="00BE3386">
        <w:rPr>
          <w:rFonts w:asciiTheme="majorHAnsi" w:hAnsiTheme="majorHAnsi"/>
          <w:sz w:val="28"/>
          <w:szCs w:val="28"/>
        </w:rPr>
        <w:t>).</w:t>
      </w:r>
    </w:p>
    <w:p w:rsidR="00C364C5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  <w:lang w:val="en-US"/>
        </w:rPr>
      </w:pPr>
      <w:r w:rsidRPr="00BE3386">
        <w:rPr>
          <w:rFonts w:asciiTheme="majorHAnsi" w:hAnsiTheme="majorHAnsi"/>
          <w:sz w:val="28"/>
          <w:szCs w:val="28"/>
        </w:rPr>
        <w:t>Саша любит сушки, а Соня ватрушки (</w:t>
      </w:r>
      <w:proofErr w:type="spellStart"/>
      <w:r w:rsidRPr="00BE3386">
        <w:rPr>
          <w:rFonts w:asciiTheme="majorHAnsi" w:hAnsiTheme="majorHAnsi"/>
          <w:i/>
          <w:sz w:val="28"/>
          <w:szCs w:val="28"/>
        </w:rPr>
        <w:t>с-ш</w:t>
      </w:r>
      <w:proofErr w:type="spellEnd"/>
      <w:r w:rsidRPr="00BE3386">
        <w:rPr>
          <w:rFonts w:asciiTheme="majorHAnsi" w:hAnsiTheme="majorHAnsi"/>
          <w:sz w:val="28"/>
          <w:szCs w:val="28"/>
        </w:rPr>
        <w:t>).</w:t>
      </w:r>
    </w:p>
    <w:p w:rsidR="00C364C5" w:rsidRPr="00BE3386" w:rsidRDefault="00C364C5" w:rsidP="00C364C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</w:t>
      </w:r>
      <w:r w:rsidRPr="00BE3386">
        <w:rPr>
          <w:rFonts w:asciiTheme="majorHAnsi" w:hAnsiTheme="majorHAnsi"/>
          <w:sz w:val="28"/>
          <w:szCs w:val="28"/>
        </w:rPr>
        <w:t>У ежа ежата, у ужа ужата (</w:t>
      </w:r>
      <w:r w:rsidRPr="00BE3386">
        <w:rPr>
          <w:rFonts w:asciiTheme="majorHAnsi" w:hAnsiTheme="majorHAnsi"/>
          <w:i/>
          <w:sz w:val="28"/>
          <w:szCs w:val="28"/>
        </w:rPr>
        <w:t>ж</w:t>
      </w:r>
      <w:r w:rsidRPr="00BE3386">
        <w:rPr>
          <w:rFonts w:asciiTheme="majorHAnsi" w:hAnsiTheme="majorHAnsi"/>
          <w:sz w:val="28"/>
          <w:szCs w:val="28"/>
        </w:rPr>
        <w:t>).</w:t>
      </w:r>
    </w:p>
    <w:p w:rsidR="00C364C5" w:rsidRPr="00E420D2" w:rsidRDefault="00C364C5" w:rsidP="00C364C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</w:t>
      </w:r>
      <w:r>
        <w:rPr>
          <w:rFonts w:asciiTheme="majorHAnsi" w:hAnsiTheme="majorHAnsi"/>
          <w:sz w:val="28"/>
          <w:szCs w:val="28"/>
        </w:rPr>
        <w:t>У Коли удочка, у Толи дудочка (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к-т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>).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BE3386">
        <w:rPr>
          <w:rFonts w:asciiTheme="majorHAnsi" w:hAnsiTheme="majorHAnsi"/>
          <w:sz w:val="28"/>
          <w:szCs w:val="28"/>
        </w:rPr>
        <w:t>Мама мылом мыла Милу, не любила мила мыло (</w:t>
      </w:r>
      <w:proofErr w:type="spellStart"/>
      <w:proofErr w:type="gramStart"/>
      <w:r w:rsidRPr="00BE3386">
        <w:rPr>
          <w:rFonts w:asciiTheme="majorHAnsi" w:hAnsiTheme="majorHAnsi"/>
          <w:i/>
          <w:sz w:val="28"/>
          <w:szCs w:val="28"/>
        </w:rPr>
        <w:t>л-м</w:t>
      </w:r>
      <w:proofErr w:type="spellEnd"/>
      <w:proofErr w:type="gramEnd"/>
      <w:r w:rsidRPr="00BE3386">
        <w:rPr>
          <w:rFonts w:asciiTheme="majorHAnsi" w:hAnsiTheme="majorHAnsi"/>
          <w:sz w:val="28"/>
          <w:szCs w:val="28"/>
        </w:rPr>
        <w:t>).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Ткет ткач ткани на платок Тане</w:t>
      </w:r>
      <w:r w:rsidRPr="00BE3386">
        <w:rPr>
          <w:rFonts w:asciiTheme="majorHAnsi" w:hAnsiTheme="majorHAnsi"/>
          <w:sz w:val="28"/>
          <w:szCs w:val="28"/>
        </w:rPr>
        <w:t xml:space="preserve"> (сочетание согласных </w:t>
      </w:r>
      <w:proofErr w:type="spellStart"/>
      <w:r w:rsidRPr="00BE3386">
        <w:rPr>
          <w:rFonts w:asciiTheme="majorHAnsi" w:hAnsiTheme="majorHAnsi"/>
          <w:i/>
          <w:sz w:val="28"/>
          <w:szCs w:val="28"/>
        </w:rPr>
        <w:t>тк</w:t>
      </w:r>
      <w:proofErr w:type="spellEnd"/>
      <w:r w:rsidRPr="00BE3386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proofErr w:type="gramStart"/>
      <w:r w:rsidRPr="00BE3386">
        <w:rPr>
          <w:rFonts w:asciiTheme="majorHAnsi" w:hAnsiTheme="majorHAnsi"/>
          <w:i/>
          <w:sz w:val="28"/>
          <w:szCs w:val="28"/>
        </w:rPr>
        <w:t>пл</w:t>
      </w:r>
      <w:proofErr w:type="spellEnd"/>
      <w:proofErr w:type="gramEnd"/>
      <w:r w:rsidRPr="00BE3386">
        <w:rPr>
          <w:rFonts w:asciiTheme="majorHAnsi" w:hAnsiTheme="majorHAnsi"/>
          <w:sz w:val="28"/>
          <w:szCs w:val="28"/>
        </w:rPr>
        <w:t>).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BE3386">
        <w:rPr>
          <w:rFonts w:asciiTheme="majorHAnsi" w:hAnsiTheme="majorHAnsi"/>
          <w:sz w:val="28"/>
          <w:szCs w:val="28"/>
        </w:rPr>
        <w:t xml:space="preserve">Очень часто блюдца </w:t>
      </w:r>
      <w:proofErr w:type="gramStart"/>
      <w:r w:rsidRPr="00BE3386">
        <w:rPr>
          <w:rFonts w:asciiTheme="majorHAnsi" w:hAnsiTheme="majorHAnsi"/>
          <w:sz w:val="28"/>
          <w:szCs w:val="28"/>
        </w:rPr>
        <w:t>у</w:t>
      </w:r>
      <w:proofErr w:type="gramEnd"/>
      <w:r w:rsidRPr="00BE3386">
        <w:rPr>
          <w:rFonts w:asciiTheme="majorHAnsi" w:hAnsiTheme="majorHAnsi"/>
          <w:sz w:val="28"/>
          <w:szCs w:val="28"/>
        </w:rPr>
        <w:t xml:space="preserve"> Танечке бьются (</w:t>
      </w:r>
      <w:proofErr w:type="spellStart"/>
      <w:r w:rsidRPr="00BE3386">
        <w:rPr>
          <w:rFonts w:asciiTheme="majorHAnsi" w:hAnsiTheme="majorHAnsi"/>
          <w:i/>
          <w:sz w:val="28"/>
          <w:szCs w:val="28"/>
        </w:rPr>
        <w:t>ч-ц</w:t>
      </w:r>
      <w:proofErr w:type="spellEnd"/>
      <w:r w:rsidRPr="00BE3386">
        <w:rPr>
          <w:rFonts w:asciiTheme="majorHAnsi" w:hAnsiTheme="majorHAnsi"/>
          <w:sz w:val="28"/>
          <w:szCs w:val="28"/>
        </w:rPr>
        <w:t>).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BE3386">
        <w:rPr>
          <w:rFonts w:asciiTheme="majorHAnsi" w:hAnsiTheme="majorHAnsi"/>
          <w:sz w:val="28"/>
          <w:szCs w:val="28"/>
        </w:rPr>
        <w:t>Лара у Вали играет на рояле (</w:t>
      </w:r>
      <w:proofErr w:type="spellStart"/>
      <w:r w:rsidRPr="00BE3386">
        <w:rPr>
          <w:rFonts w:asciiTheme="majorHAnsi" w:hAnsiTheme="majorHAnsi"/>
          <w:i/>
          <w:sz w:val="28"/>
          <w:szCs w:val="28"/>
        </w:rPr>
        <w:t>р-л</w:t>
      </w:r>
      <w:proofErr w:type="spellEnd"/>
      <w:r w:rsidRPr="00BE3386">
        <w:rPr>
          <w:rFonts w:asciiTheme="majorHAnsi" w:hAnsiTheme="majorHAnsi"/>
          <w:sz w:val="28"/>
          <w:szCs w:val="28"/>
        </w:rPr>
        <w:t>).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BE3386">
        <w:rPr>
          <w:rFonts w:asciiTheme="majorHAnsi" w:hAnsiTheme="majorHAnsi"/>
          <w:sz w:val="28"/>
          <w:szCs w:val="28"/>
        </w:rPr>
        <w:lastRenderedPageBreak/>
        <w:t xml:space="preserve">На </w:t>
      </w:r>
      <w:r>
        <w:rPr>
          <w:rFonts w:asciiTheme="majorHAnsi" w:hAnsiTheme="majorHAnsi"/>
          <w:sz w:val="28"/>
          <w:szCs w:val="28"/>
        </w:rPr>
        <w:t>д</w:t>
      </w:r>
      <w:r w:rsidRPr="00BE3386">
        <w:rPr>
          <w:rFonts w:asciiTheme="majorHAnsi" w:hAnsiTheme="majorHAnsi"/>
          <w:sz w:val="28"/>
          <w:szCs w:val="28"/>
        </w:rPr>
        <w:t xml:space="preserve">воре трава, на траве дрова (стечение согласных </w:t>
      </w:r>
      <w:proofErr w:type="spellStart"/>
      <w:proofErr w:type="gramStart"/>
      <w:r w:rsidRPr="00BE3386">
        <w:rPr>
          <w:rFonts w:asciiTheme="majorHAnsi" w:hAnsiTheme="majorHAnsi"/>
          <w:i/>
          <w:sz w:val="28"/>
          <w:szCs w:val="28"/>
        </w:rPr>
        <w:t>тр</w:t>
      </w:r>
      <w:proofErr w:type="spellEnd"/>
      <w:proofErr w:type="gramEnd"/>
      <w:r w:rsidRPr="00BE3386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Pr="00BE3386">
        <w:rPr>
          <w:rFonts w:asciiTheme="majorHAnsi" w:hAnsiTheme="majorHAnsi"/>
          <w:i/>
          <w:sz w:val="28"/>
          <w:szCs w:val="28"/>
        </w:rPr>
        <w:t>др</w:t>
      </w:r>
      <w:proofErr w:type="spellEnd"/>
      <w:r w:rsidRPr="00BE3386">
        <w:rPr>
          <w:rFonts w:asciiTheme="majorHAnsi" w:hAnsiTheme="majorHAnsi"/>
          <w:sz w:val="28"/>
          <w:szCs w:val="28"/>
        </w:rPr>
        <w:t>).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 w:rsidRPr="00BE3386">
        <w:rPr>
          <w:rFonts w:asciiTheme="majorHAnsi" w:hAnsiTheme="majorHAnsi"/>
          <w:sz w:val="28"/>
          <w:szCs w:val="28"/>
        </w:rPr>
        <w:t xml:space="preserve">Можно проводить </w:t>
      </w:r>
      <w:r w:rsidRPr="00BE3386">
        <w:rPr>
          <w:rFonts w:asciiTheme="majorHAnsi" w:hAnsiTheme="majorHAnsi"/>
          <w:b/>
          <w:sz w:val="28"/>
          <w:szCs w:val="28"/>
        </w:rPr>
        <w:t>речевые игры</w:t>
      </w:r>
      <w:r w:rsidRPr="00BE3386">
        <w:rPr>
          <w:rFonts w:asciiTheme="majorHAnsi" w:hAnsiTheme="majorHAnsi"/>
          <w:sz w:val="28"/>
          <w:szCs w:val="28"/>
        </w:rPr>
        <w:t>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E420D2">
        <w:rPr>
          <w:rFonts w:asciiTheme="majorHAnsi" w:hAnsiTheme="majorHAnsi"/>
          <w:sz w:val="28"/>
          <w:szCs w:val="28"/>
          <w:u w:val="single"/>
        </w:rPr>
        <w:t xml:space="preserve">Игра </w:t>
      </w:r>
      <w:r w:rsidRPr="00E420D2">
        <w:rPr>
          <w:rFonts w:asciiTheme="majorHAnsi" w:hAnsiTheme="majorHAnsi"/>
          <w:b/>
          <w:i/>
          <w:sz w:val="28"/>
          <w:szCs w:val="28"/>
          <w:u w:val="single"/>
        </w:rPr>
        <w:t>«У кого хороший слух?»</w:t>
      </w:r>
      <w:r>
        <w:rPr>
          <w:rFonts w:asciiTheme="majorHAnsi" w:hAnsiTheme="majorHAnsi"/>
          <w:sz w:val="28"/>
          <w:szCs w:val="28"/>
        </w:rPr>
        <w:t xml:space="preserve"> Р</w:t>
      </w:r>
      <w:r w:rsidRPr="00BE3386">
        <w:rPr>
          <w:rFonts w:asciiTheme="majorHAnsi" w:hAnsiTheme="majorHAnsi"/>
          <w:sz w:val="28"/>
          <w:szCs w:val="28"/>
        </w:rPr>
        <w:t>азвивает фонематический слух и звуковой анализ. Называется ряд слов, содержащих звук, который ребенок произнос</w:t>
      </w:r>
      <w:r>
        <w:rPr>
          <w:rFonts w:asciiTheme="majorHAnsi" w:hAnsiTheme="majorHAnsi"/>
          <w:sz w:val="28"/>
          <w:szCs w:val="28"/>
        </w:rPr>
        <w:t>ит (или произносил) неправильно.</w:t>
      </w:r>
      <w:r w:rsidRPr="00BE338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Услышав звук в слове, ребенок должен подать сигнал (хлопнуть)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r w:rsidRPr="00BE3386">
        <w:rPr>
          <w:rFonts w:asciiTheme="majorHAnsi" w:hAnsiTheme="majorHAnsi"/>
          <w:sz w:val="28"/>
          <w:szCs w:val="28"/>
        </w:rPr>
        <w:t>Н</w:t>
      </w:r>
      <w:proofErr w:type="gramEnd"/>
      <w:r w:rsidRPr="00BE3386">
        <w:rPr>
          <w:rFonts w:asciiTheme="majorHAnsi" w:hAnsiTheme="majorHAnsi"/>
          <w:sz w:val="28"/>
          <w:szCs w:val="28"/>
        </w:rPr>
        <w:t>апример, ребенок путает или не произносит «</w:t>
      </w:r>
      <w:proofErr w:type="spellStart"/>
      <w:r w:rsidRPr="00BE3386">
        <w:rPr>
          <w:rFonts w:asciiTheme="majorHAnsi" w:hAnsiTheme="majorHAnsi"/>
          <w:sz w:val="28"/>
          <w:szCs w:val="28"/>
        </w:rPr>
        <w:t>ш</w:t>
      </w:r>
      <w:proofErr w:type="spellEnd"/>
      <w:r w:rsidRPr="00BE3386">
        <w:rPr>
          <w:rFonts w:asciiTheme="majorHAnsi" w:hAnsiTheme="majorHAnsi"/>
          <w:sz w:val="28"/>
          <w:szCs w:val="28"/>
        </w:rPr>
        <w:t xml:space="preserve">». Берутся картинки, на которых изображен шар, шапка, машина, кошка, Наташа и т.д. Каждое слово </w:t>
      </w:r>
      <w:r>
        <w:rPr>
          <w:rFonts w:asciiTheme="majorHAnsi" w:hAnsiTheme="majorHAnsi"/>
          <w:sz w:val="28"/>
          <w:szCs w:val="28"/>
        </w:rPr>
        <w:t>разбирается</w:t>
      </w:r>
      <w:r>
        <w:rPr>
          <w:rFonts w:asciiTheme="majorHAnsi" w:hAnsiTheme="majorHAnsi"/>
          <w:sz w:val="28"/>
          <w:szCs w:val="28"/>
          <w:lang w:val="en-US"/>
        </w:rPr>
        <w:t xml:space="preserve">: </w:t>
      </w:r>
      <w:r w:rsidRPr="00BE3386">
        <w:rPr>
          <w:rFonts w:asciiTheme="majorHAnsi" w:hAnsiTheme="majorHAnsi"/>
          <w:sz w:val="28"/>
          <w:szCs w:val="28"/>
        </w:rPr>
        <w:t>ребенок должен услышать звук «</w:t>
      </w:r>
      <w:proofErr w:type="spellStart"/>
      <w:r w:rsidRPr="00BE3386">
        <w:rPr>
          <w:rFonts w:asciiTheme="majorHAnsi" w:hAnsiTheme="majorHAnsi"/>
          <w:sz w:val="28"/>
          <w:szCs w:val="28"/>
        </w:rPr>
        <w:t>ш</w:t>
      </w:r>
      <w:proofErr w:type="spellEnd"/>
      <w:r w:rsidRPr="00BE3386">
        <w:rPr>
          <w:rFonts w:asciiTheme="majorHAnsi" w:hAnsiTheme="majorHAnsi"/>
          <w:sz w:val="28"/>
          <w:szCs w:val="28"/>
        </w:rPr>
        <w:t xml:space="preserve">», определить, стоит он в начале, середине или конце слова. В результате следует вывод: в слове «шар» - </w:t>
      </w:r>
      <w:r>
        <w:rPr>
          <w:rFonts w:asciiTheme="majorHAnsi" w:hAnsiTheme="majorHAnsi"/>
          <w:sz w:val="28"/>
          <w:szCs w:val="28"/>
        </w:rPr>
        <w:t xml:space="preserve">три звука,   </w:t>
      </w:r>
      <w:r w:rsidRPr="00BE3386">
        <w:rPr>
          <w:rFonts w:asciiTheme="majorHAnsi" w:hAnsiTheme="majorHAnsi"/>
          <w:sz w:val="28"/>
          <w:szCs w:val="28"/>
        </w:rPr>
        <w:t>звук «</w:t>
      </w:r>
      <w:proofErr w:type="spellStart"/>
      <w:r w:rsidRPr="00BE3386">
        <w:rPr>
          <w:rFonts w:asciiTheme="majorHAnsi" w:hAnsiTheme="majorHAnsi"/>
          <w:sz w:val="28"/>
          <w:szCs w:val="28"/>
        </w:rPr>
        <w:t>ш</w:t>
      </w:r>
      <w:proofErr w:type="spellEnd"/>
      <w:r w:rsidRPr="00BE3386">
        <w:rPr>
          <w:rFonts w:asciiTheme="majorHAnsi" w:hAnsiTheme="majorHAnsi"/>
          <w:sz w:val="28"/>
          <w:szCs w:val="28"/>
        </w:rPr>
        <w:t>» -</w:t>
      </w:r>
      <w:r>
        <w:rPr>
          <w:rFonts w:asciiTheme="majorHAnsi" w:hAnsiTheme="majorHAnsi"/>
          <w:sz w:val="28"/>
          <w:szCs w:val="28"/>
        </w:rPr>
        <w:t xml:space="preserve"> в начале слова. </w:t>
      </w:r>
      <w:r w:rsidRPr="00BE3386">
        <w:rPr>
          <w:rFonts w:asciiTheme="majorHAnsi" w:hAnsiTheme="majorHAnsi"/>
          <w:sz w:val="28"/>
          <w:szCs w:val="28"/>
        </w:rPr>
        <w:t>В слове «кошка» -</w:t>
      </w:r>
      <w:r>
        <w:rPr>
          <w:rFonts w:asciiTheme="majorHAnsi" w:hAnsiTheme="majorHAnsi"/>
          <w:sz w:val="28"/>
          <w:szCs w:val="28"/>
        </w:rPr>
        <w:t xml:space="preserve"> пять звуков</w:t>
      </w:r>
      <w:r w:rsidRPr="00BE3386">
        <w:rPr>
          <w:rFonts w:asciiTheme="majorHAnsi" w:hAnsiTheme="majorHAnsi"/>
          <w:sz w:val="28"/>
          <w:szCs w:val="28"/>
        </w:rPr>
        <w:t>, звук «</w:t>
      </w:r>
      <w:proofErr w:type="spellStart"/>
      <w:r w:rsidRPr="00BE3386">
        <w:rPr>
          <w:rFonts w:asciiTheme="majorHAnsi" w:hAnsiTheme="majorHAnsi"/>
          <w:sz w:val="28"/>
          <w:szCs w:val="28"/>
        </w:rPr>
        <w:t>ш</w:t>
      </w:r>
      <w:proofErr w:type="spellEnd"/>
      <w:r w:rsidRPr="00BE3386">
        <w:rPr>
          <w:rFonts w:asciiTheme="majorHAnsi" w:hAnsiTheme="majorHAnsi"/>
          <w:sz w:val="28"/>
          <w:szCs w:val="28"/>
        </w:rPr>
        <w:t>» - в</w:t>
      </w:r>
      <w:r>
        <w:rPr>
          <w:rFonts w:asciiTheme="majorHAnsi" w:hAnsiTheme="majorHAnsi"/>
          <w:sz w:val="28"/>
          <w:szCs w:val="28"/>
        </w:rPr>
        <w:t xml:space="preserve"> середине слова</w:t>
      </w:r>
      <w:r w:rsidRPr="00BE3386">
        <w:rPr>
          <w:rFonts w:asciiTheme="majorHAnsi" w:hAnsiTheme="majorHAnsi"/>
          <w:sz w:val="28"/>
          <w:szCs w:val="28"/>
        </w:rPr>
        <w:t xml:space="preserve">, по счету - третий. 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BE3386">
        <w:rPr>
          <w:rFonts w:asciiTheme="majorHAnsi" w:hAnsiTheme="majorHAnsi"/>
          <w:sz w:val="28"/>
          <w:szCs w:val="28"/>
        </w:rPr>
        <w:t>Аналогично поводятся игры на любой звук, на дифференциацию сходных по звучанию звуков. Главное, чтобы ребенок научился слышать и узнавать заданный зву</w:t>
      </w:r>
      <w:r>
        <w:rPr>
          <w:rFonts w:asciiTheme="majorHAnsi" w:hAnsiTheme="majorHAnsi"/>
          <w:sz w:val="28"/>
          <w:szCs w:val="28"/>
        </w:rPr>
        <w:t>к, определять его место в слове</w:t>
      </w:r>
      <w:r w:rsidRPr="00BE3386">
        <w:rPr>
          <w:rFonts w:asciiTheme="majorHAnsi" w:hAnsiTheme="majorHAnsi"/>
          <w:sz w:val="28"/>
          <w:szCs w:val="28"/>
        </w:rPr>
        <w:t xml:space="preserve">. При овладении этим навыком </w:t>
      </w:r>
      <w:proofErr w:type="spellStart"/>
      <w:r w:rsidRPr="00BE3386">
        <w:rPr>
          <w:rFonts w:asciiTheme="majorHAnsi" w:hAnsiTheme="majorHAnsi"/>
          <w:sz w:val="28"/>
          <w:szCs w:val="28"/>
        </w:rPr>
        <w:t>дисграфические</w:t>
      </w:r>
      <w:proofErr w:type="spellEnd"/>
      <w:r w:rsidRPr="00BE3386">
        <w:rPr>
          <w:rFonts w:asciiTheme="majorHAnsi" w:hAnsiTheme="majorHAnsi"/>
          <w:sz w:val="28"/>
          <w:szCs w:val="28"/>
        </w:rPr>
        <w:t xml:space="preserve"> ошибки исчезнут. </w:t>
      </w:r>
    </w:p>
    <w:p w:rsidR="00C364C5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  <w:u w:val="single"/>
          <w:lang w:val="en-US"/>
        </w:rPr>
      </w:pPr>
      <w:r w:rsidRPr="00BE3386">
        <w:rPr>
          <w:rFonts w:asciiTheme="majorHAnsi" w:hAnsiTheme="majorHAnsi"/>
          <w:sz w:val="28"/>
          <w:szCs w:val="28"/>
        </w:rPr>
        <w:t xml:space="preserve">Можно давать для тренировки маленькие </w:t>
      </w:r>
      <w:r w:rsidRPr="00EA2797">
        <w:rPr>
          <w:rFonts w:asciiTheme="majorHAnsi" w:hAnsiTheme="majorHAnsi"/>
          <w:sz w:val="28"/>
          <w:szCs w:val="28"/>
          <w:u w:val="single"/>
        </w:rPr>
        <w:t xml:space="preserve">стишки, </w:t>
      </w:r>
      <w:r>
        <w:rPr>
          <w:rFonts w:asciiTheme="majorHAnsi" w:hAnsiTheme="majorHAnsi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u w:val="single"/>
        </w:rPr>
        <w:t>чистоговорки</w:t>
      </w:r>
      <w:proofErr w:type="spellEnd"/>
      <w:r>
        <w:rPr>
          <w:rFonts w:asciiTheme="majorHAnsi" w:hAnsiTheme="majorHAnsi"/>
          <w:sz w:val="28"/>
          <w:szCs w:val="28"/>
          <w:u w:val="single"/>
          <w:lang w:val="en-US"/>
        </w:rPr>
        <w:t>: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>У Сени и Сани в сетях сом с усами.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  <w:lang w:val="en-US"/>
        </w:rPr>
        <w:t xml:space="preserve">                           </w:t>
      </w:r>
      <w:r w:rsidRPr="00BE3386">
        <w:rPr>
          <w:rFonts w:asciiTheme="majorHAnsi" w:hAnsiTheme="majorHAnsi"/>
          <w:i/>
          <w:sz w:val="28"/>
          <w:szCs w:val="28"/>
        </w:rPr>
        <w:t>Ученик учил уроки,</w:t>
      </w:r>
    </w:p>
    <w:p w:rsidR="00C364C5" w:rsidRPr="00BE3386" w:rsidRDefault="00C364C5" w:rsidP="00C364C5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  <w:lang w:val="en-US"/>
        </w:rPr>
        <w:t xml:space="preserve">                                   </w:t>
      </w:r>
      <w:r>
        <w:rPr>
          <w:rFonts w:asciiTheme="majorHAnsi" w:hAnsiTheme="majorHAnsi"/>
          <w:i/>
          <w:sz w:val="28"/>
          <w:szCs w:val="28"/>
        </w:rPr>
        <w:t>У него в чернилах щ</w:t>
      </w:r>
      <w:r w:rsidRPr="00BE3386">
        <w:rPr>
          <w:rFonts w:asciiTheme="majorHAnsi" w:hAnsiTheme="majorHAnsi"/>
          <w:i/>
          <w:sz w:val="28"/>
          <w:szCs w:val="28"/>
        </w:rPr>
        <w:t>еки.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>Мороза моржи не страшатся,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>Моржи на морозе резвятся.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   </w:t>
      </w:r>
      <w:r w:rsidRPr="00BE3386">
        <w:rPr>
          <w:rFonts w:asciiTheme="majorHAnsi" w:hAnsiTheme="majorHAnsi"/>
          <w:i/>
          <w:sz w:val="28"/>
          <w:szCs w:val="28"/>
        </w:rPr>
        <w:t xml:space="preserve">Гусь </w:t>
      </w:r>
      <w:proofErr w:type="spellStart"/>
      <w:r w:rsidRPr="00BE3386">
        <w:rPr>
          <w:rFonts w:asciiTheme="majorHAnsi" w:hAnsiTheme="majorHAnsi"/>
          <w:i/>
          <w:sz w:val="28"/>
          <w:szCs w:val="28"/>
        </w:rPr>
        <w:t>Гога</w:t>
      </w:r>
      <w:proofErr w:type="spellEnd"/>
      <w:r w:rsidRPr="00BE3386">
        <w:rPr>
          <w:rFonts w:asciiTheme="majorHAnsi" w:hAnsiTheme="majorHAnsi"/>
          <w:i/>
          <w:sz w:val="28"/>
          <w:szCs w:val="28"/>
        </w:rPr>
        <w:t xml:space="preserve"> и гусь Гага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   </w:t>
      </w:r>
      <w:r w:rsidRPr="00BE3386">
        <w:rPr>
          <w:rFonts w:asciiTheme="majorHAnsi" w:hAnsiTheme="majorHAnsi"/>
          <w:i/>
          <w:sz w:val="28"/>
          <w:szCs w:val="28"/>
        </w:rPr>
        <w:t>Друг без друга ни шага.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 xml:space="preserve">Скажи </w:t>
      </w:r>
      <w:proofErr w:type="gramStart"/>
      <w:r w:rsidRPr="00BE3386">
        <w:rPr>
          <w:rFonts w:asciiTheme="majorHAnsi" w:hAnsiTheme="majorHAnsi"/>
          <w:i/>
          <w:sz w:val="28"/>
          <w:szCs w:val="28"/>
        </w:rPr>
        <w:t>потише</w:t>
      </w:r>
      <w:proofErr w:type="gramEnd"/>
      <w:r w:rsidRPr="00BE3386">
        <w:rPr>
          <w:rFonts w:asciiTheme="majorHAnsi" w:hAnsiTheme="majorHAnsi"/>
          <w:i/>
          <w:sz w:val="28"/>
          <w:szCs w:val="28"/>
        </w:rPr>
        <w:t xml:space="preserve">: «Шесть мышат», - 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>И сразу мыши зашуршат.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   </w:t>
      </w:r>
      <w:r w:rsidRPr="00BE3386">
        <w:rPr>
          <w:rFonts w:asciiTheme="majorHAnsi" w:hAnsiTheme="majorHAnsi"/>
          <w:i/>
          <w:sz w:val="28"/>
          <w:szCs w:val="28"/>
        </w:rPr>
        <w:t>Щеткой чищу я щенка,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  </w:t>
      </w:r>
      <w:r w:rsidRPr="00BE3386">
        <w:rPr>
          <w:rFonts w:asciiTheme="majorHAnsi" w:hAnsiTheme="majorHAnsi"/>
          <w:i/>
          <w:sz w:val="28"/>
          <w:szCs w:val="28"/>
        </w:rPr>
        <w:t>Щекочу ему бока.</w:t>
      </w:r>
    </w:p>
    <w:p w:rsidR="00C364C5" w:rsidRPr="00BE3386" w:rsidRDefault="00C364C5" w:rsidP="00C364C5">
      <w:pPr>
        <w:tabs>
          <w:tab w:val="left" w:pos="3240"/>
        </w:tabs>
        <w:ind w:firstLine="540"/>
        <w:jc w:val="both"/>
        <w:rPr>
          <w:rFonts w:asciiTheme="majorHAnsi" w:hAnsiTheme="majorHAnsi"/>
          <w:b/>
          <w:sz w:val="28"/>
          <w:szCs w:val="28"/>
        </w:rPr>
      </w:pPr>
      <w:r w:rsidRPr="00BE3386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***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С</w:t>
      </w:r>
      <w:r w:rsidRPr="00BE3386">
        <w:rPr>
          <w:rFonts w:asciiTheme="majorHAnsi" w:hAnsiTheme="majorHAnsi"/>
          <w:i/>
          <w:sz w:val="28"/>
          <w:szCs w:val="28"/>
        </w:rPr>
        <w:t xml:space="preserve"> виду бабушка Улитка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И</w:t>
      </w:r>
      <w:r w:rsidRPr="00BE3386">
        <w:rPr>
          <w:rFonts w:asciiTheme="majorHAnsi" w:hAnsiTheme="majorHAnsi"/>
          <w:i/>
          <w:sz w:val="28"/>
          <w:szCs w:val="28"/>
        </w:rPr>
        <w:t xml:space="preserve"> сурова, и сердита.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>Вы зайдите в гости к ней</w:t>
      </w:r>
    </w:p>
    <w:p w:rsidR="00C364C5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>И отведайте сластей.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>В звезде найдешь ты букву «</w:t>
      </w:r>
      <w:proofErr w:type="spellStart"/>
      <w:r w:rsidRPr="00BE3386">
        <w:rPr>
          <w:rFonts w:asciiTheme="majorHAnsi" w:hAnsiTheme="majorHAnsi"/>
          <w:i/>
          <w:sz w:val="28"/>
          <w:szCs w:val="28"/>
        </w:rPr>
        <w:t>з</w:t>
      </w:r>
      <w:proofErr w:type="spellEnd"/>
      <w:r w:rsidRPr="00BE3386">
        <w:rPr>
          <w:rFonts w:asciiTheme="majorHAnsi" w:hAnsiTheme="majorHAnsi"/>
          <w:i/>
          <w:sz w:val="28"/>
          <w:szCs w:val="28"/>
        </w:rPr>
        <w:t>»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>И в золоте, и в розе,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 xml:space="preserve"> В земле, в алмазе, в бирюзе,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>В заре, в зиме, в морозе.</w:t>
      </w:r>
    </w:p>
    <w:p w:rsidR="00C364C5" w:rsidRPr="00EA2797" w:rsidRDefault="00C364C5" w:rsidP="00C364C5">
      <w:pPr>
        <w:tabs>
          <w:tab w:val="left" w:pos="3240"/>
        </w:tabs>
        <w:ind w:firstLine="540"/>
        <w:jc w:val="both"/>
        <w:rPr>
          <w:rFonts w:asciiTheme="majorHAnsi" w:hAnsiTheme="majorHAnsi"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ab/>
      </w:r>
      <w:r w:rsidRPr="00EA2797">
        <w:rPr>
          <w:rFonts w:asciiTheme="majorHAnsi" w:hAnsiTheme="majorHAnsi"/>
          <w:sz w:val="28"/>
          <w:szCs w:val="28"/>
        </w:rPr>
        <w:t>(С. Маршак)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EA2797">
        <w:rPr>
          <w:rFonts w:asciiTheme="majorHAnsi" w:hAnsiTheme="majorHAnsi"/>
          <w:sz w:val="28"/>
          <w:szCs w:val="28"/>
          <w:u w:val="single"/>
        </w:rPr>
        <w:t>Считалка</w:t>
      </w:r>
      <w:r w:rsidRPr="00BE3386">
        <w:rPr>
          <w:rFonts w:asciiTheme="majorHAnsi" w:hAnsiTheme="majorHAnsi"/>
          <w:sz w:val="28"/>
          <w:szCs w:val="28"/>
        </w:rPr>
        <w:t>: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>Раз, два, три, четыре, пять,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>Будем снова мы считать.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>Зайка, зонтик, змей, корзинка,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>Ваза, воздух и резинка,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lastRenderedPageBreak/>
        <w:t>Зубы, козлик и тазы,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>Зоопарк, завод, возы.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>Посчитай-ка, не ленись,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>Да смотри не ошибись.</w:t>
      </w:r>
    </w:p>
    <w:p w:rsidR="00C364C5" w:rsidRPr="00BE3386" w:rsidRDefault="00C364C5" w:rsidP="00C364C5">
      <w:pPr>
        <w:tabs>
          <w:tab w:val="left" w:pos="3240"/>
        </w:tabs>
        <w:ind w:firstLine="540"/>
        <w:jc w:val="both"/>
        <w:rPr>
          <w:rFonts w:asciiTheme="majorHAnsi" w:hAnsiTheme="majorHAnsi"/>
          <w:sz w:val="28"/>
          <w:szCs w:val="28"/>
        </w:rPr>
      </w:pPr>
      <w:r w:rsidRPr="00BE3386">
        <w:rPr>
          <w:rFonts w:asciiTheme="majorHAnsi" w:hAnsiTheme="majorHAnsi"/>
          <w:i/>
          <w:sz w:val="28"/>
          <w:szCs w:val="28"/>
        </w:rPr>
        <w:tab/>
      </w:r>
    </w:p>
    <w:p w:rsidR="00C364C5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BE3386">
        <w:rPr>
          <w:rFonts w:asciiTheme="majorHAnsi" w:hAnsiTheme="majorHAnsi"/>
          <w:sz w:val="28"/>
          <w:szCs w:val="28"/>
        </w:rPr>
        <w:t>Очень важным является наглядное восприятие того, что предлагается ребенку.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BE3386">
        <w:rPr>
          <w:rFonts w:asciiTheme="majorHAnsi" w:hAnsiTheme="majorHAnsi"/>
          <w:sz w:val="28"/>
          <w:szCs w:val="28"/>
        </w:rPr>
        <w:t>На процесс овладения грамотой может отрицательно влиять нарушение моторики, т.к. ребенку трудно держать карандаш, работать с мелкими предметами</w:t>
      </w:r>
      <w:proofErr w:type="gramStart"/>
      <w:r w:rsidRPr="00BE3386">
        <w:rPr>
          <w:rFonts w:asciiTheme="majorHAnsi" w:hAnsiTheme="majorHAnsi"/>
          <w:sz w:val="28"/>
          <w:szCs w:val="28"/>
        </w:rPr>
        <w:t>… В</w:t>
      </w:r>
      <w:proofErr w:type="gramEnd"/>
      <w:r w:rsidRPr="00BE3386">
        <w:rPr>
          <w:rFonts w:asciiTheme="majorHAnsi" w:hAnsiTheme="majorHAnsi"/>
          <w:sz w:val="28"/>
          <w:szCs w:val="28"/>
        </w:rPr>
        <w:t xml:space="preserve"> таких случаях от родителей требуется большое терпение и такт, понимание того, что ребенку надо помочь, а не ругать его.</w:t>
      </w:r>
      <w:r>
        <w:rPr>
          <w:rFonts w:asciiTheme="majorHAnsi" w:hAnsiTheme="majorHAnsi"/>
          <w:sz w:val="28"/>
          <w:szCs w:val="28"/>
        </w:rPr>
        <w:t xml:space="preserve"> П</w:t>
      </w:r>
      <w:r w:rsidRPr="00BE3386">
        <w:rPr>
          <w:rFonts w:asciiTheme="majorHAnsi" w:hAnsiTheme="majorHAnsi"/>
          <w:sz w:val="28"/>
          <w:szCs w:val="28"/>
        </w:rPr>
        <w:t>олезно периодически поиграть с мелкой мозаикой; штриховать различные изображения; обводить по трафаретам, а затем штриховать полученные изображения; разбирать и собирать предметы из деталей мелкого конструктора и т.д.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развития памяти н</w:t>
      </w:r>
      <w:r w:rsidRPr="00BE3386">
        <w:rPr>
          <w:rFonts w:asciiTheme="majorHAnsi" w:hAnsiTheme="majorHAnsi"/>
          <w:sz w:val="28"/>
          <w:szCs w:val="28"/>
        </w:rPr>
        <w:t>ужно ненавязчиво, в игровой форме, предлагать ребенку для запоминания ряд слов с постепенным увеличением их количества. Дети могут запоминать загадки и стишки, сказки. Развитию памяти способствует запоминание и воспроизведение того, что ребенок видел на улице. Мышление развивает установление сходства и различия предметов.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BE3386">
        <w:rPr>
          <w:rFonts w:asciiTheme="majorHAnsi" w:hAnsiTheme="majorHAnsi"/>
          <w:sz w:val="28"/>
          <w:szCs w:val="28"/>
        </w:rPr>
        <w:t>Можно предложить игру «Угадай, что изменилось» в ряду 5-6 картинок или предметов. Ребенку предлагается закрыть глаза. В это время взрослый переставляет или убирает предметы (картинки), дополняет ряд. Ребенок должен заметить, что изменилось. Это развивает зрительное восприятие, увеличивает объем памяти, что в свою очередь способствует развитию мышления и речи.</w:t>
      </w:r>
    </w:p>
    <w:p w:rsidR="00C364C5" w:rsidRPr="00BE3386" w:rsidRDefault="00C364C5" w:rsidP="00C364C5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BE3386">
        <w:rPr>
          <w:rFonts w:asciiTheme="majorHAnsi" w:hAnsiTheme="majorHAnsi"/>
          <w:sz w:val="28"/>
          <w:szCs w:val="28"/>
        </w:rPr>
        <w:t>Произвольное внимание у детей может быть неустойчивым, наблюдаются трудности в его переключении с одного вида деятельности на другой. Одной из причин является повышенная возбудимость, неспособность к длительному напряжению, повышенная утомляемость. Таким детям требуется больше времени для отдыха. Необходимо также использовать яркие пособия, игры, книги, следует разнообразить работу, но не перегружать ребенка.</w:t>
      </w:r>
    </w:p>
    <w:p w:rsidR="00C364C5" w:rsidRDefault="00C364C5" w:rsidP="00C364C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Pr="00BE3386">
        <w:rPr>
          <w:rFonts w:asciiTheme="majorHAnsi" w:hAnsiTheme="majorHAnsi"/>
          <w:sz w:val="28"/>
          <w:szCs w:val="28"/>
        </w:rPr>
        <w:t>Трудности при обучении грамоте могут возникнуть и в связи с личностными особенностями ребенка. Одни дети</w:t>
      </w:r>
      <w:r>
        <w:rPr>
          <w:rFonts w:asciiTheme="majorHAnsi" w:hAnsiTheme="majorHAnsi"/>
          <w:sz w:val="28"/>
          <w:szCs w:val="28"/>
        </w:rPr>
        <w:t xml:space="preserve"> хотят слушать то, что говорят группе</w:t>
      </w:r>
      <w:r w:rsidRPr="00BE3386">
        <w:rPr>
          <w:rFonts w:asciiTheme="majorHAnsi" w:hAnsiTheme="majorHAnsi"/>
          <w:sz w:val="28"/>
          <w:szCs w:val="28"/>
        </w:rPr>
        <w:t xml:space="preserve">, им это интересно, а другим – нет. Важно, чтобы и дома, и в </w:t>
      </w:r>
      <w:r>
        <w:rPr>
          <w:rFonts w:asciiTheme="majorHAnsi" w:hAnsiTheme="majorHAnsi"/>
          <w:sz w:val="28"/>
          <w:szCs w:val="28"/>
        </w:rPr>
        <w:t xml:space="preserve">детском саду </w:t>
      </w:r>
      <w:r w:rsidRPr="00BE3386">
        <w:rPr>
          <w:rFonts w:asciiTheme="majorHAnsi" w:hAnsiTheme="majorHAnsi"/>
          <w:sz w:val="28"/>
          <w:szCs w:val="28"/>
        </w:rPr>
        <w:t xml:space="preserve">ребенок чувствовал хорошее отношение к себе, чтобы его понимали и своевременно помогали. </w:t>
      </w:r>
    </w:p>
    <w:p w:rsidR="00C364C5" w:rsidRDefault="00C364C5" w:rsidP="00C364C5">
      <w:pPr>
        <w:rPr>
          <w:rFonts w:asciiTheme="majorHAnsi" w:hAnsiTheme="majorHAnsi"/>
          <w:sz w:val="28"/>
          <w:szCs w:val="28"/>
        </w:rPr>
      </w:pPr>
    </w:p>
    <w:p w:rsidR="00C364C5" w:rsidRPr="00BE3386" w:rsidRDefault="00C364C5" w:rsidP="00C364C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Составлено по материалам книги Успенской Л.П., Успенского</w:t>
      </w:r>
      <w:r w:rsidRPr="00BE3386">
        <w:rPr>
          <w:rFonts w:asciiTheme="majorHAnsi" w:hAnsiTheme="majorHAnsi"/>
          <w:sz w:val="28"/>
          <w:szCs w:val="28"/>
        </w:rPr>
        <w:t xml:space="preserve"> М.В.</w:t>
      </w:r>
      <w:r>
        <w:rPr>
          <w:rFonts w:asciiTheme="majorHAnsi" w:hAnsiTheme="majorHAnsi"/>
          <w:sz w:val="28"/>
          <w:szCs w:val="28"/>
        </w:rPr>
        <w:t xml:space="preserve"> «Учись  </w:t>
      </w:r>
      <w:r w:rsidRPr="00BE3386">
        <w:rPr>
          <w:rFonts w:asciiTheme="majorHAnsi" w:hAnsiTheme="majorHAnsi"/>
          <w:sz w:val="28"/>
          <w:szCs w:val="28"/>
        </w:rPr>
        <w:t xml:space="preserve">правильно </w:t>
      </w:r>
      <w:r>
        <w:rPr>
          <w:rFonts w:asciiTheme="majorHAnsi" w:hAnsiTheme="majorHAnsi"/>
          <w:sz w:val="28"/>
          <w:szCs w:val="28"/>
        </w:rPr>
        <w:t xml:space="preserve">говорить» и статьи </w:t>
      </w:r>
      <w:r w:rsidRPr="00BE3386">
        <w:rPr>
          <w:rFonts w:asciiTheme="majorHAnsi" w:hAnsiTheme="majorHAnsi"/>
          <w:sz w:val="28"/>
          <w:szCs w:val="28"/>
        </w:rPr>
        <w:t>Н.Д. Кривовязовой</w:t>
      </w:r>
      <w:r>
        <w:rPr>
          <w:rFonts w:asciiTheme="majorHAnsi" w:hAnsiTheme="majorHAnsi"/>
          <w:sz w:val="28"/>
          <w:szCs w:val="28"/>
        </w:rPr>
        <w:t xml:space="preserve"> «Как предупредить возникновение у детей затруднений при обучении их грамоте»</w:t>
      </w:r>
      <w:r>
        <w:rPr>
          <w:rFonts w:asciiTheme="majorHAnsi" w:hAnsiTheme="majorHAnsi"/>
          <w:b/>
        </w:rPr>
        <w:t>.</w:t>
      </w:r>
      <w:r w:rsidRPr="00BE3386">
        <w:rPr>
          <w:rFonts w:asciiTheme="majorHAnsi" w:hAnsiTheme="majorHAnsi"/>
          <w:b/>
          <w:sz w:val="28"/>
          <w:szCs w:val="28"/>
        </w:rPr>
        <w:t xml:space="preserve"> </w:t>
      </w:r>
    </w:p>
    <w:p w:rsidR="00C364C5" w:rsidRPr="00BE3386" w:rsidRDefault="00C364C5" w:rsidP="00C364C5">
      <w:pPr>
        <w:jc w:val="both"/>
        <w:rPr>
          <w:rFonts w:asciiTheme="majorHAnsi" w:hAnsiTheme="majorHAnsi"/>
          <w:b/>
          <w:sz w:val="28"/>
          <w:szCs w:val="28"/>
        </w:rPr>
      </w:pPr>
    </w:p>
    <w:p w:rsidR="008D4AED" w:rsidRDefault="008D4AED"/>
    <w:sectPr w:rsidR="008D4AED" w:rsidSect="00F3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64C5"/>
    <w:rsid w:val="008D4AED"/>
    <w:rsid w:val="00C3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1</cp:revision>
  <dcterms:created xsi:type="dcterms:W3CDTF">2015-12-07T17:18:00Z</dcterms:created>
  <dcterms:modified xsi:type="dcterms:W3CDTF">2015-12-07T17:18:00Z</dcterms:modified>
</cp:coreProperties>
</file>