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F9" w:rsidRDefault="009B3818" w:rsidP="009A65ED">
      <w:pPr>
        <w:ind w:left="0" w:firstLine="426"/>
        <w:jc w:val="center"/>
        <w:rPr>
          <w:color w:val="auto"/>
          <w:sz w:val="32"/>
          <w:szCs w:val="32"/>
          <w:lang w:val="ru-RU"/>
        </w:rPr>
      </w:pPr>
      <w:bookmarkStart w:id="0" w:name="_GoBack"/>
      <w:bookmarkEnd w:id="0"/>
      <w:r>
        <w:rPr>
          <w:color w:val="auto"/>
          <w:sz w:val="32"/>
          <w:szCs w:val="32"/>
          <w:lang w:val="ru-RU"/>
        </w:rPr>
        <w:t>Методические рекомендации по теме:</w:t>
      </w:r>
    </w:p>
    <w:p w:rsidR="005C3A23" w:rsidRDefault="005C3A23" w:rsidP="009A65ED">
      <w:pPr>
        <w:ind w:left="0" w:firstLine="426"/>
        <w:jc w:val="center"/>
        <w:rPr>
          <w:color w:val="auto"/>
          <w:sz w:val="32"/>
          <w:szCs w:val="32"/>
          <w:lang w:val="ru-RU"/>
        </w:rPr>
      </w:pPr>
    </w:p>
    <w:p w:rsidR="00613BAB" w:rsidRPr="00364CF9" w:rsidRDefault="009B3818" w:rsidP="009A65ED">
      <w:pPr>
        <w:ind w:left="0" w:firstLine="426"/>
        <w:jc w:val="center"/>
        <w:rPr>
          <w:color w:val="auto"/>
          <w:sz w:val="32"/>
          <w:szCs w:val="32"/>
          <w:lang w:val="ru-RU"/>
        </w:rPr>
      </w:pPr>
      <w:r>
        <w:rPr>
          <w:color w:val="auto"/>
          <w:sz w:val="32"/>
          <w:szCs w:val="32"/>
          <w:lang w:val="ru-RU"/>
        </w:rPr>
        <w:t>«</w:t>
      </w:r>
      <w:r w:rsidR="009A65ED" w:rsidRPr="00364CF9">
        <w:rPr>
          <w:color w:val="auto"/>
          <w:sz w:val="32"/>
          <w:szCs w:val="32"/>
          <w:lang w:val="ru-RU"/>
        </w:rPr>
        <w:t>Знакомство детей с единицами времени: год, сезоны</w:t>
      </w:r>
      <w:r>
        <w:rPr>
          <w:color w:val="auto"/>
          <w:sz w:val="32"/>
          <w:szCs w:val="32"/>
          <w:lang w:val="ru-RU"/>
        </w:rPr>
        <w:t>»</w:t>
      </w:r>
      <w:r w:rsidR="009A65ED" w:rsidRPr="00364CF9">
        <w:rPr>
          <w:color w:val="auto"/>
          <w:sz w:val="32"/>
          <w:szCs w:val="32"/>
          <w:lang w:val="ru-RU"/>
        </w:rPr>
        <w:t>.</w:t>
      </w:r>
    </w:p>
    <w:p w:rsidR="00364CF9" w:rsidRDefault="00364CF9" w:rsidP="009A65ED">
      <w:pPr>
        <w:ind w:left="0" w:firstLine="426"/>
        <w:jc w:val="both"/>
        <w:rPr>
          <w:color w:val="auto"/>
          <w:lang w:val="ru-RU"/>
        </w:rPr>
      </w:pPr>
    </w:p>
    <w:p w:rsidR="009A65ED" w:rsidRPr="00364CF9" w:rsidRDefault="009A65ED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Эта тема трудная для восприятия ребенком, но является общеразвивающей и встраивается в соответствии с жизненной ситуацией, с теми </w:t>
      </w:r>
      <w:proofErr w:type="gramStart"/>
      <w:r w:rsidRPr="00364CF9">
        <w:rPr>
          <w:color w:val="auto"/>
          <w:sz w:val="28"/>
          <w:szCs w:val="28"/>
          <w:lang w:val="ru-RU"/>
        </w:rPr>
        <w:t>явлениями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с которыми ребенок сталкивается чаще всего. Это времена года, месяцы, дни недели, время суток. Но единицу времени, меру длительности процесса можно ощутить через характеристики других процессов или явлений, воспринимаемых непосредственно. </w:t>
      </w:r>
    </w:p>
    <w:p w:rsidR="009A65ED" w:rsidRPr="00364CF9" w:rsidRDefault="009A65ED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Одно из основных приемов – наглядность. Эту работу </w:t>
      </w:r>
      <w:r w:rsidR="00911601">
        <w:rPr>
          <w:color w:val="auto"/>
          <w:sz w:val="28"/>
          <w:szCs w:val="28"/>
          <w:lang w:val="ru-RU"/>
        </w:rPr>
        <w:t xml:space="preserve"> необходимо вести </w:t>
      </w:r>
      <w:r w:rsidRPr="00364CF9">
        <w:rPr>
          <w:color w:val="auto"/>
          <w:sz w:val="28"/>
          <w:szCs w:val="28"/>
          <w:lang w:val="ru-RU"/>
        </w:rPr>
        <w:t xml:space="preserve"> со старшей группы. Дети ежедневно отмеча</w:t>
      </w:r>
      <w:r w:rsidR="00911601">
        <w:rPr>
          <w:color w:val="auto"/>
          <w:sz w:val="28"/>
          <w:szCs w:val="28"/>
          <w:lang w:val="ru-RU"/>
        </w:rPr>
        <w:t>ют</w:t>
      </w:r>
      <w:r w:rsidRPr="00364CF9">
        <w:rPr>
          <w:color w:val="auto"/>
          <w:sz w:val="28"/>
          <w:szCs w:val="28"/>
          <w:lang w:val="ru-RU"/>
        </w:rPr>
        <w:t xml:space="preserve"> дни недели, время суток на наглядном пособии, сначала это дела</w:t>
      </w:r>
      <w:r w:rsidR="00911601">
        <w:rPr>
          <w:color w:val="auto"/>
          <w:sz w:val="28"/>
          <w:szCs w:val="28"/>
          <w:lang w:val="ru-RU"/>
        </w:rPr>
        <w:t xml:space="preserve">ют </w:t>
      </w:r>
      <w:r w:rsidRPr="00364CF9">
        <w:rPr>
          <w:color w:val="auto"/>
          <w:sz w:val="28"/>
          <w:szCs w:val="28"/>
          <w:lang w:val="ru-RU"/>
        </w:rPr>
        <w:t xml:space="preserve"> все вместе с воспитателем. Затем дети выполня</w:t>
      </w:r>
      <w:r w:rsidR="00911601">
        <w:rPr>
          <w:color w:val="auto"/>
          <w:sz w:val="28"/>
          <w:szCs w:val="28"/>
          <w:lang w:val="ru-RU"/>
        </w:rPr>
        <w:t xml:space="preserve">ют </w:t>
      </w:r>
      <w:r w:rsidRPr="00364CF9">
        <w:rPr>
          <w:color w:val="auto"/>
          <w:sz w:val="28"/>
          <w:szCs w:val="28"/>
          <w:lang w:val="ru-RU"/>
        </w:rPr>
        <w:t>это поочередно, а остальные проверя</w:t>
      </w:r>
      <w:r w:rsidR="00911601">
        <w:rPr>
          <w:color w:val="auto"/>
          <w:sz w:val="28"/>
          <w:szCs w:val="28"/>
          <w:lang w:val="ru-RU"/>
        </w:rPr>
        <w:t xml:space="preserve">ют </w:t>
      </w:r>
      <w:r w:rsidRPr="00364CF9">
        <w:rPr>
          <w:color w:val="auto"/>
          <w:sz w:val="28"/>
          <w:szCs w:val="28"/>
          <w:lang w:val="ru-RU"/>
        </w:rPr>
        <w:t xml:space="preserve">правильность выполнения. Начиная со старшей </w:t>
      </w:r>
      <w:proofErr w:type="gramStart"/>
      <w:r w:rsidRPr="00364CF9">
        <w:rPr>
          <w:color w:val="auto"/>
          <w:sz w:val="28"/>
          <w:szCs w:val="28"/>
          <w:lang w:val="ru-RU"/>
        </w:rPr>
        <w:t>группы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</w:t>
      </w:r>
      <w:r w:rsidR="00911601">
        <w:rPr>
          <w:color w:val="auto"/>
          <w:sz w:val="28"/>
          <w:szCs w:val="28"/>
          <w:lang w:val="ru-RU"/>
        </w:rPr>
        <w:t xml:space="preserve">воспитанники </w:t>
      </w:r>
      <w:r w:rsidRPr="00364CF9">
        <w:rPr>
          <w:color w:val="auto"/>
          <w:sz w:val="28"/>
          <w:szCs w:val="28"/>
          <w:lang w:val="ru-RU"/>
        </w:rPr>
        <w:t>работа</w:t>
      </w:r>
      <w:r w:rsidR="00911601">
        <w:rPr>
          <w:color w:val="auto"/>
          <w:sz w:val="28"/>
          <w:szCs w:val="28"/>
          <w:lang w:val="ru-RU"/>
        </w:rPr>
        <w:t>ют</w:t>
      </w:r>
      <w:r w:rsidRPr="00364CF9">
        <w:rPr>
          <w:color w:val="auto"/>
          <w:sz w:val="28"/>
          <w:szCs w:val="28"/>
          <w:lang w:val="ru-RU"/>
        </w:rPr>
        <w:t xml:space="preserve"> как с отрывным календарем, так и с индивидуальными </w:t>
      </w:r>
      <w:proofErr w:type="gramStart"/>
      <w:r w:rsidRPr="00364CF9">
        <w:rPr>
          <w:color w:val="auto"/>
          <w:sz w:val="28"/>
          <w:szCs w:val="28"/>
          <w:lang w:val="ru-RU"/>
        </w:rPr>
        <w:t xml:space="preserve">( 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карманные) календари. В своей работе активно </w:t>
      </w:r>
      <w:r w:rsidR="00911601">
        <w:rPr>
          <w:color w:val="auto"/>
          <w:sz w:val="28"/>
          <w:szCs w:val="28"/>
          <w:lang w:val="ru-RU"/>
        </w:rPr>
        <w:t>и</w:t>
      </w:r>
      <w:r w:rsidRPr="00364CF9">
        <w:rPr>
          <w:color w:val="auto"/>
          <w:sz w:val="28"/>
          <w:szCs w:val="28"/>
          <w:lang w:val="ru-RU"/>
        </w:rPr>
        <w:t>спольз</w:t>
      </w:r>
      <w:r w:rsidR="00911601">
        <w:rPr>
          <w:color w:val="auto"/>
          <w:sz w:val="28"/>
          <w:szCs w:val="28"/>
          <w:lang w:val="ru-RU"/>
        </w:rPr>
        <w:t xml:space="preserve">уют  </w:t>
      </w:r>
      <w:r w:rsidRPr="00364CF9">
        <w:rPr>
          <w:color w:val="auto"/>
          <w:sz w:val="28"/>
          <w:szCs w:val="28"/>
          <w:lang w:val="ru-RU"/>
        </w:rPr>
        <w:t>календарь погоды, где наглядно вид</w:t>
      </w:r>
      <w:r w:rsidR="00911601">
        <w:rPr>
          <w:color w:val="auto"/>
          <w:sz w:val="28"/>
          <w:szCs w:val="28"/>
          <w:lang w:val="ru-RU"/>
        </w:rPr>
        <w:t xml:space="preserve">но </w:t>
      </w:r>
      <w:r w:rsidRPr="00364CF9">
        <w:rPr>
          <w:color w:val="auto"/>
          <w:sz w:val="28"/>
          <w:szCs w:val="28"/>
          <w:lang w:val="ru-RU"/>
        </w:rPr>
        <w:t xml:space="preserve"> и времена года и их последовательность. Все эти понятия, а также название всех месяцев, их последовательность, представление о сутках, знакомство с этими понятиями </w:t>
      </w:r>
      <w:r w:rsidR="00911601">
        <w:rPr>
          <w:color w:val="auto"/>
          <w:sz w:val="28"/>
          <w:szCs w:val="28"/>
          <w:lang w:val="ru-RU"/>
        </w:rPr>
        <w:t xml:space="preserve">можно проводить </w:t>
      </w:r>
      <w:r w:rsidRPr="00364CF9">
        <w:rPr>
          <w:color w:val="auto"/>
          <w:sz w:val="28"/>
          <w:szCs w:val="28"/>
          <w:lang w:val="ru-RU"/>
        </w:rPr>
        <w:t>как на занятиях, так и в свободное время.</w:t>
      </w:r>
    </w:p>
    <w:p w:rsidR="009A65ED" w:rsidRPr="00364CF9" w:rsidRDefault="007505A0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1. </w:t>
      </w:r>
      <w:r w:rsidR="009A65ED" w:rsidRPr="00364CF9">
        <w:rPr>
          <w:color w:val="auto"/>
          <w:sz w:val="28"/>
          <w:szCs w:val="28"/>
          <w:lang w:val="ru-RU"/>
        </w:rPr>
        <w:t>Использова</w:t>
      </w:r>
      <w:r w:rsidR="005C3A23">
        <w:rPr>
          <w:color w:val="auto"/>
          <w:sz w:val="28"/>
          <w:szCs w:val="28"/>
          <w:lang w:val="ru-RU"/>
        </w:rPr>
        <w:t xml:space="preserve">ть </w:t>
      </w:r>
      <w:r w:rsidR="009A65ED" w:rsidRPr="00364CF9">
        <w:rPr>
          <w:color w:val="auto"/>
          <w:sz w:val="28"/>
          <w:szCs w:val="28"/>
          <w:lang w:val="ru-RU"/>
        </w:rPr>
        <w:t xml:space="preserve">литературные произведения, например, В.И.Даля «Старик – годовик», по этой сказке </w:t>
      </w:r>
      <w:r w:rsidR="005C3A23">
        <w:rPr>
          <w:color w:val="auto"/>
          <w:sz w:val="28"/>
          <w:szCs w:val="28"/>
          <w:lang w:val="ru-RU"/>
        </w:rPr>
        <w:t>лучше провести иг</w:t>
      </w:r>
      <w:r w:rsidR="009A65ED" w:rsidRPr="00364CF9">
        <w:rPr>
          <w:color w:val="auto"/>
          <w:sz w:val="28"/>
          <w:szCs w:val="28"/>
          <w:lang w:val="ru-RU"/>
        </w:rPr>
        <w:t xml:space="preserve">ру </w:t>
      </w:r>
      <w:r w:rsidRPr="00364CF9">
        <w:rPr>
          <w:color w:val="auto"/>
          <w:sz w:val="28"/>
          <w:szCs w:val="28"/>
          <w:lang w:val="ru-RU"/>
        </w:rPr>
        <w:t>–</w:t>
      </w:r>
      <w:r w:rsidR="009A65ED" w:rsidRPr="00364CF9">
        <w:rPr>
          <w:color w:val="auto"/>
          <w:sz w:val="28"/>
          <w:szCs w:val="28"/>
          <w:lang w:val="ru-RU"/>
        </w:rPr>
        <w:t xml:space="preserve"> драматизацию</w:t>
      </w:r>
      <w:r w:rsidRPr="00364CF9">
        <w:rPr>
          <w:color w:val="auto"/>
          <w:sz w:val="28"/>
          <w:szCs w:val="28"/>
          <w:lang w:val="ru-RU"/>
        </w:rPr>
        <w:t xml:space="preserve">. </w:t>
      </w:r>
      <w:proofErr w:type="gramStart"/>
      <w:r w:rsidRPr="00364CF9">
        <w:rPr>
          <w:color w:val="auto"/>
          <w:sz w:val="28"/>
          <w:szCs w:val="28"/>
          <w:lang w:val="ru-RU"/>
        </w:rPr>
        <w:t xml:space="preserve">У детей, </w:t>
      </w:r>
      <w:r w:rsidR="00162F72">
        <w:rPr>
          <w:color w:val="auto"/>
          <w:sz w:val="28"/>
          <w:szCs w:val="28"/>
          <w:lang w:val="ru-RU"/>
        </w:rPr>
        <w:t xml:space="preserve">исполняющих </w:t>
      </w:r>
      <w:r w:rsidRPr="00364CF9">
        <w:rPr>
          <w:color w:val="auto"/>
          <w:sz w:val="28"/>
          <w:szCs w:val="28"/>
          <w:lang w:val="ru-RU"/>
        </w:rPr>
        <w:t xml:space="preserve"> роль «Времен года»  накидки различных цветов: зеленая – весна, красная – лето, желтая – осень, белая – зима и соответствующие головные уборы.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Когда </w:t>
      </w:r>
      <w:proofErr w:type="spellStart"/>
      <w:r w:rsidRPr="00364CF9">
        <w:rPr>
          <w:color w:val="auto"/>
          <w:sz w:val="28"/>
          <w:szCs w:val="28"/>
          <w:lang w:val="ru-RU"/>
        </w:rPr>
        <w:t>читала</w:t>
      </w:r>
      <w:r w:rsidR="00162F72">
        <w:rPr>
          <w:color w:val="auto"/>
          <w:sz w:val="28"/>
          <w:szCs w:val="28"/>
          <w:lang w:val="ru-RU"/>
        </w:rPr>
        <w:t>ется</w:t>
      </w:r>
      <w:proofErr w:type="spellEnd"/>
      <w:r w:rsidRPr="00364CF9">
        <w:rPr>
          <w:color w:val="auto"/>
          <w:sz w:val="28"/>
          <w:szCs w:val="28"/>
          <w:lang w:val="ru-RU"/>
        </w:rPr>
        <w:t xml:space="preserve"> сказка, походу содержания исполнители ролей «времен года» дети выход</w:t>
      </w:r>
      <w:r w:rsidR="00162F72">
        <w:rPr>
          <w:color w:val="auto"/>
          <w:sz w:val="28"/>
          <w:szCs w:val="28"/>
          <w:lang w:val="ru-RU"/>
        </w:rPr>
        <w:t>ят</w:t>
      </w:r>
      <w:r w:rsidRPr="00364CF9">
        <w:rPr>
          <w:color w:val="auto"/>
          <w:sz w:val="28"/>
          <w:szCs w:val="28"/>
          <w:lang w:val="ru-RU"/>
        </w:rPr>
        <w:t xml:space="preserve"> впереди, взмахнув руками – крыльями, выпуска</w:t>
      </w:r>
      <w:r w:rsidR="00162F72">
        <w:rPr>
          <w:color w:val="auto"/>
          <w:sz w:val="28"/>
          <w:szCs w:val="28"/>
          <w:lang w:val="ru-RU"/>
        </w:rPr>
        <w:t>ют</w:t>
      </w:r>
      <w:r w:rsidRPr="00364CF9">
        <w:rPr>
          <w:color w:val="auto"/>
          <w:sz w:val="28"/>
          <w:szCs w:val="28"/>
          <w:lang w:val="ru-RU"/>
        </w:rPr>
        <w:t xml:space="preserve"> на волю «птиц</w:t>
      </w:r>
      <w:proofErr w:type="gramStart"/>
      <w:r w:rsidRPr="00364CF9">
        <w:rPr>
          <w:color w:val="auto"/>
          <w:sz w:val="28"/>
          <w:szCs w:val="28"/>
          <w:lang w:val="ru-RU"/>
        </w:rPr>
        <w:t>»(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карточки по цвету соответствующие временам года).</w:t>
      </w:r>
    </w:p>
    <w:p w:rsidR="007505A0" w:rsidRPr="00364CF9" w:rsidRDefault="007505A0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2. На закрепление последовательности сменяемости времен года </w:t>
      </w:r>
      <w:r w:rsidR="007E77EB">
        <w:rPr>
          <w:color w:val="auto"/>
          <w:sz w:val="28"/>
          <w:szCs w:val="28"/>
          <w:lang w:val="ru-RU"/>
        </w:rPr>
        <w:t xml:space="preserve">необходимо </w:t>
      </w:r>
      <w:r w:rsidRPr="00364CF9">
        <w:rPr>
          <w:color w:val="auto"/>
          <w:sz w:val="28"/>
          <w:szCs w:val="28"/>
          <w:lang w:val="ru-RU"/>
        </w:rPr>
        <w:t>использова</w:t>
      </w:r>
      <w:r w:rsidR="007E77EB">
        <w:rPr>
          <w:color w:val="auto"/>
          <w:sz w:val="28"/>
          <w:szCs w:val="28"/>
          <w:lang w:val="ru-RU"/>
        </w:rPr>
        <w:t xml:space="preserve">ть </w:t>
      </w:r>
      <w:r w:rsidRPr="00364CF9">
        <w:rPr>
          <w:color w:val="auto"/>
          <w:sz w:val="28"/>
          <w:szCs w:val="28"/>
          <w:lang w:val="ru-RU"/>
        </w:rPr>
        <w:t xml:space="preserve"> карточки по цвету, соответствующие временам года, по четыре на каждого ребенка. Дети, символизирующие времена года, выстраиваются в ряд. Задача остальных определить и назвать последовательность их</w:t>
      </w:r>
      <w:r w:rsidR="00162F72">
        <w:rPr>
          <w:color w:val="auto"/>
          <w:sz w:val="28"/>
          <w:szCs w:val="28"/>
          <w:lang w:val="ru-RU"/>
        </w:rPr>
        <w:t xml:space="preserve"> построения. </w:t>
      </w:r>
      <w:r w:rsidR="00162F72">
        <w:rPr>
          <w:color w:val="auto"/>
          <w:sz w:val="28"/>
          <w:szCs w:val="28"/>
          <w:lang w:val="ru-RU"/>
        </w:rPr>
        <w:lastRenderedPageBreak/>
        <w:t>Затем дети закрывают</w:t>
      </w:r>
      <w:r w:rsidRPr="00364CF9">
        <w:rPr>
          <w:color w:val="auto"/>
          <w:sz w:val="28"/>
          <w:szCs w:val="28"/>
          <w:lang w:val="ru-RU"/>
        </w:rPr>
        <w:t xml:space="preserve"> глаза, а  «времена года» меня</w:t>
      </w:r>
      <w:r w:rsidR="00162F72">
        <w:rPr>
          <w:color w:val="auto"/>
          <w:sz w:val="28"/>
          <w:szCs w:val="28"/>
          <w:lang w:val="ru-RU"/>
        </w:rPr>
        <w:t xml:space="preserve">ются местами. Когда дети открывают </w:t>
      </w:r>
      <w:r w:rsidRPr="00364CF9">
        <w:rPr>
          <w:color w:val="auto"/>
          <w:sz w:val="28"/>
          <w:szCs w:val="28"/>
          <w:lang w:val="ru-RU"/>
        </w:rPr>
        <w:t xml:space="preserve"> глаза, надо  расставить их в первоначальной последовательности.</w:t>
      </w:r>
    </w:p>
    <w:p w:rsidR="007505A0" w:rsidRPr="00364CF9" w:rsidRDefault="007505A0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3. </w:t>
      </w:r>
      <w:r w:rsidR="007E77EB">
        <w:rPr>
          <w:color w:val="auto"/>
          <w:sz w:val="28"/>
          <w:szCs w:val="28"/>
          <w:lang w:val="ru-RU"/>
        </w:rPr>
        <w:t>З</w:t>
      </w:r>
      <w:r w:rsidRPr="00364CF9">
        <w:rPr>
          <w:color w:val="auto"/>
          <w:sz w:val="28"/>
          <w:szCs w:val="28"/>
          <w:lang w:val="ru-RU"/>
        </w:rPr>
        <w:t>атем проводи</w:t>
      </w:r>
      <w:r w:rsidR="007E77EB">
        <w:rPr>
          <w:color w:val="auto"/>
          <w:sz w:val="28"/>
          <w:szCs w:val="28"/>
          <w:lang w:val="ru-RU"/>
        </w:rPr>
        <w:t xml:space="preserve">тся </w:t>
      </w:r>
      <w:r w:rsidRPr="00364CF9">
        <w:rPr>
          <w:color w:val="auto"/>
          <w:sz w:val="28"/>
          <w:szCs w:val="28"/>
          <w:lang w:val="ru-RU"/>
        </w:rPr>
        <w:t xml:space="preserve"> игра «Узнай и назови меня» в которой надо  соотнести цвет карточки </w:t>
      </w:r>
      <w:proofErr w:type="gramStart"/>
      <w:r w:rsidRPr="00364CF9">
        <w:rPr>
          <w:color w:val="auto"/>
          <w:sz w:val="28"/>
          <w:szCs w:val="28"/>
          <w:lang w:val="ru-RU"/>
        </w:rPr>
        <w:t xml:space="preserve">( </w:t>
      </w:r>
      <w:proofErr w:type="gramEnd"/>
      <w:r w:rsidRPr="00364CF9">
        <w:rPr>
          <w:color w:val="auto"/>
          <w:sz w:val="28"/>
          <w:szCs w:val="28"/>
          <w:lang w:val="ru-RU"/>
        </w:rPr>
        <w:t>одной из 4 – х)  с временем года. Исполнители времен го</w:t>
      </w:r>
      <w:r w:rsidR="007E77EB">
        <w:rPr>
          <w:color w:val="auto"/>
          <w:sz w:val="28"/>
          <w:szCs w:val="28"/>
          <w:lang w:val="ru-RU"/>
        </w:rPr>
        <w:t xml:space="preserve">да </w:t>
      </w:r>
      <w:r w:rsidRPr="00364CF9">
        <w:rPr>
          <w:color w:val="auto"/>
          <w:sz w:val="28"/>
          <w:szCs w:val="28"/>
          <w:lang w:val="ru-RU"/>
        </w:rPr>
        <w:t>выход</w:t>
      </w:r>
      <w:r w:rsidR="007E77EB">
        <w:rPr>
          <w:color w:val="auto"/>
          <w:sz w:val="28"/>
          <w:szCs w:val="28"/>
          <w:lang w:val="ru-RU"/>
        </w:rPr>
        <w:t>ят</w:t>
      </w:r>
      <w:r w:rsidRPr="00364CF9">
        <w:rPr>
          <w:color w:val="auto"/>
          <w:sz w:val="28"/>
          <w:szCs w:val="28"/>
          <w:lang w:val="ru-RU"/>
        </w:rPr>
        <w:t xml:space="preserve"> по одному вперед, а остальные дети показыва</w:t>
      </w:r>
      <w:r w:rsidR="007E77EB">
        <w:rPr>
          <w:color w:val="auto"/>
          <w:sz w:val="28"/>
          <w:szCs w:val="28"/>
          <w:lang w:val="ru-RU"/>
        </w:rPr>
        <w:t>ют</w:t>
      </w:r>
      <w:r w:rsidRPr="00364CF9">
        <w:rPr>
          <w:color w:val="auto"/>
          <w:sz w:val="28"/>
          <w:szCs w:val="28"/>
          <w:lang w:val="ru-RU"/>
        </w:rPr>
        <w:t xml:space="preserve"> соответствующую карточку. Также дети по словесному описанию воспитателем определя</w:t>
      </w:r>
      <w:r w:rsidR="007E77EB">
        <w:rPr>
          <w:color w:val="auto"/>
          <w:sz w:val="28"/>
          <w:szCs w:val="28"/>
          <w:lang w:val="ru-RU"/>
        </w:rPr>
        <w:t xml:space="preserve">ют </w:t>
      </w:r>
      <w:r w:rsidR="00162F72">
        <w:rPr>
          <w:color w:val="auto"/>
          <w:sz w:val="28"/>
          <w:szCs w:val="28"/>
          <w:lang w:val="ru-RU"/>
        </w:rPr>
        <w:t xml:space="preserve"> и называют</w:t>
      </w:r>
      <w:r w:rsidRPr="00364CF9">
        <w:rPr>
          <w:color w:val="auto"/>
          <w:sz w:val="28"/>
          <w:szCs w:val="28"/>
          <w:lang w:val="ru-RU"/>
        </w:rPr>
        <w:t xml:space="preserve"> время года, подбирая нужную по цвету карточку.</w:t>
      </w:r>
      <w:r w:rsidR="007E77EB">
        <w:rPr>
          <w:color w:val="auto"/>
          <w:sz w:val="28"/>
          <w:szCs w:val="28"/>
          <w:lang w:val="ru-RU"/>
        </w:rPr>
        <w:t xml:space="preserve"> Необходимо и</w:t>
      </w:r>
      <w:r w:rsidR="00FC1604" w:rsidRPr="00364CF9">
        <w:rPr>
          <w:color w:val="auto"/>
          <w:sz w:val="28"/>
          <w:szCs w:val="28"/>
          <w:lang w:val="ru-RU"/>
        </w:rPr>
        <w:t>спользова</w:t>
      </w:r>
      <w:r w:rsidR="007E77EB">
        <w:rPr>
          <w:color w:val="auto"/>
          <w:sz w:val="28"/>
          <w:szCs w:val="28"/>
          <w:lang w:val="ru-RU"/>
        </w:rPr>
        <w:t>ть</w:t>
      </w:r>
      <w:r w:rsidR="00FC1604" w:rsidRPr="00364CF9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FC1604" w:rsidRPr="00364CF9">
        <w:rPr>
          <w:color w:val="auto"/>
          <w:sz w:val="28"/>
          <w:szCs w:val="28"/>
          <w:lang w:val="ru-RU"/>
        </w:rPr>
        <w:t>фланелиграф</w:t>
      </w:r>
      <w:proofErr w:type="spellEnd"/>
      <w:r w:rsidR="00FC1604" w:rsidRPr="00364CF9">
        <w:rPr>
          <w:color w:val="auto"/>
          <w:sz w:val="28"/>
          <w:szCs w:val="28"/>
          <w:lang w:val="ru-RU"/>
        </w:rPr>
        <w:t>, игру проводи</w:t>
      </w:r>
      <w:r w:rsidR="007E77EB">
        <w:rPr>
          <w:color w:val="auto"/>
          <w:sz w:val="28"/>
          <w:szCs w:val="28"/>
          <w:lang w:val="ru-RU"/>
        </w:rPr>
        <w:t xml:space="preserve">ть </w:t>
      </w:r>
      <w:r w:rsidR="00FC1604" w:rsidRPr="00364CF9">
        <w:rPr>
          <w:color w:val="auto"/>
          <w:sz w:val="28"/>
          <w:szCs w:val="28"/>
          <w:lang w:val="ru-RU"/>
        </w:rPr>
        <w:t xml:space="preserve"> командами и всей группой.</w:t>
      </w:r>
    </w:p>
    <w:p w:rsidR="00FC1604" w:rsidRPr="00364CF9" w:rsidRDefault="00FC1604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4. Для уточнения представлений об основных признаках времен года </w:t>
      </w:r>
      <w:r w:rsidR="00162F72">
        <w:rPr>
          <w:color w:val="auto"/>
          <w:sz w:val="28"/>
          <w:szCs w:val="28"/>
          <w:lang w:val="ru-RU"/>
        </w:rPr>
        <w:t>загадать</w:t>
      </w:r>
      <w:r w:rsidRPr="00364CF9">
        <w:rPr>
          <w:color w:val="auto"/>
          <w:sz w:val="28"/>
          <w:szCs w:val="28"/>
          <w:lang w:val="ru-RU"/>
        </w:rPr>
        <w:t xml:space="preserve"> загадки, в которых была подобрана явная сезонность событий или предмета:</w:t>
      </w:r>
    </w:p>
    <w:p w:rsidR="00FC1604" w:rsidRPr="00364CF9" w:rsidRDefault="00FC1604" w:rsidP="00FC1604">
      <w:pPr>
        <w:spacing w:line="240" w:lineRule="auto"/>
        <w:ind w:left="0" w:firstLine="425"/>
        <w:contextualSpacing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Зимой греет, весной тлеет</w:t>
      </w:r>
    </w:p>
    <w:p w:rsidR="00FC1604" w:rsidRPr="00364CF9" w:rsidRDefault="00FC1604" w:rsidP="00FC1604">
      <w:pPr>
        <w:spacing w:line="240" w:lineRule="auto"/>
        <w:ind w:left="0" w:firstLine="425"/>
        <w:contextualSpacing/>
        <w:jc w:val="both"/>
        <w:rPr>
          <w:i/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Летом умирает, осень оживает</w:t>
      </w:r>
      <w:proofErr w:type="gramStart"/>
      <w:r w:rsidRPr="00364CF9">
        <w:rPr>
          <w:color w:val="auto"/>
          <w:sz w:val="28"/>
          <w:szCs w:val="28"/>
          <w:lang w:val="ru-RU"/>
        </w:rPr>
        <w:t>.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</w:t>
      </w:r>
      <w:r w:rsidRPr="00364CF9">
        <w:rPr>
          <w:i/>
          <w:color w:val="auto"/>
          <w:sz w:val="28"/>
          <w:szCs w:val="28"/>
          <w:lang w:val="ru-RU"/>
        </w:rPr>
        <w:t xml:space="preserve">( </w:t>
      </w:r>
      <w:proofErr w:type="gramStart"/>
      <w:r w:rsidRPr="00364CF9">
        <w:rPr>
          <w:i/>
          <w:color w:val="auto"/>
          <w:sz w:val="28"/>
          <w:szCs w:val="28"/>
          <w:lang w:val="ru-RU"/>
        </w:rPr>
        <w:t>с</w:t>
      </w:r>
      <w:proofErr w:type="gramEnd"/>
      <w:r w:rsidRPr="00364CF9">
        <w:rPr>
          <w:i/>
          <w:color w:val="auto"/>
          <w:sz w:val="28"/>
          <w:szCs w:val="28"/>
          <w:lang w:val="ru-RU"/>
        </w:rPr>
        <w:t>нег)</w:t>
      </w:r>
    </w:p>
    <w:p w:rsidR="007505A0" w:rsidRPr="00364CF9" w:rsidRDefault="007505A0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</w:p>
    <w:p w:rsidR="00FC1604" w:rsidRPr="00364CF9" w:rsidRDefault="00FC1604" w:rsidP="009A65ED">
      <w:pPr>
        <w:ind w:left="0" w:firstLine="426"/>
        <w:jc w:val="both"/>
        <w:rPr>
          <w:i/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Что выше леса? </w:t>
      </w:r>
      <w:proofErr w:type="gramStart"/>
      <w:r w:rsidRPr="00364CF9">
        <w:rPr>
          <w:i/>
          <w:color w:val="auto"/>
          <w:sz w:val="28"/>
          <w:szCs w:val="28"/>
          <w:lang w:val="ru-RU"/>
        </w:rPr>
        <w:t xml:space="preserve">( </w:t>
      </w:r>
      <w:proofErr w:type="gramEnd"/>
      <w:r w:rsidRPr="00364CF9">
        <w:rPr>
          <w:i/>
          <w:color w:val="auto"/>
          <w:sz w:val="28"/>
          <w:szCs w:val="28"/>
          <w:lang w:val="ru-RU"/>
        </w:rPr>
        <w:t>солнце, небо, тучи)</w:t>
      </w:r>
    </w:p>
    <w:p w:rsidR="00FC1604" w:rsidRPr="00364CF9" w:rsidRDefault="00FC1604" w:rsidP="009A65ED">
      <w:pPr>
        <w:ind w:left="0" w:firstLine="426"/>
        <w:jc w:val="both"/>
        <w:rPr>
          <w:i/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Крупно, дробно зачастило и всю землю напоило</w:t>
      </w:r>
      <w:proofErr w:type="gramStart"/>
      <w:r w:rsidRPr="00364CF9">
        <w:rPr>
          <w:color w:val="auto"/>
          <w:sz w:val="28"/>
          <w:szCs w:val="28"/>
          <w:lang w:val="ru-RU"/>
        </w:rPr>
        <w:t>.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</w:t>
      </w:r>
      <w:r w:rsidRPr="00364CF9">
        <w:rPr>
          <w:i/>
          <w:color w:val="auto"/>
          <w:sz w:val="28"/>
          <w:szCs w:val="28"/>
          <w:lang w:val="ru-RU"/>
        </w:rPr>
        <w:t xml:space="preserve">( </w:t>
      </w:r>
      <w:proofErr w:type="gramStart"/>
      <w:r w:rsidRPr="00364CF9">
        <w:rPr>
          <w:i/>
          <w:color w:val="auto"/>
          <w:sz w:val="28"/>
          <w:szCs w:val="28"/>
          <w:lang w:val="ru-RU"/>
        </w:rPr>
        <w:t>д</w:t>
      </w:r>
      <w:proofErr w:type="gramEnd"/>
      <w:r w:rsidRPr="00364CF9">
        <w:rPr>
          <w:i/>
          <w:color w:val="auto"/>
          <w:sz w:val="28"/>
          <w:szCs w:val="28"/>
          <w:lang w:val="ru-RU"/>
        </w:rPr>
        <w:t>ождь)</w:t>
      </w:r>
    </w:p>
    <w:p w:rsidR="00FC1604" w:rsidRPr="00364CF9" w:rsidRDefault="00FC1604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5. Для ознакомления с названиями месяцев </w:t>
      </w:r>
      <w:r w:rsidR="00162F72">
        <w:rPr>
          <w:color w:val="auto"/>
          <w:sz w:val="28"/>
          <w:szCs w:val="28"/>
          <w:lang w:val="ru-RU"/>
        </w:rPr>
        <w:t>лучше провести</w:t>
      </w:r>
      <w:r w:rsidRPr="00364CF9">
        <w:rPr>
          <w:color w:val="auto"/>
          <w:sz w:val="28"/>
          <w:szCs w:val="28"/>
          <w:lang w:val="ru-RU"/>
        </w:rPr>
        <w:t xml:space="preserve"> беседы на тему сказки: «Старик – годовик». Детям зада</w:t>
      </w:r>
      <w:r w:rsidR="00162F72">
        <w:rPr>
          <w:color w:val="auto"/>
          <w:sz w:val="28"/>
          <w:szCs w:val="28"/>
          <w:lang w:val="ru-RU"/>
        </w:rPr>
        <w:t>ть</w:t>
      </w:r>
      <w:r w:rsidRPr="00364CF9">
        <w:rPr>
          <w:color w:val="auto"/>
          <w:sz w:val="28"/>
          <w:szCs w:val="28"/>
          <w:lang w:val="ru-RU"/>
        </w:rPr>
        <w:t xml:space="preserve">  вопросы по этой </w:t>
      </w:r>
      <w:proofErr w:type="gramStart"/>
      <w:r w:rsidRPr="00364CF9">
        <w:rPr>
          <w:color w:val="auto"/>
          <w:sz w:val="28"/>
          <w:szCs w:val="28"/>
          <w:lang w:val="ru-RU"/>
        </w:rPr>
        <w:t>сказке</w:t>
      </w:r>
      <w:proofErr w:type="gramEnd"/>
      <w:r w:rsidRPr="00364CF9">
        <w:rPr>
          <w:color w:val="auto"/>
          <w:sz w:val="28"/>
          <w:szCs w:val="28"/>
          <w:lang w:val="ru-RU"/>
        </w:rPr>
        <w:t>: каких птиц выпускает зима? Что это за птицы? Сколько птиц – месяцев выпускает каждое время года?</w:t>
      </w:r>
    </w:p>
    <w:p w:rsidR="00FC1604" w:rsidRPr="00364CF9" w:rsidRDefault="00FC1604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Просили детей перечислить названия месяцев, представляющие зиму, весну, лето, осень, при этом давали характеристику каждому времени года, вспоминая наиболее значительные события каждого времени. Так постепенно подводили детей к таким понятиям, как год – это 4 сезона: зима, весна, лето, осень. Год это 12 месяцев, но  3 в каждом сезоне.</w:t>
      </w:r>
    </w:p>
    <w:p w:rsidR="00FC1604" w:rsidRPr="00364CF9" w:rsidRDefault="00FC1604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В уточнении этих представлении </w:t>
      </w:r>
      <w:r w:rsidR="00773F77">
        <w:rPr>
          <w:color w:val="auto"/>
          <w:sz w:val="28"/>
          <w:szCs w:val="28"/>
          <w:lang w:val="ru-RU"/>
        </w:rPr>
        <w:t>можно ис</w:t>
      </w:r>
      <w:r w:rsidRPr="00364CF9">
        <w:rPr>
          <w:color w:val="auto"/>
          <w:sz w:val="28"/>
          <w:szCs w:val="28"/>
          <w:lang w:val="ru-RU"/>
        </w:rPr>
        <w:t>пользова</w:t>
      </w:r>
      <w:r w:rsidR="00773F77">
        <w:rPr>
          <w:color w:val="auto"/>
          <w:sz w:val="28"/>
          <w:szCs w:val="28"/>
          <w:lang w:val="ru-RU"/>
        </w:rPr>
        <w:t>т</w:t>
      </w:r>
      <w:r w:rsidRPr="00364CF9">
        <w:rPr>
          <w:color w:val="auto"/>
          <w:sz w:val="28"/>
          <w:szCs w:val="28"/>
          <w:lang w:val="ru-RU"/>
        </w:rPr>
        <w:t>ь сказк</w:t>
      </w:r>
      <w:r w:rsidR="00773F77">
        <w:rPr>
          <w:color w:val="auto"/>
          <w:sz w:val="28"/>
          <w:szCs w:val="28"/>
          <w:lang w:val="ru-RU"/>
        </w:rPr>
        <w:t>у</w:t>
      </w:r>
      <w:r w:rsidRPr="00364CF9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364CF9">
        <w:rPr>
          <w:color w:val="auto"/>
          <w:sz w:val="28"/>
          <w:szCs w:val="28"/>
          <w:lang w:val="ru-RU"/>
        </w:rPr>
        <w:t>С.Я.</w:t>
      </w:r>
      <w:r w:rsidR="003C1656">
        <w:rPr>
          <w:color w:val="auto"/>
          <w:sz w:val="28"/>
          <w:szCs w:val="28"/>
          <w:lang w:val="ru-RU"/>
        </w:rPr>
        <w:t>М</w:t>
      </w:r>
      <w:r w:rsidRPr="00364CF9">
        <w:rPr>
          <w:color w:val="auto"/>
          <w:sz w:val="28"/>
          <w:szCs w:val="28"/>
          <w:lang w:val="ru-RU"/>
        </w:rPr>
        <w:t>аршака</w:t>
      </w:r>
      <w:proofErr w:type="spellEnd"/>
      <w:r w:rsidRPr="00364CF9">
        <w:rPr>
          <w:color w:val="auto"/>
          <w:sz w:val="28"/>
          <w:szCs w:val="28"/>
          <w:lang w:val="ru-RU"/>
        </w:rPr>
        <w:t xml:space="preserve"> «Двенадцать месяцев», разучи</w:t>
      </w:r>
      <w:r w:rsidR="00773F77">
        <w:rPr>
          <w:color w:val="auto"/>
          <w:sz w:val="28"/>
          <w:szCs w:val="28"/>
          <w:lang w:val="ru-RU"/>
        </w:rPr>
        <w:t xml:space="preserve">ть </w:t>
      </w:r>
      <w:r w:rsidRPr="00364CF9">
        <w:rPr>
          <w:color w:val="auto"/>
          <w:sz w:val="28"/>
          <w:szCs w:val="28"/>
          <w:lang w:val="ru-RU"/>
        </w:rPr>
        <w:t xml:space="preserve"> отрывки их этих стихотворений.</w:t>
      </w:r>
    </w:p>
    <w:p w:rsidR="00FC1604" w:rsidRPr="00364CF9" w:rsidRDefault="003C1656" w:rsidP="009A65ED">
      <w:pPr>
        <w:ind w:left="0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Лучше </w:t>
      </w:r>
      <w:r w:rsidR="00FC1604" w:rsidRPr="00364CF9">
        <w:rPr>
          <w:color w:val="auto"/>
          <w:sz w:val="28"/>
          <w:szCs w:val="28"/>
          <w:lang w:val="ru-RU"/>
        </w:rPr>
        <w:t xml:space="preserve"> использова</w:t>
      </w:r>
      <w:r>
        <w:rPr>
          <w:color w:val="auto"/>
          <w:sz w:val="28"/>
          <w:szCs w:val="28"/>
          <w:lang w:val="ru-RU"/>
        </w:rPr>
        <w:t xml:space="preserve">ть </w:t>
      </w:r>
      <w:r w:rsidR="00FC1604" w:rsidRPr="00364CF9">
        <w:rPr>
          <w:color w:val="auto"/>
          <w:sz w:val="28"/>
          <w:szCs w:val="28"/>
          <w:lang w:val="ru-RU"/>
        </w:rPr>
        <w:t xml:space="preserve"> иллюстрации, рисунки с изображением разных времен года, провод</w:t>
      </w:r>
      <w:r>
        <w:rPr>
          <w:color w:val="auto"/>
          <w:sz w:val="28"/>
          <w:szCs w:val="28"/>
          <w:lang w:val="ru-RU"/>
        </w:rPr>
        <w:t xml:space="preserve">ить  </w:t>
      </w:r>
      <w:r w:rsidR="00FC1604" w:rsidRPr="00364CF9">
        <w:rPr>
          <w:color w:val="auto"/>
          <w:sz w:val="28"/>
          <w:szCs w:val="28"/>
          <w:lang w:val="ru-RU"/>
        </w:rPr>
        <w:t xml:space="preserve"> беседы на тему: «Характерные особенности времен года» Вопросы, которые задавались детям:</w:t>
      </w:r>
    </w:p>
    <w:p w:rsidR="00FC1604" w:rsidRPr="00364CF9" w:rsidRDefault="005B7986" w:rsidP="005B7986">
      <w:pPr>
        <w:pStyle w:val="ab"/>
        <w:numPr>
          <w:ilvl w:val="0"/>
          <w:numId w:val="1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В какое время года может идти снег?</w:t>
      </w:r>
    </w:p>
    <w:p w:rsidR="005B7986" w:rsidRPr="00364CF9" w:rsidRDefault="005B7986" w:rsidP="005B7986">
      <w:pPr>
        <w:pStyle w:val="ab"/>
        <w:numPr>
          <w:ilvl w:val="0"/>
          <w:numId w:val="1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lastRenderedPageBreak/>
        <w:t>Когда зеленеют деревья?</w:t>
      </w:r>
    </w:p>
    <w:p w:rsidR="005B7986" w:rsidRPr="00364CF9" w:rsidRDefault="005B7986" w:rsidP="005B7986">
      <w:pPr>
        <w:pStyle w:val="ab"/>
        <w:numPr>
          <w:ilvl w:val="0"/>
          <w:numId w:val="1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Когда зреют яблоки?</w:t>
      </w:r>
    </w:p>
    <w:p w:rsidR="005B7986" w:rsidRPr="00364CF9" w:rsidRDefault="005B7986" w:rsidP="005B7986">
      <w:pPr>
        <w:pStyle w:val="ab"/>
        <w:numPr>
          <w:ilvl w:val="0"/>
          <w:numId w:val="1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Когда дети катаются на санках?</w:t>
      </w:r>
    </w:p>
    <w:p w:rsidR="005B7986" w:rsidRPr="00364CF9" w:rsidRDefault="005B7986" w:rsidP="005B7986">
      <w:pPr>
        <w:ind w:left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Регулярно, каждый день </w:t>
      </w:r>
      <w:r w:rsidR="00773F77">
        <w:rPr>
          <w:color w:val="auto"/>
          <w:sz w:val="28"/>
          <w:szCs w:val="28"/>
          <w:lang w:val="ru-RU"/>
        </w:rPr>
        <w:t xml:space="preserve">необходимо уточнять </w:t>
      </w:r>
      <w:r w:rsidRPr="00364CF9">
        <w:rPr>
          <w:color w:val="auto"/>
          <w:sz w:val="28"/>
          <w:szCs w:val="28"/>
          <w:lang w:val="ru-RU"/>
        </w:rPr>
        <w:t xml:space="preserve"> с детьми дату</w:t>
      </w:r>
      <w:r w:rsidR="00162F72">
        <w:rPr>
          <w:color w:val="auto"/>
          <w:sz w:val="28"/>
          <w:szCs w:val="28"/>
          <w:lang w:val="ru-RU"/>
        </w:rPr>
        <w:t xml:space="preserve">                  </w:t>
      </w:r>
      <w:r w:rsidRPr="00364CF9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364CF9">
        <w:rPr>
          <w:color w:val="auto"/>
          <w:sz w:val="28"/>
          <w:szCs w:val="28"/>
          <w:lang w:val="ru-RU"/>
        </w:rPr>
        <w:t xml:space="preserve">( </w:t>
      </w:r>
      <w:proofErr w:type="gramEnd"/>
      <w:r w:rsidRPr="00364CF9">
        <w:rPr>
          <w:color w:val="auto"/>
          <w:sz w:val="28"/>
          <w:szCs w:val="28"/>
          <w:lang w:val="ru-RU"/>
        </w:rPr>
        <w:t>месяц, се</w:t>
      </w:r>
      <w:r w:rsidR="00773F77">
        <w:rPr>
          <w:color w:val="auto"/>
          <w:sz w:val="28"/>
          <w:szCs w:val="28"/>
          <w:lang w:val="ru-RU"/>
        </w:rPr>
        <w:t xml:space="preserve">зон, день недели), дети находят </w:t>
      </w:r>
      <w:r w:rsidRPr="00364CF9">
        <w:rPr>
          <w:color w:val="auto"/>
          <w:sz w:val="28"/>
          <w:szCs w:val="28"/>
          <w:lang w:val="ru-RU"/>
        </w:rPr>
        <w:t xml:space="preserve"> этот день, месяц в своих индивидуальных </w:t>
      </w:r>
      <w:proofErr w:type="spellStart"/>
      <w:r w:rsidRPr="00364CF9">
        <w:rPr>
          <w:color w:val="auto"/>
          <w:sz w:val="28"/>
          <w:szCs w:val="28"/>
          <w:lang w:val="ru-RU"/>
        </w:rPr>
        <w:t>календариках</w:t>
      </w:r>
      <w:proofErr w:type="spellEnd"/>
      <w:r w:rsidRPr="00364CF9">
        <w:rPr>
          <w:color w:val="auto"/>
          <w:sz w:val="28"/>
          <w:szCs w:val="28"/>
          <w:lang w:val="ru-RU"/>
        </w:rPr>
        <w:t>.</w:t>
      </w:r>
    </w:p>
    <w:p w:rsidR="005B7986" w:rsidRPr="00364CF9" w:rsidRDefault="005B7986" w:rsidP="005B7986">
      <w:pPr>
        <w:ind w:left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6. Знакомство с календарем </w:t>
      </w:r>
      <w:r w:rsidR="00773F77">
        <w:rPr>
          <w:color w:val="auto"/>
          <w:sz w:val="28"/>
          <w:szCs w:val="28"/>
          <w:lang w:val="ru-RU"/>
        </w:rPr>
        <w:t xml:space="preserve">лучше </w:t>
      </w:r>
      <w:r w:rsidRPr="00364CF9">
        <w:rPr>
          <w:color w:val="auto"/>
          <w:sz w:val="28"/>
          <w:szCs w:val="28"/>
          <w:lang w:val="ru-RU"/>
        </w:rPr>
        <w:t>начина</w:t>
      </w:r>
      <w:r w:rsidR="00773F77">
        <w:rPr>
          <w:color w:val="auto"/>
          <w:sz w:val="28"/>
          <w:szCs w:val="28"/>
          <w:lang w:val="ru-RU"/>
        </w:rPr>
        <w:t xml:space="preserve">ть </w:t>
      </w:r>
      <w:r w:rsidRPr="00364CF9">
        <w:rPr>
          <w:color w:val="auto"/>
          <w:sz w:val="28"/>
          <w:szCs w:val="28"/>
          <w:lang w:val="ru-RU"/>
        </w:rPr>
        <w:t xml:space="preserve"> с большого нас</w:t>
      </w:r>
      <w:r w:rsidR="00773F77">
        <w:rPr>
          <w:color w:val="auto"/>
          <w:sz w:val="28"/>
          <w:szCs w:val="28"/>
          <w:lang w:val="ru-RU"/>
        </w:rPr>
        <w:t>тенного календаря. Дети находят</w:t>
      </w:r>
      <w:r w:rsidRPr="00364CF9">
        <w:rPr>
          <w:color w:val="auto"/>
          <w:sz w:val="28"/>
          <w:szCs w:val="28"/>
          <w:lang w:val="ru-RU"/>
        </w:rPr>
        <w:t xml:space="preserve"> первый месяц, обвод</w:t>
      </w:r>
      <w:r w:rsidR="00773F77">
        <w:rPr>
          <w:color w:val="auto"/>
          <w:sz w:val="28"/>
          <w:szCs w:val="28"/>
          <w:lang w:val="ru-RU"/>
        </w:rPr>
        <w:t>ят</w:t>
      </w:r>
      <w:r w:rsidRPr="00364CF9">
        <w:rPr>
          <w:color w:val="auto"/>
          <w:sz w:val="28"/>
          <w:szCs w:val="28"/>
          <w:lang w:val="ru-RU"/>
        </w:rPr>
        <w:t xml:space="preserve"> каранд</w:t>
      </w:r>
      <w:r w:rsidR="00773F77">
        <w:rPr>
          <w:color w:val="auto"/>
          <w:sz w:val="28"/>
          <w:szCs w:val="28"/>
          <w:lang w:val="ru-RU"/>
        </w:rPr>
        <w:t>ашом, находят</w:t>
      </w:r>
      <w:r w:rsidRPr="00364CF9">
        <w:rPr>
          <w:color w:val="auto"/>
          <w:sz w:val="28"/>
          <w:szCs w:val="28"/>
          <w:lang w:val="ru-RU"/>
        </w:rPr>
        <w:t xml:space="preserve"> праздничные дни, дни рождения детей.</w:t>
      </w:r>
    </w:p>
    <w:p w:rsidR="005B7986" w:rsidRPr="00364CF9" w:rsidRDefault="00EF465C" w:rsidP="005B7986">
      <w:pPr>
        <w:ind w:left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 также необходимо а</w:t>
      </w:r>
      <w:r w:rsidR="005B7986" w:rsidRPr="00364CF9">
        <w:rPr>
          <w:color w:val="auto"/>
          <w:sz w:val="28"/>
          <w:szCs w:val="28"/>
          <w:lang w:val="ru-RU"/>
        </w:rPr>
        <w:t>ктивно работа</w:t>
      </w:r>
      <w:r>
        <w:rPr>
          <w:color w:val="auto"/>
          <w:sz w:val="28"/>
          <w:szCs w:val="28"/>
          <w:lang w:val="ru-RU"/>
        </w:rPr>
        <w:t>ть</w:t>
      </w:r>
      <w:r w:rsidR="005B7986" w:rsidRPr="00364CF9">
        <w:rPr>
          <w:color w:val="auto"/>
          <w:sz w:val="28"/>
          <w:szCs w:val="28"/>
          <w:lang w:val="ru-RU"/>
        </w:rPr>
        <w:t xml:space="preserve"> с отрывным календарем, в конце каждого месяца </w:t>
      </w:r>
      <w:proofErr w:type="gramStart"/>
      <w:r w:rsidR="005B7986" w:rsidRPr="00364CF9">
        <w:rPr>
          <w:color w:val="auto"/>
          <w:sz w:val="28"/>
          <w:szCs w:val="28"/>
          <w:lang w:val="ru-RU"/>
        </w:rPr>
        <w:t>показыва</w:t>
      </w:r>
      <w:r>
        <w:rPr>
          <w:color w:val="auto"/>
          <w:sz w:val="28"/>
          <w:szCs w:val="28"/>
          <w:lang w:val="ru-RU"/>
        </w:rPr>
        <w:t>ть</w:t>
      </w:r>
      <w:proofErr w:type="gramEnd"/>
      <w:r w:rsidR="005B7986" w:rsidRPr="00364CF9">
        <w:rPr>
          <w:color w:val="auto"/>
          <w:sz w:val="28"/>
          <w:szCs w:val="28"/>
          <w:lang w:val="ru-RU"/>
        </w:rPr>
        <w:t xml:space="preserve"> сколько дней прошло, название месяца, время года, особенный интерес  в этой работе вызывали дни перед Новым годом. Все отрывные листочки складыва</w:t>
      </w:r>
      <w:r>
        <w:rPr>
          <w:color w:val="auto"/>
          <w:sz w:val="28"/>
          <w:szCs w:val="28"/>
          <w:lang w:val="ru-RU"/>
        </w:rPr>
        <w:t>ются</w:t>
      </w:r>
      <w:r w:rsidR="005B7986" w:rsidRPr="00364CF9">
        <w:rPr>
          <w:color w:val="auto"/>
          <w:sz w:val="28"/>
          <w:szCs w:val="28"/>
          <w:lang w:val="ru-RU"/>
        </w:rPr>
        <w:t xml:space="preserve">, </w:t>
      </w:r>
      <w:proofErr w:type="gramStart"/>
      <w:r w:rsidR="005B7986" w:rsidRPr="00364CF9">
        <w:rPr>
          <w:color w:val="auto"/>
          <w:sz w:val="28"/>
          <w:szCs w:val="28"/>
          <w:lang w:val="ru-RU"/>
        </w:rPr>
        <w:t>уточня</w:t>
      </w:r>
      <w:r>
        <w:rPr>
          <w:color w:val="auto"/>
          <w:sz w:val="28"/>
          <w:szCs w:val="28"/>
          <w:lang w:val="ru-RU"/>
        </w:rPr>
        <w:t>ются</w:t>
      </w:r>
      <w:proofErr w:type="gramEnd"/>
      <w:r w:rsidR="005B7986" w:rsidRPr="00364CF9">
        <w:rPr>
          <w:color w:val="auto"/>
          <w:sz w:val="28"/>
          <w:szCs w:val="28"/>
          <w:lang w:val="ru-RU"/>
        </w:rPr>
        <w:t xml:space="preserve"> сколько месяцев прошло, какие по счету, по сезону, какой был перед ним, какой скоро наступит, каким месяцем закончится год, каким начнется.</w:t>
      </w:r>
    </w:p>
    <w:p w:rsidR="005B7986" w:rsidRPr="00364CF9" w:rsidRDefault="005B7986" w:rsidP="005B7986">
      <w:pPr>
        <w:ind w:left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Для закрепления названий дней недели </w:t>
      </w:r>
      <w:r w:rsidR="00773F77">
        <w:rPr>
          <w:color w:val="auto"/>
          <w:sz w:val="28"/>
          <w:szCs w:val="28"/>
          <w:lang w:val="ru-RU"/>
        </w:rPr>
        <w:t>применяют</w:t>
      </w:r>
      <w:r w:rsidRPr="00364CF9">
        <w:rPr>
          <w:color w:val="auto"/>
          <w:sz w:val="28"/>
          <w:szCs w:val="28"/>
          <w:lang w:val="ru-RU"/>
        </w:rPr>
        <w:t xml:space="preserve"> игры: «Живая неделя» - дети б</w:t>
      </w:r>
      <w:r w:rsidR="00773F77">
        <w:rPr>
          <w:color w:val="auto"/>
          <w:sz w:val="28"/>
          <w:szCs w:val="28"/>
          <w:lang w:val="ru-RU"/>
        </w:rPr>
        <w:t>е</w:t>
      </w:r>
      <w:r w:rsidRPr="00364CF9">
        <w:rPr>
          <w:color w:val="auto"/>
          <w:sz w:val="28"/>
          <w:szCs w:val="28"/>
          <w:lang w:val="ru-RU"/>
        </w:rPr>
        <w:t>р</w:t>
      </w:r>
      <w:r w:rsidR="00773F77">
        <w:rPr>
          <w:color w:val="auto"/>
          <w:sz w:val="28"/>
          <w:szCs w:val="28"/>
          <w:lang w:val="ru-RU"/>
        </w:rPr>
        <w:t>ут</w:t>
      </w:r>
      <w:r w:rsidRPr="00364CF9">
        <w:rPr>
          <w:color w:val="auto"/>
          <w:sz w:val="28"/>
          <w:szCs w:val="28"/>
          <w:lang w:val="ru-RU"/>
        </w:rPr>
        <w:t xml:space="preserve"> карточки с цифрами, бега</w:t>
      </w:r>
      <w:r w:rsidR="00773F77">
        <w:rPr>
          <w:color w:val="auto"/>
          <w:sz w:val="28"/>
          <w:szCs w:val="28"/>
          <w:lang w:val="ru-RU"/>
        </w:rPr>
        <w:t>ют</w:t>
      </w:r>
      <w:r w:rsidRPr="00364CF9">
        <w:rPr>
          <w:color w:val="auto"/>
          <w:sz w:val="28"/>
          <w:szCs w:val="28"/>
          <w:lang w:val="ru-RU"/>
        </w:rPr>
        <w:t>, и по сигналу выстраива</w:t>
      </w:r>
      <w:r w:rsidR="00773F77">
        <w:rPr>
          <w:color w:val="auto"/>
          <w:sz w:val="28"/>
          <w:szCs w:val="28"/>
          <w:lang w:val="ru-RU"/>
        </w:rPr>
        <w:t xml:space="preserve">ются </w:t>
      </w:r>
      <w:r w:rsidRPr="00364CF9">
        <w:rPr>
          <w:color w:val="auto"/>
          <w:sz w:val="28"/>
          <w:szCs w:val="28"/>
          <w:lang w:val="ru-RU"/>
        </w:rPr>
        <w:t xml:space="preserve"> по порядку в соответствии  с днями недели, наз</w:t>
      </w:r>
      <w:r w:rsidR="00773F77">
        <w:rPr>
          <w:color w:val="auto"/>
          <w:sz w:val="28"/>
          <w:szCs w:val="28"/>
          <w:lang w:val="ru-RU"/>
        </w:rPr>
        <w:t>ы</w:t>
      </w:r>
      <w:r w:rsidRPr="00364CF9">
        <w:rPr>
          <w:color w:val="auto"/>
          <w:sz w:val="28"/>
          <w:szCs w:val="28"/>
          <w:lang w:val="ru-RU"/>
        </w:rPr>
        <w:t>ва</w:t>
      </w:r>
      <w:r w:rsidR="00773F77">
        <w:rPr>
          <w:color w:val="auto"/>
          <w:sz w:val="28"/>
          <w:szCs w:val="28"/>
          <w:lang w:val="ru-RU"/>
        </w:rPr>
        <w:t>ют</w:t>
      </w:r>
      <w:r w:rsidRPr="00364CF9">
        <w:rPr>
          <w:color w:val="auto"/>
          <w:sz w:val="28"/>
          <w:szCs w:val="28"/>
          <w:lang w:val="ru-RU"/>
        </w:rPr>
        <w:t xml:space="preserve"> «свой день недели</w:t>
      </w:r>
      <w:r w:rsidR="00773F77">
        <w:rPr>
          <w:color w:val="auto"/>
          <w:sz w:val="28"/>
          <w:szCs w:val="28"/>
          <w:lang w:val="ru-RU"/>
        </w:rPr>
        <w:t>»</w:t>
      </w:r>
      <w:r w:rsidRPr="00364CF9">
        <w:rPr>
          <w:color w:val="auto"/>
          <w:sz w:val="28"/>
          <w:szCs w:val="28"/>
          <w:lang w:val="ru-RU"/>
        </w:rPr>
        <w:t>. Провод</w:t>
      </w:r>
      <w:r w:rsidR="00773F77">
        <w:rPr>
          <w:color w:val="auto"/>
          <w:sz w:val="28"/>
          <w:szCs w:val="28"/>
          <w:lang w:val="ru-RU"/>
        </w:rPr>
        <w:t>ится</w:t>
      </w:r>
      <w:r w:rsidRPr="00364CF9">
        <w:rPr>
          <w:color w:val="auto"/>
          <w:sz w:val="28"/>
          <w:szCs w:val="28"/>
          <w:lang w:val="ru-RU"/>
        </w:rPr>
        <w:t xml:space="preserve"> игра «Назо</w:t>
      </w:r>
      <w:r w:rsidR="00773F77">
        <w:rPr>
          <w:color w:val="auto"/>
          <w:sz w:val="28"/>
          <w:szCs w:val="28"/>
          <w:lang w:val="ru-RU"/>
        </w:rPr>
        <w:t>ви своих соседей» - дети называют</w:t>
      </w:r>
      <w:r w:rsidRPr="00364CF9">
        <w:rPr>
          <w:color w:val="auto"/>
          <w:sz w:val="28"/>
          <w:szCs w:val="28"/>
          <w:lang w:val="ru-RU"/>
        </w:rPr>
        <w:t xml:space="preserve"> не только числа, но и дни недели. Аналогично эти игры провод</w:t>
      </w:r>
      <w:r w:rsidR="00773F77">
        <w:rPr>
          <w:color w:val="auto"/>
          <w:sz w:val="28"/>
          <w:szCs w:val="28"/>
          <w:lang w:val="ru-RU"/>
        </w:rPr>
        <w:t>ятся</w:t>
      </w:r>
      <w:r w:rsidRPr="00364CF9">
        <w:rPr>
          <w:color w:val="auto"/>
          <w:sz w:val="28"/>
          <w:szCs w:val="28"/>
          <w:lang w:val="ru-RU"/>
        </w:rPr>
        <w:t xml:space="preserve"> и на закрепление названий месяцев. </w:t>
      </w:r>
      <w:r w:rsidR="00773F77">
        <w:rPr>
          <w:color w:val="auto"/>
          <w:sz w:val="28"/>
          <w:szCs w:val="28"/>
          <w:lang w:val="ru-RU"/>
        </w:rPr>
        <w:t>И</w:t>
      </w:r>
      <w:r w:rsidRPr="00364CF9">
        <w:rPr>
          <w:color w:val="auto"/>
          <w:sz w:val="28"/>
          <w:szCs w:val="28"/>
          <w:lang w:val="ru-RU"/>
        </w:rPr>
        <w:t xml:space="preserve">гра «Круглый год», где ведущий бросает мяч кому – то из </w:t>
      </w:r>
      <w:proofErr w:type="gramStart"/>
      <w:r w:rsidRPr="00364CF9">
        <w:rPr>
          <w:color w:val="auto"/>
          <w:sz w:val="28"/>
          <w:szCs w:val="28"/>
          <w:lang w:val="ru-RU"/>
        </w:rPr>
        <w:t>играющих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и задает вопросы: «</w:t>
      </w:r>
      <w:proofErr w:type="gramStart"/>
      <w:r w:rsidRPr="00364CF9">
        <w:rPr>
          <w:color w:val="auto"/>
          <w:sz w:val="28"/>
          <w:szCs w:val="28"/>
          <w:lang w:val="ru-RU"/>
        </w:rPr>
        <w:t>Январь</w:t>
      </w:r>
      <w:proofErr w:type="gramEnd"/>
      <w:r w:rsidRPr="00364CF9">
        <w:rPr>
          <w:color w:val="auto"/>
          <w:sz w:val="28"/>
          <w:szCs w:val="28"/>
          <w:lang w:val="ru-RU"/>
        </w:rPr>
        <w:t xml:space="preserve"> какой это месяц</w:t>
      </w:r>
      <w:r w:rsidR="00977A0D" w:rsidRPr="00364CF9">
        <w:rPr>
          <w:color w:val="auto"/>
          <w:sz w:val="28"/>
          <w:szCs w:val="28"/>
          <w:lang w:val="ru-RU"/>
        </w:rPr>
        <w:t xml:space="preserve"> по счету в году? Назови весенние месяцы? И т.д.</w:t>
      </w:r>
    </w:p>
    <w:p w:rsidR="0042725D" w:rsidRPr="00364CF9" w:rsidRDefault="0042725D" w:rsidP="005B7986">
      <w:pPr>
        <w:ind w:left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Также провод</w:t>
      </w:r>
      <w:r w:rsidR="00773F77">
        <w:rPr>
          <w:color w:val="auto"/>
          <w:sz w:val="28"/>
          <w:szCs w:val="28"/>
          <w:lang w:val="ru-RU"/>
        </w:rPr>
        <w:t>ятся</w:t>
      </w:r>
      <w:r w:rsidRPr="00364CF9">
        <w:rPr>
          <w:color w:val="auto"/>
          <w:sz w:val="28"/>
          <w:szCs w:val="28"/>
          <w:lang w:val="ru-RU"/>
        </w:rPr>
        <w:t xml:space="preserve"> игры:</w:t>
      </w:r>
    </w:p>
    <w:p w:rsidR="0042725D" w:rsidRPr="00364CF9" w:rsidRDefault="0042725D" w:rsidP="0042725D">
      <w:pPr>
        <w:pStyle w:val="ab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«Было – будет»</w:t>
      </w:r>
    </w:p>
    <w:p w:rsidR="0042725D" w:rsidRPr="00364CF9" w:rsidRDefault="0042725D" w:rsidP="0042725D">
      <w:pPr>
        <w:pStyle w:val="ab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«Продолжай»</w:t>
      </w:r>
    </w:p>
    <w:p w:rsidR="0042725D" w:rsidRPr="00364CF9" w:rsidRDefault="0042725D" w:rsidP="0042725D">
      <w:pPr>
        <w:pStyle w:val="ab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«Вчера, сегодня, завтра»</w:t>
      </w:r>
    </w:p>
    <w:p w:rsidR="0042725D" w:rsidRPr="00364CF9" w:rsidRDefault="0042725D" w:rsidP="0042725D">
      <w:pPr>
        <w:pStyle w:val="ab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«Кто работает днем?»</w:t>
      </w:r>
    </w:p>
    <w:p w:rsidR="0042725D" w:rsidRPr="00364CF9" w:rsidRDefault="0042725D" w:rsidP="0042725D">
      <w:pPr>
        <w:pStyle w:val="ab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>«Кто работает рано утром?»</w:t>
      </w:r>
    </w:p>
    <w:p w:rsidR="0042725D" w:rsidRPr="00364CF9" w:rsidRDefault="0042725D" w:rsidP="0042725D">
      <w:pPr>
        <w:ind w:left="426"/>
        <w:jc w:val="both"/>
        <w:rPr>
          <w:color w:val="auto"/>
          <w:sz w:val="28"/>
          <w:szCs w:val="28"/>
          <w:lang w:val="ru-RU"/>
        </w:rPr>
      </w:pPr>
    </w:p>
    <w:p w:rsidR="005B7986" w:rsidRPr="00364CF9" w:rsidRDefault="005B7986" w:rsidP="005B7986">
      <w:pPr>
        <w:ind w:left="426"/>
        <w:jc w:val="both"/>
        <w:rPr>
          <w:color w:val="auto"/>
          <w:sz w:val="28"/>
          <w:szCs w:val="28"/>
          <w:lang w:val="ru-RU"/>
        </w:rPr>
      </w:pPr>
      <w:r w:rsidRPr="00364CF9">
        <w:rPr>
          <w:color w:val="auto"/>
          <w:sz w:val="28"/>
          <w:szCs w:val="28"/>
          <w:lang w:val="ru-RU"/>
        </w:rPr>
        <w:t xml:space="preserve"> </w:t>
      </w:r>
    </w:p>
    <w:sectPr w:rsidR="005B7986" w:rsidRPr="00364CF9" w:rsidSect="009A65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C50"/>
    <w:multiLevelType w:val="hybridMultilevel"/>
    <w:tmpl w:val="1B76C8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5745FE"/>
    <w:multiLevelType w:val="hybridMultilevel"/>
    <w:tmpl w:val="DBC23C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5ED"/>
    <w:rsid w:val="0011210F"/>
    <w:rsid w:val="00162F72"/>
    <w:rsid w:val="00364CF9"/>
    <w:rsid w:val="003C1656"/>
    <w:rsid w:val="0042725D"/>
    <w:rsid w:val="005B7986"/>
    <w:rsid w:val="005C3A23"/>
    <w:rsid w:val="00613BAB"/>
    <w:rsid w:val="007505A0"/>
    <w:rsid w:val="00750AEB"/>
    <w:rsid w:val="00773F77"/>
    <w:rsid w:val="007E77EB"/>
    <w:rsid w:val="00911601"/>
    <w:rsid w:val="00957BFC"/>
    <w:rsid w:val="00977A0D"/>
    <w:rsid w:val="009A65ED"/>
    <w:rsid w:val="009B3818"/>
    <w:rsid w:val="00EF465C"/>
    <w:rsid w:val="00F95B33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F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57BF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7BF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57BF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F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F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F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F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F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F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BF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7BF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7BF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7BF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57BF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57BF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57BF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57BF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57BF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57BF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57BF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57BF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57BF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57BF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57BFC"/>
    <w:rPr>
      <w:b/>
      <w:bCs/>
      <w:spacing w:val="0"/>
    </w:rPr>
  </w:style>
  <w:style w:type="character" w:styleId="a9">
    <w:name w:val="Emphasis"/>
    <w:uiPriority w:val="20"/>
    <w:qFormat/>
    <w:rsid w:val="00957B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57B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B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B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7B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7BF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57BF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57B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57BF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57B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57BF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57BF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7BF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6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4CF9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Танюшка</cp:lastModifiedBy>
  <cp:revision>14</cp:revision>
  <cp:lastPrinted>2011-05-05T10:31:00Z</cp:lastPrinted>
  <dcterms:created xsi:type="dcterms:W3CDTF">2011-05-04T13:15:00Z</dcterms:created>
  <dcterms:modified xsi:type="dcterms:W3CDTF">2015-12-13T22:15:00Z</dcterms:modified>
</cp:coreProperties>
</file>