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00" w:rsidRDefault="00682600" w:rsidP="00682600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60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682600" w:rsidRPr="00682600" w:rsidRDefault="00682600" w:rsidP="00682600">
      <w:pPr>
        <w:pStyle w:val="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2600" w:rsidRPr="00ED41DE" w:rsidRDefault="00682600" w:rsidP="00682600">
      <w:pPr>
        <w:pStyle w:val="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ED41DE">
        <w:rPr>
          <w:rFonts w:ascii="Times New Roman" w:eastAsia="Times New Roman" w:hAnsi="Times New Roman" w:cs="Times New Roman"/>
          <w:b/>
          <w:i/>
          <w:sz w:val="28"/>
          <w:szCs w:val="28"/>
        </w:rPr>
        <w:t>Кризис трех лет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или Я сам!</w:t>
      </w:r>
      <w:r w:rsidRPr="00ED41D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682600" w:rsidRDefault="00682600" w:rsidP="00682600">
      <w:pPr>
        <w:pStyle w:val="normal"/>
        <w:widowControl w:val="0"/>
        <w:jc w:val="both"/>
        <w:rPr>
          <w:rFonts w:ascii="Times New Roman" w:eastAsia="Comic Sans MS" w:hAnsi="Times New Roman" w:cs="Times New Roman"/>
          <w:sz w:val="28"/>
          <w:szCs w:val="28"/>
        </w:rPr>
      </w:pPr>
    </w:p>
    <w:p w:rsidR="00682600" w:rsidRPr="00ED41DE" w:rsidRDefault="00682600" w:rsidP="00682600">
      <w:pPr>
        <w:pStyle w:val="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Возраст после двух лет нередко становится возрастом необъяснимого </w:t>
      </w:r>
      <w:r w:rsidRPr="00682600">
        <w:rPr>
          <w:rFonts w:ascii="Times New Roman" w:eastAsia="Comic Sans MS" w:hAnsi="Times New Roman" w:cs="Times New Roman"/>
          <w:sz w:val="28"/>
          <w:szCs w:val="28"/>
        </w:rPr>
        <w:t>упрямства и негативизма.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 Это очень важный период в развитии малыша.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sz w:val="28"/>
          <w:szCs w:val="28"/>
        </w:rPr>
        <w:t>В период кризиса трех лет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 малыш осознает себя и стремится к самостоятельности. Он впервые открывает, что он - такой же человек, как и другие, например, как и его родители. Одним из проявлений этого открытия является появление в его речи местоимения «Я». До этого ребенок говорит о себе только в третьем лице либо называет себя по имени.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Новое осознание себя проявляется в стремлении подражать взрослым, имитировать их поведение и пытаться различными способами утвердить свое равенство с ними.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У ребенка начинает формироваться воля, которую называют «автономией» или независимостью. Дети не хотят испытывать излишний контроль со стороны взрослых и стремятся сделать самостоятельный выбор во многих, даже незначительных ситуациях.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Если родители заметили этот момент и поняли, что пора перестроиться и изменить прежнее отношение к ребенку, кризис трех лет может пройти достаточно гладко и безболезненно. Но если родители не осознали, что прежние методы общения с ребенком уже не актуальны на новом возрастном этапе, то ребенок может превратиться в совершенно неуправляемого маленького тирана.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b/>
          <w:sz w:val="28"/>
          <w:szCs w:val="28"/>
        </w:rPr>
        <w:t>Кризис трех лет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 должен состояться в жизни каждого ребенка обязательно. Если его нет, с малышом что-то не так. Кризис - это хорошо! Да, родителей ждет трудный период, но он определяет новую, очень важную ступень в развитии ребенка.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eastAsia="Comic Sans MS" w:hAnsi="Times New Roman" w:cs="Times New Roman"/>
          <w:b/>
          <w:i/>
          <w:sz w:val="28"/>
          <w:szCs w:val="28"/>
        </w:rPr>
      </w:pPr>
    </w:p>
    <w:p w:rsidR="00682600" w:rsidRPr="00682600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82600">
        <w:rPr>
          <w:rFonts w:ascii="Times New Roman" w:eastAsia="Comic Sans MS" w:hAnsi="Times New Roman" w:cs="Times New Roman"/>
          <w:b/>
          <w:i/>
          <w:color w:val="FF0000"/>
          <w:sz w:val="32"/>
          <w:szCs w:val="32"/>
        </w:rPr>
        <w:t>Семь признаков кризиса трех лет.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color w:val="0070C0"/>
          <w:sz w:val="28"/>
          <w:szCs w:val="28"/>
        </w:rPr>
        <w:t xml:space="preserve">1. </w:t>
      </w:r>
      <w:r w:rsidRPr="00682600">
        <w:rPr>
          <w:rFonts w:ascii="Times New Roman" w:eastAsia="Comic Sans MS" w:hAnsi="Times New Roman" w:cs="Times New Roman"/>
          <w:b/>
          <w:color w:val="0070C0"/>
          <w:sz w:val="28"/>
          <w:szCs w:val="28"/>
        </w:rPr>
        <w:t>Негативизм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Ребенок дает негативную реакцию «нет!» не столько на действие, которое его просят выполнить, сколько на требование или просьбу определенного взрослого. Негативизм - акт социального характера: он более всего адресован конкретным людям.</w:t>
      </w:r>
    </w:p>
    <w:p w:rsidR="00682600" w:rsidRPr="00682600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color w:val="0070C0"/>
          <w:sz w:val="28"/>
          <w:szCs w:val="28"/>
        </w:rPr>
        <w:t xml:space="preserve">2. </w:t>
      </w:r>
      <w:r w:rsidRPr="00682600">
        <w:rPr>
          <w:rFonts w:ascii="Times New Roman" w:eastAsia="Comic Sans MS" w:hAnsi="Times New Roman" w:cs="Times New Roman"/>
          <w:b/>
          <w:color w:val="0070C0"/>
          <w:sz w:val="28"/>
          <w:szCs w:val="28"/>
        </w:rPr>
        <w:t>Упрямство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DE">
        <w:rPr>
          <w:rFonts w:ascii="Times New Roman" w:eastAsia="Comic Sans MS" w:hAnsi="Times New Roman" w:cs="Times New Roman"/>
          <w:sz w:val="28"/>
          <w:szCs w:val="28"/>
        </w:rPr>
        <w:t>Упрямство - это реакция ребенка, который настаивает на чем-то не потому, что ему это очень хочется, а потому, что он сам об этом сказал взрослым.</w:t>
      </w:r>
      <w:proofErr w:type="gramEnd"/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 Он требует, чтобы с его мнением считались.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color w:val="0070C0"/>
          <w:sz w:val="28"/>
          <w:szCs w:val="28"/>
        </w:rPr>
        <w:t xml:space="preserve">3. </w:t>
      </w:r>
      <w:r w:rsidRPr="00682600">
        <w:rPr>
          <w:rFonts w:ascii="Times New Roman" w:eastAsia="Comic Sans MS" w:hAnsi="Times New Roman" w:cs="Times New Roman"/>
          <w:b/>
          <w:color w:val="0070C0"/>
          <w:sz w:val="28"/>
          <w:szCs w:val="28"/>
        </w:rPr>
        <w:t>Строптивость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 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Малыш вдруг восстает против обычных дел, которые раньше выполнял без проблем. Категорически отказывается умываться, есть, одеваться. В отличие от негативизма, строптивость направлена не на человека, а против прежнего образа жизни, 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lastRenderedPageBreak/>
        <w:t>против тех правил, которые были в жизни ребенка до трех лет.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color w:val="0070C0"/>
          <w:sz w:val="28"/>
          <w:szCs w:val="28"/>
        </w:rPr>
        <w:t>4.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 </w:t>
      </w:r>
      <w:r w:rsidRPr="00682600">
        <w:rPr>
          <w:rFonts w:ascii="Times New Roman" w:eastAsia="Comic Sans MS" w:hAnsi="Times New Roman" w:cs="Times New Roman"/>
          <w:b/>
          <w:color w:val="0070C0"/>
          <w:sz w:val="28"/>
          <w:szCs w:val="28"/>
        </w:rPr>
        <w:t>Своеволие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Теперь всегда на первый план выходит то самое, до боли знакомое, «Я сам!». Он норовит делать сам все, что умеет и не умеет. Многое пока не получается, он понимает, что нужно обратиться за помощью к взрослому, но гордость не позволяет, ведь он и сам уже взрослый! Бедного маленького человека раздирает внутреннее противоречие: и сам не могу, и просить взрослых не могу. Конфликт, горе, истерика, рев…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eastAsia="Comic Sans MS" w:hAnsi="Times New Roman" w:cs="Times New Roman"/>
          <w:color w:val="0070C0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color w:val="0070C0"/>
          <w:sz w:val="28"/>
          <w:szCs w:val="28"/>
        </w:rPr>
        <w:t xml:space="preserve">5. </w:t>
      </w:r>
      <w:r w:rsidRPr="00682600">
        <w:rPr>
          <w:rFonts w:ascii="Times New Roman" w:eastAsia="Comic Sans MS" w:hAnsi="Times New Roman" w:cs="Times New Roman"/>
          <w:b/>
          <w:color w:val="0070C0"/>
          <w:sz w:val="28"/>
          <w:szCs w:val="28"/>
        </w:rPr>
        <w:t>Протест, бунт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 Малыш со всеми идет на конфликт, причем родителям кажется, что он злостно издевается над ними.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eastAsia="Comic Sans MS" w:hAnsi="Times New Roman" w:cs="Times New Roman"/>
          <w:color w:val="0070C0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color w:val="0070C0"/>
          <w:sz w:val="28"/>
          <w:szCs w:val="28"/>
        </w:rPr>
        <w:t xml:space="preserve">6. </w:t>
      </w:r>
      <w:r w:rsidRPr="00682600">
        <w:rPr>
          <w:rFonts w:ascii="Times New Roman" w:eastAsia="Comic Sans MS" w:hAnsi="Times New Roman" w:cs="Times New Roman"/>
          <w:b/>
          <w:color w:val="0070C0"/>
          <w:sz w:val="28"/>
          <w:szCs w:val="28"/>
        </w:rPr>
        <w:t>Обесценивание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Демонстративно ломает игрушки, выворачивает косметичку и рисует лучшей маминой помадой по стенам. Может обзываться, ввернуть в речь грубые и даже матерные слова, услышанные где-то. Психологи объясняют: тем самым он напоминает: «Я здесь главный!».</w:t>
      </w:r>
    </w:p>
    <w:p w:rsidR="00682600" w:rsidRPr="00682600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82600">
        <w:rPr>
          <w:rFonts w:ascii="Times New Roman" w:eastAsia="Comic Sans MS" w:hAnsi="Times New Roman" w:cs="Times New Roman"/>
          <w:color w:val="0070C0"/>
          <w:sz w:val="28"/>
          <w:szCs w:val="28"/>
        </w:rPr>
        <w:t xml:space="preserve">7. </w:t>
      </w:r>
      <w:r w:rsidRPr="00682600">
        <w:rPr>
          <w:rFonts w:ascii="Times New Roman" w:eastAsia="Comic Sans MS" w:hAnsi="Times New Roman" w:cs="Times New Roman"/>
          <w:b/>
          <w:color w:val="0070C0"/>
          <w:sz w:val="28"/>
          <w:szCs w:val="28"/>
        </w:rPr>
        <w:t>Деспотизм и ревность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В семье с единственным ребенком часто может проявляться деспотизм сына или дочери. В этом случае малыш, во что бы то ни стало, хочет добиться, чтобы исполнялось любое его желание, он хочет стать «господином положения».</w:t>
      </w:r>
    </w:p>
    <w:p w:rsidR="00682600" w:rsidRDefault="00682600" w:rsidP="00682600">
      <w:pPr>
        <w:pStyle w:val="normal"/>
        <w:widowControl w:val="0"/>
        <w:ind w:firstLine="640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Если в семье несколько детей, этот же симптом можно назвать ревностью. Ребенок вынужден делить власть над окружающими с братом или с сестрой. Такое положение его не устраивает, и он боре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тся за власть изо всех сил. 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t xml:space="preserve">Чтобы не произошло подобного, родители должны более чутко относиться к потребностям каждого ребенка в семье.  </w:t>
      </w:r>
    </w:p>
    <w:p w:rsidR="00682600" w:rsidRPr="00ED41DE" w:rsidRDefault="00682600" w:rsidP="00682600">
      <w:pPr>
        <w:pStyle w:val="normal"/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Родителям бесконечно тяжело выдерживать упрямство, крики, истерики. Но помните: вашему малышу самому гораздо тяжелее в этих своих противоречиях! Он не осознает, что с ним происходит, и не властен над своими эмоциями, буря настигает его изнутри. Вот так в муках происходит становление психики.</w:t>
      </w:r>
    </w:p>
    <w:p w:rsidR="00682600" w:rsidRDefault="00682600" w:rsidP="00682600">
      <w:pPr>
        <w:pStyle w:val="normal"/>
        <w:widowControl w:val="0"/>
        <w:ind w:firstLine="640"/>
        <w:jc w:val="center"/>
        <w:rPr>
          <w:rFonts w:ascii="Times New Roman" w:eastAsia="Comic Sans MS" w:hAnsi="Times New Roman" w:cs="Times New Roman"/>
          <w:b/>
          <w:sz w:val="28"/>
          <w:szCs w:val="28"/>
        </w:rPr>
      </w:pPr>
    </w:p>
    <w:p w:rsidR="00682600" w:rsidRDefault="00682600" w:rsidP="00682600">
      <w:pPr>
        <w:pStyle w:val="normal"/>
        <w:widowControl w:val="0"/>
        <w:ind w:firstLine="640"/>
        <w:jc w:val="center"/>
        <w:rPr>
          <w:rFonts w:ascii="Times New Roman" w:eastAsia="Comic Sans MS" w:hAnsi="Times New Roman" w:cs="Times New Roman"/>
          <w:i/>
          <w:color w:val="943634" w:themeColor="accent2" w:themeShade="BF"/>
          <w:sz w:val="28"/>
          <w:szCs w:val="28"/>
          <w:u w:val="double"/>
        </w:rPr>
      </w:pPr>
      <w:r w:rsidRPr="00682600">
        <w:rPr>
          <w:rFonts w:ascii="Times New Roman" w:eastAsia="Comic Sans MS" w:hAnsi="Times New Roman" w:cs="Times New Roman"/>
          <w:i/>
          <w:color w:val="943634" w:themeColor="accent2" w:themeShade="BF"/>
          <w:sz w:val="28"/>
          <w:szCs w:val="28"/>
          <w:u w:val="double"/>
        </w:rPr>
        <w:t>Как себя вести, чтобы победителями</w:t>
      </w:r>
      <w:r w:rsidRPr="00682600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double"/>
        </w:rPr>
        <w:t xml:space="preserve"> </w:t>
      </w:r>
      <w:r w:rsidRPr="00682600">
        <w:rPr>
          <w:rFonts w:ascii="Times New Roman" w:eastAsia="Comic Sans MS" w:hAnsi="Times New Roman" w:cs="Times New Roman"/>
          <w:i/>
          <w:color w:val="943634" w:themeColor="accent2" w:themeShade="BF"/>
          <w:sz w:val="28"/>
          <w:szCs w:val="28"/>
          <w:u w:val="double"/>
        </w:rPr>
        <w:t>вышли все?</w:t>
      </w:r>
    </w:p>
    <w:p w:rsidR="00682600" w:rsidRPr="00682600" w:rsidRDefault="00682600" w:rsidP="00682600">
      <w:pPr>
        <w:pStyle w:val="normal"/>
        <w:widowControl w:val="0"/>
        <w:ind w:firstLine="640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double"/>
        </w:rPr>
      </w:pPr>
    </w:p>
    <w:p w:rsidR="00682600" w:rsidRPr="00ED41DE" w:rsidRDefault="00682600" w:rsidP="00682600">
      <w:pPr>
        <w:pStyle w:val="normal"/>
        <w:widowControl w:val="0"/>
        <w:numPr>
          <w:ilvl w:val="0"/>
          <w:numId w:val="1"/>
        </w:numPr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Сменить тактику и стратегию общения с ребенком: пора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признать, что он взрослый (ну, </w:t>
      </w:r>
      <w:r w:rsidRPr="00ED41DE">
        <w:rPr>
          <w:rFonts w:ascii="Times New Roman" w:eastAsia="Comic Sans MS" w:hAnsi="Times New Roman" w:cs="Times New Roman"/>
          <w:sz w:val="28"/>
          <w:szCs w:val="28"/>
        </w:rPr>
        <w:t>почти), уважать его мнение и стремление к самостоятельности.</w:t>
      </w:r>
    </w:p>
    <w:p w:rsidR="00682600" w:rsidRPr="00ED41DE" w:rsidRDefault="00682600" w:rsidP="00682600">
      <w:pPr>
        <w:pStyle w:val="normal"/>
        <w:widowControl w:val="0"/>
        <w:numPr>
          <w:ilvl w:val="0"/>
          <w:numId w:val="1"/>
        </w:numPr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Постоянно предлагать выбор.</w:t>
      </w:r>
    </w:p>
    <w:p w:rsidR="00682600" w:rsidRPr="00ED41DE" w:rsidRDefault="00682600" w:rsidP="00682600">
      <w:pPr>
        <w:pStyle w:val="normal"/>
        <w:widowControl w:val="0"/>
        <w:numPr>
          <w:ilvl w:val="0"/>
          <w:numId w:val="1"/>
        </w:numPr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Не заставлять, а просить помочь.</w:t>
      </w:r>
    </w:p>
    <w:p w:rsidR="00682600" w:rsidRPr="00ED41DE" w:rsidRDefault="00682600" w:rsidP="00682600">
      <w:pPr>
        <w:pStyle w:val="normal"/>
        <w:widowControl w:val="0"/>
        <w:numPr>
          <w:ilvl w:val="0"/>
          <w:numId w:val="1"/>
        </w:numPr>
        <w:ind w:left="0"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Comic Sans MS" w:hAnsi="Times New Roman" w:cs="Times New Roman"/>
          <w:sz w:val="28"/>
          <w:szCs w:val="28"/>
        </w:rPr>
        <w:t>Необходимо рассчитывать, что ребенку на все надо больше времени, чем взрослому, ведь у него пока другие тип нервной системы и ритм жизни.</w:t>
      </w:r>
    </w:p>
    <w:p w:rsidR="00682600" w:rsidRPr="00ED41DE" w:rsidRDefault="00682600" w:rsidP="00682600">
      <w:pPr>
        <w:pStyle w:val="normal"/>
        <w:widowControl w:val="0"/>
        <w:rPr>
          <w:rFonts w:ascii="Times New Roman" w:hAnsi="Times New Roman" w:cs="Times New Roman"/>
          <w:sz w:val="28"/>
          <w:szCs w:val="28"/>
        </w:rPr>
      </w:pPr>
      <w:r w:rsidRPr="00ED4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2600" w:rsidRPr="00ED41DE" w:rsidRDefault="00682600" w:rsidP="00682600">
      <w:pPr>
        <w:pStyle w:val="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BB5FE8" w:rsidRDefault="00BB5FE8"/>
    <w:sectPr w:rsidR="00BB5FE8" w:rsidSect="00ED41D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6349"/>
    <w:multiLevelType w:val="multilevel"/>
    <w:tmpl w:val="E45EA2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00"/>
    <w:rsid w:val="00682600"/>
    <w:rsid w:val="00BB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2600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2015-11-24T14:13:00Z</dcterms:created>
  <dcterms:modified xsi:type="dcterms:W3CDTF">2015-11-24T14:20:00Z</dcterms:modified>
</cp:coreProperties>
</file>