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68" w:rsidRPr="00FB57D3" w:rsidRDefault="00F14668" w:rsidP="00F14668">
      <w:pPr>
        <w:pStyle w:val="a3"/>
        <w:shd w:val="clear" w:color="auto" w:fill="FFFFFF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Карта  </w:t>
      </w:r>
      <w:r w:rsidRPr="00FB57D3">
        <w:rPr>
          <w:b/>
          <w:color w:val="000000" w:themeColor="text1"/>
          <w:sz w:val="32"/>
          <w:szCs w:val="32"/>
        </w:rPr>
        <w:t xml:space="preserve">контроля для детей подготовительной к школе группе </w:t>
      </w:r>
    </w:p>
    <w:p w:rsidR="00F14668" w:rsidRDefault="00F14668" w:rsidP="00F14668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FB57D3">
        <w:rPr>
          <w:color w:val="000000" w:themeColor="text1"/>
          <w:sz w:val="28"/>
          <w:szCs w:val="28"/>
        </w:rPr>
        <w:t xml:space="preserve">Цель: Выявить знания у детей о здоровье и здоровом образе жизни. </w:t>
      </w:r>
    </w:p>
    <w:p w:rsidR="00F14668" w:rsidRDefault="00F14668" w:rsidP="00F14668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Ф.И. ребёнка----------------------------------------------------------------------------------------возраст--------</w:t>
      </w:r>
    </w:p>
    <w:tbl>
      <w:tblPr>
        <w:tblStyle w:val="a4"/>
        <w:tblW w:w="0" w:type="auto"/>
        <w:tblLook w:val="04A0"/>
      </w:tblPr>
      <w:tblGrid>
        <w:gridCol w:w="4786"/>
        <w:gridCol w:w="10000"/>
      </w:tblGrid>
      <w:tr w:rsidR="00F14668" w:rsidTr="00F14668">
        <w:tc>
          <w:tcPr>
            <w:tcW w:w="4786" w:type="dxa"/>
          </w:tcPr>
          <w:p w:rsidR="00F14668" w:rsidRPr="00614838" w:rsidRDefault="00F14668" w:rsidP="00F14668">
            <w:pPr>
              <w:pStyle w:val="a3"/>
              <w:rPr>
                <w:color w:val="000000" w:themeColor="text1"/>
              </w:rPr>
            </w:pPr>
            <w:r w:rsidRPr="00614838">
              <w:rPr>
                <w:color w:val="000000" w:themeColor="text1"/>
              </w:rPr>
              <w:t xml:space="preserve">Вопрос для ребёнка </w:t>
            </w:r>
          </w:p>
        </w:tc>
        <w:tc>
          <w:tcPr>
            <w:tcW w:w="10000" w:type="dxa"/>
          </w:tcPr>
          <w:p w:rsidR="00F14668" w:rsidRPr="00614838" w:rsidRDefault="00F14668" w:rsidP="00F14668">
            <w:pPr>
              <w:pStyle w:val="a3"/>
              <w:rPr>
                <w:color w:val="000000" w:themeColor="text1"/>
              </w:rPr>
            </w:pPr>
            <w:r w:rsidRPr="00614838">
              <w:rPr>
                <w:color w:val="000000" w:themeColor="text1"/>
              </w:rPr>
              <w:t xml:space="preserve">Ответ ребёнка </w:t>
            </w:r>
          </w:p>
        </w:tc>
      </w:tr>
      <w:tr w:rsidR="00F14668" w:rsidTr="00F14668">
        <w:tc>
          <w:tcPr>
            <w:tcW w:w="4786" w:type="dxa"/>
          </w:tcPr>
          <w:p w:rsidR="00F14668" w:rsidRPr="00614838" w:rsidRDefault="00F14668" w:rsidP="00614838">
            <w:pPr>
              <w:pStyle w:val="a3"/>
              <w:shd w:val="clear" w:color="auto" w:fill="FFFFFF"/>
              <w:rPr>
                <w:color w:val="000000" w:themeColor="text1"/>
              </w:rPr>
            </w:pPr>
            <w:r w:rsidRPr="00614838">
              <w:rPr>
                <w:color w:val="000000" w:themeColor="text1"/>
              </w:rPr>
              <w:t>1)</w:t>
            </w:r>
            <w:r w:rsidRPr="00614838">
              <w:rPr>
                <w:rStyle w:val="10"/>
                <w:color w:val="000000" w:themeColor="text1"/>
                <w:sz w:val="24"/>
                <w:szCs w:val="24"/>
              </w:rPr>
              <w:t xml:space="preserve"> Что такое здоровье?</w:t>
            </w:r>
          </w:p>
        </w:tc>
        <w:tc>
          <w:tcPr>
            <w:tcW w:w="10000" w:type="dxa"/>
          </w:tcPr>
          <w:p w:rsidR="00F14668" w:rsidRPr="00614838" w:rsidRDefault="00F14668" w:rsidP="00F14668">
            <w:pPr>
              <w:pStyle w:val="a3"/>
              <w:rPr>
                <w:color w:val="000000" w:themeColor="text1"/>
              </w:rPr>
            </w:pPr>
          </w:p>
        </w:tc>
      </w:tr>
      <w:tr w:rsidR="00F14668" w:rsidTr="00F14668">
        <w:tc>
          <w:tcPr>
            <w:tcW w:w="4786" w:type="dxa"/>
          </w:tcPr>
          <w:p w:rsidR="00F14668" w:rsidRPr="00614838" w:rsidRDefault="00F14668" w:rsidP="00614838">
            <w:pPr>
              <w:pStyle w:val="a3"/>
              <w:shd w:val="clear" w:color="auto" w:fill="FFFFFF"/>
              <w:rPr>
                <w:color w:val="000000" w:themeColor="text1"/>
              </w:rPr>
            </w:pPr>
            <w:r w:rsidRPr="00614838">
              <w:rPr>
                <w:rStyle w:val="10"/>
                <w:color w:val="000000" w:themeColor="text1"/>
                <w:sz w:val="24"/>
                <w:szCs w:val="24"/>
              </w:rPr>
              <w:t>2.) Как вы дома занимаетесь здоровьем?</w:t>
            </w:r>
          </w:p>
        </w:tc>
        <w:tc>
          <w:tcPr>
            <w:tcW w:w="10000" w:type="dxa"/>
          </w:tcPr>
          <w:p w:rsidR="00F14668" w:rsidRPr="00614838" w:rsidRDefault="00F14668" w:rsidP="00F14668">
            <w:pPr>
              <w:pStyle w:val="a3"/>
              <w:rPr>
                <w:color w:val="000000" w:themeColor="text1"/>
              </w:rPr>
            </w:pPr>
          </w:p>
        </w:tc>
      </w:tr>
      <w:tr w:rsidR="00F14668" w:rsidTr="00F14668">
        <w:tc>
          <w:tcPr>
            <w:tcW w:w="4786" w:type="dxa"/>
          </w:tcPr>
          <w:p w:rsidR="00F14668" w:rsidRPr="00614838" w:rsidRDefault="00F14668" w:rsidP="00614838">
            <w:pPr>
              <w:pStyle w:val="a3"/>
              <w:shd w:val="clear" w:color="auto" w:fill="FFFFFF"/>
              <w:rPr>
                <w:color w:val="000000" w:themeColor="text1"/>
              </w:rPr>
            </w:pPr>
            <w:r w:rsidRPr="00614838">
              <w:rPr>
                <w:rStyle w:val="10"/>
                <w:color w:val="000000" w:themeColor="text1"/>
                <w:sz w:val="24"/>
                <w:szCs w:val="24"/>
              </w:rPr>
              <w:t xml:space="preserve">3.) </w:t>
            </w:r>
            <w:r w:rsidRPr="00614838">
              <w:rPr>
                <w:bCs/>
                <w:color w:val="000000" w:themeColor="text1"/>
              </w:rPr>
              <w:t>Чтобы быть здоровым, обязательно надо</w:t>
            </w:r>
          </w:p>
        </w:tc>
        <w:tc>
          <w:tcPr>
            <w:tcW w:w="10000" w:type="dxa"/>
          </w:tcPr>
          <w:p w:rsidR="00F14668" w:rsidRPr="00614838" w:rsidRDefault="00F14668" w:rsidP="00F14668">
            <w:pPr>
              <w:pStyle w:val="a3"/>
              <w:rPr>
                <w:color w:val="000000" w:themeColor="text1"/>
              </w:rPr>
            </w:pPr>
          </w:p>
        </w:tc>
      </w:tr>
      <w:tr w:rsidR="00F14668" w:rsidTr="00F14668">
        <w:tc>
          <w:tcPr>
            <w:tcW w:w="4786" w:type="dxa"/>
          </w:tcPr>
          <w:p w:rsidR="00F14668" w:rsidRPr="00614838" w:rsidRDefault="005749D7" w:rsidP="00614838">
            <w:pPr>
              <w:pStyle w:val="a3"/>
              <w:shd w:val="clear" w:color="auto" w:fill="FFFFFF"/>
              <w:rPr>
                <w:color w:val="000000" w:themeColor="text1"/>
              </w:rPr>
            </w:pPr>
            <w:r w:rsidRPr="00614838">
              <w:rPr>
                <w:rFonts w:eastAsiaTheme="minorHAnsi"/>
                <w:bCs/>
                <w:color w:val="000000" w:themeColor="text1"/>
                <w:lang w:eastAsia="en-US"/>
              </w:rPr>
              <w:t>4.)  Продолжите пословицу:</w:t>
            </w:r>
            <w:r w:rsidRPr="00614838">
              <w:rPr>
                <w:rFonts w:eastAsiaTheme="minorHAnsi"/>
                <w:color w:val="000000" w:themeColor="text1"/>
                <w:lang w:eastAsia="en-US"/>
              </w:rPr>
              <w:br/>
            </w:r>
            <w:proofErr w:type="gramStart"/>
            <w:r w:rsidRPr="00614838">
              <w:rPr>
                <w:rFonts w:eastAsiaTheme="minorHAnsi"/>
                <w:color w:val="000000" w:themeColor="text1"/>
                <w:lang w:eastAsia="en-US"/>
              </w:rPr>
              <w:t>«Когда я ем, я (глух и нем)»</w:t>
            </w:r>
            <w:r w:rsidRPr="00614838">
              <w:rPr>
                <w:rFonts w:eastAsiaTheme="minorHAnsi"/>
                <w:color w:val="000000" w:themeColor="text1"/>
                <w:lang w:eastAsia="en-US"/>
              </w:rPr>
              <w:br/>
              <w:t>«Чистота – залог (здоровья)»</w:t>
            </w:r>
            <w:r w:rsidRPr="00614838">
              <w:rPr>
                <w:rFonts w:eastAsiaTheme="minorHAnsi"/>
                <w:color w:val="000000" w:themeColor="text1"/>
                <w:lang w:eastAsia="en-US"/>
              </w:rPr>
              <w:br/>
              <w:t>«Здоровье в аптеке (не купишь)»</w:t>
            </w:r>
            <w:proofErr w:type="gramEnd"/>
          </w:p>
        </w:tc>
        <w:tc>
          <w:tcPr>
            <w:tcW w:w="10000" w:type="dxa"/>
          </w:tcPr>
          <w:p w:rsidR="00F14668" w:rsidRPr="00614838" w:rsidRDefault="00F14668" w:rsidP="00F14668">
            <w:pPr>
              <w:pStyle w:val="a3"/>
              <w:rPr>
                <w:color w:val="000000" w:themeColor="text1"/>
              </w:rPr>
            </w:pPr>
          </w:p>
        </w:tc>
      </w:tr>
      <w:tr w:rsidR="00F14668" w:rsidTr="00F14668">
        <w:tc>
          <w:tcPr>
            <w:tcW w:w="4786" w:type="dxa"/>
          </w:tcPr>
          <w:p w:rsidR="00F14668" w:rsidRPr="00614838" w:rsidRDefault="005749D7" w:rsidP="00614838">
            <w:pPr>
              <w:pStyle w:val="a3"/>
              <w:rPr>
                <w:color w:val="000000" w:themeColor="text1"/>
              </w:rPr>
            </w:pPr>
            <w:r w:rsidRPr="00614838">
              <w:rPr>
                <w:color w:val="000000" w:themeColor="text1"/>
              </w:rPr>
              <w:t>5.) Какие фрукты, овощи полезные для здоровья?</w:t>
            </w:r>
          </w:p>
        </w:tc>
        <w:tc>
          <w:tcPr>
            <w:tcW w:w="10000" w:type="dxa"/>
          </w:tcPr>
          <w:p w:rsidR="00F14668" w:rsidRPr="00614838" w:rsidRDefault="00F14668" w:rsidP="00F14668">
            <w:pPr>
              <w:pStyle w:val="a3"/>
              <w:rPr>
                <w:color w:val="000000" w:themeColor="text1"/>
              </w:rPr>
            </w:pPr>
          </w:p>
        </w:tc>
      </w:tr>
      <w:tr w:rsidR="00F14668" w:rsidTr="00F14668">
        <w:tc>
          <w:tcPr>
            <w:tcW w:w="4786" w:type="dxa"/>
          </w:tcPr>
          <w:p w:rsidR="00F14668" w:rsidRPr="00614838" w:rsidRDefault="005749D7" w:rsidP="00614838">
            <w:pPr>
              <w:pStyle w:val="a3"/>
              <w:rPr>
                <w:color w:val="000000" w:themeColor="text1"/>
              </w:rPr>
            </w:pPr>
            <w:r w:rsidRPr="00614838">
              <w:rPr>
                <w:color w:val="000000" w:themeColor="text1"/>
              </w:rPr>
              <w:t>6.) Кто такие «моржи»? (Люди, купающиеся зимой в проруби)</w:t>
            </w:r>
            <w:proofErr w:type="gramStart"/>
            <w:r w:rsidRPr="00614838">
              <w:rPr>
                <w:color w:val="000000" w:themeColor="text1"/>
              </w:rPr>
              <w:t xml:space="preserve"> .</w:t>
            </w:r>
            <w:proofErr w:type="gramEnd"/>
          </w:p>
        </w:tc>
        <w:tc>
          <w:tcPr>
            <w:tcW w:w="10000" w:type="dxa"/>
          </w:tcPr>
          <w:p w:rsidR="00F14668" w:rsidRPr="00614838" w:rsidRDefault="00F14668" w:rsidP="00F14668">
            <w:pPr>
              <w:pStyle w:val="a3"/>
              <w:rPr>
                <w:color w:val="000000" w:themeColor="text1"/>
              </w:rPr>
            </w:pPr>
          </w:p>
        </w:tc>
      </w:tr>
      <w:tr w:rsidR="00F14668" w:rsidTr="00F14668">
        <w:tc>
          <w:tcPr>
            <w:tcW w:w="4786" w:type="dxa"/>
          </w:tcPr>
          <w:p w:rsidR="00F14668" w:rsidRPr="00614838" w:rsidRDefault="005749D7" w:rsidP="00614838">
            <w:pPr>
              <w:pStyle w:val="a3"/>
              <w:rPr>
                <w:color w:val="000000" w:themeColor="text1"/>
              </w:rPr>
            </w:pPr>
            <w:r w:rsidRPr="00614838">
              <w:rPr>
                <w:color w:val="000000" w:themeColor="text1"/>
              </w:rPr>
              <w:t>7.) Почему нельзя грызть ногти? (Это некрасиво и под ногтями – микробы, можно заболеть)</w:t>
            </w:r>
            <w:proofErr w:type="gramStart"/>
            <w:r w:rsidRPr="00614838">
              <w:rPr>
                <w:color w:val="000000" w:themeColor="text1"/>
              </w:rPr>
              <w:t xml:space="preserve"> .</w:t>
            </w:r>
            <w:proofErr w:type="gramEnd"/>
          </w:p>
        </w:tc>
        <w:tc>
          <w:tcPr>
            <w:tcW w:w="10000" w:type="dxa"/>
          </w:tcPr>
          <w:p w:rsidR="00F14668" w:rsidRPr="00614838" w:rsidRDefault="00F14668" w:rsidP="00F14668">
            <w:pPr>
              <w:pStyle w:val="a3"/>
              <w:rPr>
                <w:color w:val="000000" w:themeColor="text1"/>
              </w:rPr>
            </w:pPr>
          </w:p>
        </w:tc>
      </w:tr>
      <w:tr w:rsidR="00F14668" w:rsidTr="00F14668">
        <w:tc>
          <w:tcPr>
            <w:tcW w:w="4786" w:type="dxa"/>
          </w:tcPr>
          <w:p w:rsidR="00F14668" w:rsidRPr="00614838" w:rsidRDefault="005749D7" w:rsidP="00614838">
            <w:pPr>
              <w:pStyle w:val="a3"/>
              <w:rPr>
                <w:color w:val="000000" w:themeColor="text1"/>
              </w:rPr>
            </w:pPr>
            <w:r w:rsidRPr="00614838">
              <w:rPr>
                <w:color w:val="000000" w:themeColor="text1"/>
              </w:rPr>
              <w:lastRenderedPageBreak/>
              <w:t xml:space="preserve">8.) Назовите зимние виды спорта? </w:t>
            </w:r>
          </w:p>
        </w:tc>
        <w:tc>
          <w:tcPr>
            <w:tcW w:w="10000" w:type="dxa"/>
          </w:tcPr>
          <w:p w:rsidR="00F14668" w:rsidRPr="00614838" w:rsidRDefault="00F14668" w:rsidP="00F14668">
            <w:pPr>
              <w:pStyle w:val="a3"/>
              <w:rPr>
                <w:color w:val="000000" w:themeColor="text1"/>
              </w:rPr>
            </w:pPr>
          </w:p>
        </w:tc>
      </w:tr>
      <w:tr w:rsidR="00F14668" w:rsidTr="00F14668">
        <w:tc>
          <w:tcPr>
            <w:tcW w:w="4786" w:type="dxa"/>
          </w:tcPr>
          <w:p w:rsidR="00F14668" w:rsidRPr="00614838" w:rsidRDefault="005749D7" w:rsidP="00614838">
            <w:pPr>
              <w:pStyle w:val="a3"/>
              <w:rPr>
                <w:color w:val="000000" w:themeColor="text1"/>
              </w:rPr>
            </w:pPr>
            <w:r w:rsidRPr="00614838">
              <w:rPr>
                <w:color w:val="000000" w:themeColor="text1"/>
              </w:rPr>
              <w:t xml:space="preserve">9.) Назовите летние виды спорта? </w:t>
            </w:r>
          </w:p>
        </w:tc>
        <w:tc>
          <w:tcPr>
            <w:tcW w:w="10000" w:type="dxa"/>
          </w:tcPr>
          <w:p w:rsidR="00F14668" w:rsidRPr="00614838" w:rsidRDefault="00F14668" w:rsidP="00F14668">
            <w:pPr>
              <w:pStyle w:val="a3"/>
              <w:rPr>
                <w:color w:val="000000" w:themeColor="text1"/>
              </w:rPr>
            </w:pPr>
          </w:p>
        </w:tc>
      </w:tr>
      <w:tr w:rsidR="00F14668" w:rsidTr="00F14668">
        <w:tc>
          <w:tcPr>
            <w:tcW w:w="4786" w:type="dxa"/>
          </w:tcPr>
          <w:p w:rsidR="00F14668" w:rsidRPr="00614838" w:rsidRDefault="005749D7" w:rsidP="00614838">
            <w:pPr>
              <w:pStyle w:val="a3"/>
              <w:rPr>
                <w:color w:val="000000" w:themeColor="text1"/>
              </w:rPr>
            </w:pPr>
            <w:r w:rsidRPr="00614838">
              <w:rPr>
                <w:color w:val="000000" w:themeColor="text1"/>
              </w:rPr>
              <w:t>10.) Можно ли давать свою расческу другим людям? (Нет, т. к. можно подхватить вшей, кожные заболевания)</w:t>
            </w:r>
            <w:proofErr w:type="gramStart"/>
            <w:r w:rsidRPr="00614838">
              <w:rPr>
                <w:color w:val="000000" w:themeColor="text1"/>
              </w:rPr>
              <w:t xml:space="preserve"> .</w:t>
            </w:r>
            <w:proofErr w:type="gramEnd"/>
          </w:p>
        </w:tc>
        <w:tc>
          <w:tcPr>
            <w:tcW w:w="10000" w:type="dxa"/>
          </w:tcPr>
          <w:p w:rsidR="00F14668" w:rsidRPr="00614838" w:rsidRDefault="00F14668" w:rsidP="00F14668">
            <w:pPr>
              <w:pStyle w:val="a3"/>
              <w:rPr>
                <w:color w:val="000000" w:themeColor="text1"/>
              </w:rPr>
            </w:pPr>
          </w:p>
        </w:tc>
      </w:tr>
      <w:tr w:rsidR="00F14668" w:rsidTr="00F14668">
        <w:tc>
          <w:tcPr>
            <w:tcW w:w="4786" w:type="dxa"/>
          </w:tcPr>
          <w:p w:rsidR="00F14668" w:rsidRPr="00614838" w:rsidRDefault="005749D7" w:rsidP="00614838">
            <w:pPr>
              <w:pStyle w:val="a3"/>
              <w:rPr>
                <w:color w:val="000000" w:themeColor="text1"/>
              </w:rPr>
            </w:pPr>
            <w:r w:rsidRPr="00614838">
              <w:rPr>
                <w:color w:val="000000" w:themeColor="text1"/>
              </w:rPr>
              <w:t>11.) Почему нельзя пить воду из реки или лужи? (В грязной воде находятся различные микробы, которые переносят опасные заболевания)</w:t>
            </w:r>
            <w:proofErr w:type="gramStart"/>
            <w:r w:rsidRPr="00614838">
              <w:rPr>
                <w:color w:val="000000" w:themeColor="text1"/>
              </w:rPr>
              <w:t xml:space="preserve"> .</w:t>
            </w:r>
            <w:proofErr w:type="gramEnd"/>
          </w:p>
        </w:tc>
        <w:tc>
          <w:tcPr>
            <w:tcW w:w="10000" w:type="dxa"/>
          </w:tcPr>
          <w:p w:rsidR="00F14668" w:rsidRPr="00614838" w:rsidRDefault="00F14668" w:rsidP="00F14668">
            <w:pPr>
              <w:pStyle w:val="a3"/>
              <w:rPr>
                <w:color w:val="000000" w:themeColor="text1"/>
              </w:rPr>
            </w:pPr>
          </w:p>
        </w:tc>
      </w:tr>
      <w:tr w:rsidR="00F14668" w:rsidTr="00F14668">
        <w:tc>
          <w:tcPr>
            <w:tcW w:w="4786" w:type="dxa"/>
          </w:tcPr>
          <w:p w:rsidR="00F14668" w:rsidRPr="00614838" w:rsidRDefault="005749D7" w:rsidP="00F14668">
            <w:pPr>
              <w:pStyle w:val="a3"/>
              <w:rPr>
                <w:color w:val="000000" w:themeColor="text1"/>
              </w:rPr>
            </w:pPr>
            <w:r w:rsidRPr="00614838">
              <w:rPr>
                <w:color w:val="000000" w:themeColor="text1"/>
              </w:rPr>
              <w:t>12.) Почему нельзя гладить бездомных и чужих кошек и собак? (Можно подхватить блох, клещей, лишай)</w:t>
            </w:r>
            <w:proofErr w:type="gramStart"/>
            <w:r w:rsidRPr="00614838">
              <w:rPr>
                <w:color w:val="000000" w:themeColor="text1"/>
              </w:rPr>
              <w:t xml:space="preserve"> .</w:t>
            </w:r>
            <w:proofErr w:type="gramEnd"/>
          </w:p>
        </w:tc>
        <w:tc>
          <w:tcPr>
            <w:tcW w:w="10000" w:type="dxa"/>
          </w:tcPr>
          <w:p w:rsidR="00F14668" w:rsidRPr="00614838" w:rsidRDefault="00F14668" w:rsidP="00F14668">
            <w:pPr>
              <w:pStyle w:val="a3"/>
              <w:rPr>
                <w:color w:val="000000" w:themeColor="text1"/>
              </w:rPr>
            </w:pPr>
          </w:p>
        </w:tc>
      </w:tr>
      <w:tr w:rsidR="00F14668" w:rsidTr="00F14668">
        <w:tc>
          <w:tcPr>
            <w:tcW w:w="4786" w:type="dxa"/>
          </w:tcPr>
          <w:p w:rsidR="00F14668" w:rsidRPr="00614838" w:rsidRDefault="00F14668" w:rsidP="00F14668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000" w:type="dxa"/>
          </w:tcPr>
          <w:p w:rsidR="00F14668" w:rsidRPr="00614838" w:rsidRDefault="00F14668" w:rsidP="00F14668">
            <w:pPr>
              <w:pStyle w:val="a3"/>
              <w:rPr>
                <w:color w:val="000000" w:themeColor="text1"/>
              </w:rPr>
            </w:pPr>
          </w:p>
        </w:tc>
      </w:tr>
      <w:tr w:rsidR="00F14668" w:rsidTr="00F14668">
        <w:tc>
          <w:tcPr>
            <w:tcW w:w="4786" w:type="dxa"/>
          </w:tcPr>
          <w:p w:rsidR="00F14668" w:rsidRPr="00614838" w:rsidRDefault="00F14668" w:rsidP="00F14668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0000" w:type="dxa"/>
          </w:tcPr>
          <w:p w:rsidR="00F14668" w:rsidRPr="00614838" w:rsidRDefault="00F14668" w:rsidP="00F14668">
            <w:pPr>
              <w:pStyle w:val="a3"/>
              <w:rPr>
                <w:color w:val="000000" w:themeColor="text1"/>
              </w:rPr>
            </w:pPr>
          </w:p>
        </w:tc>
      </w:tr>
    </w:tbl>
    <w:p w:rsidR="00F14668" w:rsidRDefault="00F14668" w:rsidP="00F14668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F14668" w:rsidRPr="00FB57D3" w:rsidRDefault="00F14668" w:rsidP="00F14668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F14668" w:rsidRPr="00FB57D3" w:rsidRDefault="00F14668" w:rsidP="00F14668">
      <w:pPr>
        <w:pStyle w:val="a3"/>
        <w:rPr>
          <w:color w:val="000000" w:themeColor="text1"/>
          <w:sz w:val="28"/>
          <w:szCs w:val="28"/>
        </w:rPr>
      </w:pPr>
    </w:p>
    <w:p w:rsidR="00F14668" w:rsidRPr="007B6B33" w:rsidRDefault="00F14668" w:rsidP="00F14668">
      <w:pPr>
        <w:pBdr>
          <w:bottom w:val="single" w:sz="6" w:space="1" w:color="auto"/>
        </w:pBdr>
        <w:spacing w:after="0"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B6B3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14668" w:rsidRPr="007B6B33" w:rsidRDefault="00F14668" w:rsidP="00F14668">
      <w:pPr>
        <w:spacing w:after="0" w:line="301" w:lineRule="atLeast"/>
        <w:ind w:firstLine="0"/>
        <w:rPr>
          <w:rFonts w:ascii="Tahoma" w:eastAsia="Times New Roman" w:hAnsi="Tahoma" w:cs="Tahoma"/>
          <w:color w:val="414042"/>
          <w:sz w:val="23"/>
          <w:szCs w:val="23"/>
          <w:lang w:eastAsia="ru-RU"/>
        </w:rPr>
      </w:pPr>
    </w:p>
    <w:p w:rsidR="00F727F7" w:rsidRDefault="00F727F7"/>
    <w:sectPr w:rsidR="00F727F7" w:rsidSect="005749D7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007F"/>
    <w:rsid w:val="002F1C5E"/>
    <w:rsid w:val="00403333"/>
    <w:rsid w:val="00425342"/>
    <w:rsid w:val="004D07EF"/>
    <w:rsid w:val="005749D7"/>
    <w:rsid w:val="005B007F"/>
    <w:rsid w:val="00614838"/>
    <w:rsid w:val="00962D73"/>
    <w:rsid w:val="00A500F8"/>
    <w:rsid w:val="00AD23A4"/>
    <w:rsid w:val="00CD3C43"/>
    <w:rsid w:val="00F14668"/>
    <w:rsid w:val="00F3357B"/>
    <w:rsid w:val="00F7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68"/>
  </w:style>
  <w:style w:type="paragraph" w:styleId="1">
    <w:name w:val="heading 1"/>
    <w:basedOn w:val="a"/>
    <w:link w:val="10"/>
    <w:uiPriority w:val="9"/>
    <w:qFormat/>
    <w:rsid w:val="00F14668"/>
    <w:pPr>
      <w:spacing w:after="0" w:line="240" w:lineRule="auto"/>
      <w:ind w:firstLine="0"/>
      <w:outlineLvl w:val="0"/>
    </w:pPr>
    <w:rPr>
      <w:rFonts w:eastAsia="Times New Roman"/>
      <w:color w:val="E34F00"/>
      <w:kern w:val="36"/>
      <w:sz w:val="50"/>
      <w:szCs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668"/>
    <w:rPr>
      <w:rFonts w:eastAsia="Times New Roman"/>
      <w:color w:val="E34F00"/>
      <w:kern w:val="36"/>
      <w:sz w:val="50"/>
      <w:szCs w:val="50"/>
      <w:lang w:eastAsia="ru-RU"/>
    </w:rPr>
  </w:style>
  <w:style w:type="paragraph" w:styleId="a3">
    <w:name w:val="Normal (Web)"/>
    <w:basedOn w:val="a"/>
    <w:uiPriority w:val="99"/>
    <w:unhideWhenUsed/>
    <w:rsid w:val="00F14668"/>
    <w:pPr>
      <w:spacing w:before="251" w:after="251" w:line="240" w:lineRule="auto"/>
      <w:ind w:firstLine="0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F1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52C2316-998D-4990-818B-64518D28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2015-11-17T04:44:00Z</dcterms:created>
  <dcterms:modified xsi:type="dcterms:W3CDTF">2015-11-17T04:50:00Z</dcterms:modified>
</cp:coreProperties>
</file>