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5" w:rsidRPr="00BF6724" w:rsidRDefault="00973875" w:rsidP="0097387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F6724">
        <w:rPr>
          <w:rFonts w:ascii="Times New Roman" w:hAnsi="Times New Roman"/>
          <w:sz w:val="28"/>
          <w:szCs w:val="28"/>
        </w:rPr>
        <w:t xml:space="preserve">Краснодарский край  Туапсинский район  с. </w:t>
      </w:r>
      <w:proofErr w:type="spellStart"/>
      <w:r w:rsidRPr="00BF6724">
        <w:rPr>
          <w:rFonts w:ascii="Times New Roman" w:hAnsi="Times New Roman"/>
          <w:sz w:val="28"/>
          <w:szCs w:val="28"/>
        </w:rPr>
        <w:t>Шепси</w:t>
      </w:r>
      <w:proofErr w:type="spellEnd"/>
    </w:p>
    <w:p w:rsidR="00973875" w:rsidRPr="00BF6724" w:rsidRDefault="00973875" w:rsidP="0097387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F672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 средняя общеобразовательная школа № 20 с. </w:t>
      </w:r>
      <w:proofErr w:type="spellStart"/>
      <w:r w:rsidRPr="00BF6724">
        <w:rPr>
          <w:rFonts w:ascii="Times New Roman" w:hAnsi="Times New Roman"/>
          <w:sz w:val="28"/>
          <w:szCs w:val="28"/>
        </w:rPr>
        <w:t>Шепси</w:t>
      </w:r>
      <w:proofErr w:type="spellEnd"/>
      <w:r w:rsidRPr="00BF6724">
        <w:rPr>
          <w:rFonts w:ascii="Times New Roman" w:hAnsi="Times New Roman"/>
          <w:sz w:val="28"/>
          <w:szCs w:val="28"/>
        </w:rPr>
        <w:t xml:space="preserve"> муниципального образования Туапсинский район</w:t>
      </w:r>
    </w:p>
    <w:p w:rsidR="00973875" w:rsidRPr="00BF6724" w:rsidRDefault="00973875" w:rsidP="00973875">
      <w:pPr>
        <w:shd w:val="clear" w:color="auto" w:fill="FFFFFF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3875" w:rsidRPr="00BF6724" w:rsidRDefault="00973875" w:rsidP="00973875">
      <w:pPr>
        <w:shd w:val="clear" w:color="auto" w:fill="FFFFFF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973875" w:rsidRPr="00BF6724" w:rsidRDefault="00973875" w:rsidP="0097387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F6724">
        <w:rPr>
          <w:rFonts w:ascii="Times New Roman" w:hAnsi="Times New Roman"/>
          <w:sz w:val="28"/>
          <w:szCs w:val="28"/>
        </w:rPr>
        <w:t>УТВЕРЖДЕНО</w:t>
      </w:r>
    </w:p>
    <w:p w:rsidR="00973875" w:rsidRPr="00BF6724" w:rsidRDefault="00973875" w:rsidP="0097387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F67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решение педсовета протокол №1</w:t>
      </w:r>
    </w:p>
    <w:p w:rsidR="00973875" w:rsidRPr="00BF6724" w:rsidRDefault="00973875" w:rsidP="0097387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F67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31</w:t>
      </w:r>
      <w:r w:rsidRPr="00BF6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2015</w:t>
      </w:r>
      <w:r w:rsidRPr="00BF6724">
        <w:rPr>
          <w:rFonts w:ascii="Times New Roman" w:hAnsi="Times New Roman"/>
          <w:sz w:val="28"/>
          <w:szCs w:val="28"/>
        </w:rPr>
        <w:t xml:space="preserve"> года</w:t>
      </w:r>
    </w:p>
    <w:p w:rsidR="00973875" w:rsidRPr="00BF6724" w:rsidRDefault="00973875" w:rsidP="0097387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F6724">
        <w:rPr>
          <w:rFonts w:ascii="Times New Roman" w:hAnsi="Times New Roman"/>
          <w:sz w:val="28"/>
          <w:szCs w:val="28"/>
        </w:rPr>
        <w:t>Председатель педсовета</w:t>
      </w:r>
    </w:p>
    <w:p w:rsidR="00973875" w:rsidRPr="00973875" w:rsidRDefault="00973875" w:rsidP="0097387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F6724">
        <w:rPr>
          <w:rFonts w:ascii="Times New Roman" w:hAnsi="Times New Roman"/>
          <w:sz w:val="28"/>
          <w:szCs w:val="28"/>
        </w:rPr>
        <w:t xml:space="preserve">  ________    </w:t>
      </w:r>
      <w:r>
        <w:rPr>
          <w:rFonts w:ascii="Times New Roman" w:hAnsi="Times New Roman"/>
          <w:sz w:val="28"/>
          <w:szCs w:val="28"/>
        </w:rPr>
        <w:t>Н.С.Акопова</w:t>
      </w:r>
      <w:r w:rsidRPr="00BF6724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973875" w:rsidRPr="00BF6724" w:rsidRDefault="00973875" w:rsidP="0097387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875" w:rsidRPr="00973875" w:rsidRDefault="00973875" w:rsidP="0097387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 ПРОГРАММА  </w:t>
      </w:r>
    </w:p>
    <w:p w:rsidR="00973875" w:rsidRPr="00973875" w:rsidRDefault="00973875" w:rsidP="00973875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73875">
        <w:rPr>
          <w:rFonts w:ascii="Times New Roman" w:hAnsi="Times New Roman" w:cs="Times New Roman"/>
          <w:bCs/>
          <w:color w:val="000000"/>
          <w:sz w:val="28"/>
          <w:szCs w:val="28"/>
        </w:rPr>
        <w:t>спецкурса</w:t>
      </w:r>
      <w:proofErr w:type="gramStart"/>
      <w:r w:rsidRPr="009738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"Т</w:t>
      </w:r>
      <w:proofErr w:type="gramEnd"/>
      <w:r w:rsidRPr="009738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еория и практика написания сочинения-рассуждения"</w:t>
      </w:r>
    </w:p>
    <w:p w:rsidR="00973875" w:rsidRPr="00BF6724" w:rsidRDefault="00973875" w:rsidP="00973875">
      <w:pPr>
        <w:rPr>
          <w:rFonts w:ascii="Times New Roman" w:hAnsi="Times New Roman" w:cs="Times New Roman"/>
          <w:color w:val="9BBB59"/>
          <w:sz w:val="28"/>
          <w:szCs w:val="28"/>
        </w:rPr>
      </w:pPr>
      <w:r w:rsidRPr="00BF6724">
        <w:rPr>
          <w:rFonts w:ascii="Times New Roman" w:hAnsi="Times New Roman" w:cs="Times New Roman"/>
          <w:sz w:val="28"/>
          <w:szCs w:val="28"/>
        </w:rPr>
        <w:t xml:space="preserve">Ступень обучения (класс) основное общее 9 класс </w:t>
      </w:r>
    </w:p>
    <w:p w:rsidR="00973875" w:rsidRPr="00BF6724" w:rsidRDefault="00973875" w:rsidP="00973875">
      <w:pPr>
        <w:rPr>
          <w:rFonts w:ascii="Times New Roman" w:hAnsi="Times New Roman" w:cs="Times New Roman"/>
          <w:color w:val="9BBB59"/>
          <w:sz w:val="28"/>
          <w:szCs w:val="28"/>
        </w:rPr>
      </w:pPr>
      <w:r w:rsidRPr="00BF6724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часов 3</w:t>
      </w:r>
      <w:r w:rsidRPr="008E39F5">
        <w:rPr>
          <w:rFonts w:ascii="Times New Roman" w:hAnsi="Times New Roman" w:cs="Times New Roman"/>
          <w:sz w:val="28"/>
          <w:szCs w:val="28"/>
        </w:rPr>
        <w:t>4 ч</w:t>
      </w:r>
      <w:r w:rsidRPr="00BF6724">
        <w:rPr>
          <w:rFonts w:ascii="Times New Roman" w:hAnsi="Times New Roman" w:cs="Times New Roman"/>
          <w:sz w:val="28"/>
          <w:szCs w:val="28"/>
        </w:rPr>
        <w:t xml:space="preserve">          Уровень базовый</w:t>
      </w:r>
      <w:r w:rsidRPr="00BF6724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</w:p>
    <w:p w:rsidR="00973875" w:rsidRDefault="00973875" w:rsidP="0097387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F6724">
        <w:rPr>
          <w:rFonts w:ascii="Times New Roman" w:hAnsi="Times New Roman" w:cs="Times New Roman"/>
          <w:color w:val="000000"/>
          <w:sz w:val="28"/>
          <w:szCs w:val="28"/>
        </w:rPr>
        <w:t>Учитель    Лебединская Диана Геннадиевна</w:t>
      </w:r>
    </w:p>
    <w:p w:rsidR="00973875" w:rsidRDefault="00973875" w:rsidP="0097387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973875" w:rsidRDefault="00973875" w:rsidP="0097387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973875" w:rsidRDefault="00973875" w:rsidP="0097387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73875" w:rsidRPr="00973875" w:rsidRDefault="00973875" w:rsidP="0097387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D2D03" w:rsidRPr="00973875" w:rsidRDefault="003D2D03" w:rsidP="003D2D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D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.</w:t>
      </w:r>
    </w:p>
    <w:p w:rsidR="003D2D03" w:rsidRPr="00973875" w:rsidRDefault="003D2D03" w:rsidP="003D2D03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97387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3D2D03" w:rsidRPr="00973875" w:rsidRDefault="003D2D03" w:rsidP="003D2D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Спецкурс по программе «Теория и практика написания сочинения-рассуждения» предназначен для учащихся 10 – 11 классов и рассчитан на 34 часа.</w:t>
      </w:r>
    </w:p>
    <w:p w:rsidR="003D2D03" w:rsidRPr="00973875" w:rsidRDefault="003D2D03" w:rsidP="003D2D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Цель</w:t>
      </w: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данного спецкурса заключается, с одной стороны, в развитии речемыслительного потенциала каждого выпускника, а с другой стороны, в подготовке его к написанию сочинения-рассуждения на ЕГЭ, письменной работе, больше других соответствующей контрольным функциям выпускного и вступительного экзамена. В результате изучения спецкурса «Теория и практика написания сочинения-рассуждения» </w:t>
      </w: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выпускники научатся</w:t>
      </w: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D2D03" w:rsidRPr="00973875" w:rsidRDefault="003D2D03" w:rsidP="003D2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интерпретировать читаемый текст (адекватно воспринимать информацию, содержащуюся в тексте);</w:t>
      </w:r>
    </w:p>
    <w:p w:rsidR="003D2D03" w:rsidRPr="00973875" w:rsidRDefault="003D2D03" w:rsidP="003D2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его основную тему, важнейшие мысли, позицию автора;</w:t>
      </w:r>
    </w:p>
    <w:p w:rsidR="003D2D03" w:rsidRPr="00973875" w:rsidRDefault="003D2D03" w:rsidP="003D2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позицию автора, на этой основе  формировать замысел собственного высказывания, определять его основную мысль;</w:t>
      </w:r>
    </w:p>
    <w:p w:rsidR="003D2D03" w:rsidRPr="00973875" w:rsidRDefault="003D2D03" w:rsidP="003D2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композицию  письменного высказывания, подчиняя её логике выражения своего коммуникативного намерения;</w:t>
      </w:r>
    </w:p>
    <w:p w:rsidR="003D2D03" w:rsidRPr="00973875" w:rsidRDefault="003D2D03" w:rsidP="003D2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нужный для данного случая стиль и тип речи;</w:t>
      </w:r>
    </w:p>
    <w:p w:rsidR="003D2D03" w:rsidRPr="00973875" w:rsidRDefault="003D2D03" w:rsidP="003D2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отбирать языковые средства, обеспечивающие точность и выразительность речи;</w:t>
      </w:r>
    </w:p>
    <w:p w:rsidR="003D2D03" w:rsidRPr="00973875" w:rsidRDefault="003D2D03" w:rsidP="003D2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литературного языка, в том числе орфографические и пунктуационные;</w:t>
      </w:r>
    </w:p>
    <w:p w:rsidR="003D2D03" w:rsidRPr="00973875" w:rsidRDefault="003D2D03" w:rsidP="003D2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определять свою, личностную, позицию  и корректно выражать ее, соблюдая принятые в культурном обществе нормы речевого поведения.</w:t>
      </w:r>
    </w:p>
    <w:p w:rsidR="003D2D03" w:rsidRPr="00973875" w:rsidRDefault="003D2D03" w:rsidP="003D2D03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73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Программа</w:t>
      </w:r>
    </w:p>
    <w:p w:rsidR="003D2D03" w:rsidRPr="00973875" w:rsidRDefault="003D2D03" w:rsidP="003D2D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 и его строение (3 часа). </w:t>
      </w: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как речевое произведение. Типы речи. Стили речи. Отбор языковых сре</w:t>
      </w:r>
      <w:proofErr w:type="gram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т</w:t>
      </w:r>
      <w:proofErr w:type="gram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ексте в зависимости от темы, цели, адресата и ситуации общения.</w:t>
      </w:r>
    </w:p>
    <w:p w:rsidR="003D2D03" w:rsidRPr="00973875" w:rsidRDefault="003D2D03" w:rsidP="003D2D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сочинения-рассуждения (5 часов). </w:t>
      </w: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и нормы оценки задания С. Ошибки в содержании сочинения-рассуждения: фактические, логические, речевые, грамматические. Способы устранения ошибок в содержании.</w:t>
      </w:r>
    </w:p>
    <w:p w:rsidR="003D2D03" w:rsidRPr="00973875" w:rsidRDefault="003D2D03" w:rsidP="003D2D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 сочинения-рассуждения (4 часа). </w:t>
      </w: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Структурные компоненты и типичные конструкции предложений в сочинении-рассуждении. Варианты вступительной части. Схема основной части сочинения-рассуждения. Варианты заключительной части.</w:t>
      </w:r>
    </w:p>
    <w:p w:rsidR="003D2D03" w:rsidRPr="00973875" w:rsidRDefault="003D2D03" w:rsidP="003D2D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основной части сочинения-рассуждения (10 часов).</w:t>
      </w: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Понимание и интерпретация содержания исходного текста. Формулировка проблем исходного текста. Комментарий к сформулированной проблеме исходного текста. Анализ формы исходного текста. Отражение позиции автора исходного текста. Создание связного высказывания, выражение в нём собственного мнения по поводу прочитанного и подбор аргументов.</w:t>
      </w:r>
    </w:p>
    <w:p w:rsidR="003D2D03" w:rsidRPr="00973875" w:rsidRDefault="003D2D03" w:rsidP="003D2D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Анализ текста и написание сочинения-рассуждения (12 часов). </w:t>
      </w: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Композиция и изобразительно-выразительные средства текста публицистического стиля. Композиция и изобразительно-выразительные средства текста научного стиля. Композиция и изобразительно-выразительные средства текста художественного стиля.</w:t>
      </w:r>
    </w:p>
    <w:p w:rsidR="00973875" w:rsidRPr="00973875" w:rsidRDefault="00973875" w:rsidP="003D2D03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3D2D03" w:rsidRPr="00973875" w:rsidRDefault="003D2D03" w:rsidP="003D2D03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73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Тематическое планирование</w:t>
      </w:r>
    </w:p>
    <w:tbl>
      <w:tblPr>
        <w:tblW w:w="14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4"/>
        <w:gridCol w:w="5304"/>
        <w:gridCol w:w="4600"/>
        <w:gridCol w:w="3561"/>
      </w:tblGrid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 как речевое произведение. Смысловая и композиционная целостность текста. Средства связи предложений в тексте. Последовательное расположение частей текста.</w:t>
            </w:r>
          </w:p>
        </w:tc>
        <w:tc>
          <w:tcPr>
            <w:tcW w:w="4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текстами.</w:t>
            </w:r>
          </w:p>
        </w:tc>
        <w:tc>
          <w:tcPr>
            <w:tcW w:w="3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Тестирование.</w:t>
            </w: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Типы речи: повествование, описание, рассуждение.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Стили речи: разговорный, официально-деловой, публицистический, научный и художественный.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Критерии и нормы оценки задания С.</w:t>
            </w:r>
          </w:p>
        </w:tc>
        <w:tc>
          <w:tcPr>
            <w:tcW w:w="4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Тестирование. Комментарий и оценивание ученического сочинения.</w:t>
            </w:r>
          </w:p>
        </w:tc>
        <w:tc>
          <w:tcPr>
            <w:tcW w:w="3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Редактирование текста.</w:t>
            </w: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Фактические ошибки в содержании сочинения-рассуждения и способы их устранения.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Логические ошибки в содержании сочинения-рассуждения и способы их устранения.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Речевые ошибки в содержании сочинения-рассуждения и способы их устранения.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Грамматические ошибки в содержании сочинения-рассуждения и способы их устранения.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Структурные компоненты и типичные конструкции предложений в сочинении-рассуждении.</w:t>
            </w:r>
          </w:p>
        </w:tc>
        <w:tc>
          <w:tcPr>
            <w:tcW w:w="4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таблицами речевых моделей различных структурных компонентов сочинения. Упражнения по анализу и написанию отдельных частей сочинения.</w:t>
            </w:r>
          </w:p>
        </w:tc>
        <w:tc>
          <w:tcPr>
            <w:tcW w:w="3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композиции ученического сочинения.</w:t>
            </w: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Варианты вступительной части.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Схема основной части сочинения-рассуждения.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Варианты заключительной части.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и интерпретация содержания исходного текста.</w:t>
            </w:r>
          </w:p>
        </w:tc>
        <w:tc>
          <w:tcPr>
            <w:tcW w:w="816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текстами из вариантов ЕГЭ разных лет в соответствии с критериями оценивания задания</w:t>
            </w:r>
            <w:proofErr w:type="gramStart"/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текущего учебного года. Написание рецензии.</w:t>
            </w: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Формулировка проблем исходного текста.</w:t>
            </w:r>
          </w:p>
        </w:tc>
        <w:tc>
          <w:tcPr>
            <w:tcW w:w="81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Комментарий к сформулированной проблеме исходного текста.</w:t>
            </w:r>
          </w:p>
        </w:tc>
        <w:tc>
          <w:tcPr>
            <w:tcW w:w="81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– 18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формы исходного текста.</w:t>
            </w:r>
          </w:p>
        </w:tc>
        <w:tc>
          <w:tcPr>
            <w:tcW w:w="81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Отражение позиции автора исходного текста.</w:t>
            </w:r>
          </w:p>
        </w:tc>
        <w:tc>
          <w:tcPr>
            <w:tcW w:w="81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– 22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связного высказывания, выражение в нём собственного мнения по поводу прочитанного и подбор аргументов.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– 24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Композиция и изобразительно-выразительные средства текста публицистического стиля.</w:t>
            </w:r>
          </w:p>
        </w:tc>
        <w:tc>
          <w:tcPr>
            <w:tcW w:w="4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Комплексный анализ текстов публицистического, научного, художественного стилей.</w:t>
            </w:r>
          </w:p>
        </w:tc>
        <w:tc>
          <w:tcPr>
            <w:tcW w:w="3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Тестирование. Написание рецензии.</w:t>
            </w: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– 26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Композиция и изобразительно-выразительные средства текста научного стиля.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– 28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Композиция и изобразительно-выразительные средства текста художественного стиля.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3" w:rsidRPr="00973875" w:rsidRDefault="003D2D03" w:rsidP="003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Комплексный анализ текста.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Написание и редактирование сочинения-рассуждения.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– 32</w:t>
            </w:r>
          </w:p>
        </w:tc>
        <w:tc>
          <w:tcPr>
            <w:tcW w:w="9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Комментарий и оценивание ученической работы.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Итоговая работа. Написание сочинения-рассуждения.</w:t>
            </w:r>
          </w:p>
        </w:tc>
      </w:tr>
      <w:tr w:rsidR="003D2D03" w:rsidRPr="00973875" w:rsidTr="0097387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03" w:rsidRPr="00973875" w:rsidRDefault="003D2D03" w:rsidP="003D2D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8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Оценивание своего сочинения-рассуждения.</w:t>
            </w:r>
          </w:p>
        </w:tc>
      </w:tr>
    </w:tbl>
    <w:p w:rsidR="00973875" w:rsidRPr="00973875" w:rsidRDefault="00973875" w:rsidP="003D2D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3875" w:rsidRPr="00973875" w:rsidRDefault="00973875" w:rsidP="003D2D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D2D03" w:rsidRPr="00973875" w:rsidRDefault="003D2D03" w:rsidP="003D2D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3D2D03" w:rsidRPr="00973875" w:rsidRDefault="003D2D03" w:rsidP="003D2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Архарова</w:t>
      </w:r>
      <w:proofErr w:type="spell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Д.И., </w:t>
      </w:r>
      <w:proofErr w:type="spell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Долинина</w:t>
      </w:r>
      <w:proofErr w:type="spell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Т.А., </w:t>
      </w:r>
      <w:proofErr w:type="spell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Чудинов</w:t>
      </w:r>
      <w:proofErr w:type="spell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А.П. Русский язык. Единый государственный экзамен. Анализ текста и написание рецензии. – М.: Айрис-пресс, 2005. – 192 </w:t>
      </w:r>
      <w:proofErr w:type="gram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D2D03" w:rsidRPr="00973875" w:rsidRDefault="003D2D03" w:rsidP="003D2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Единый государственный экзамен: Русский язык: Контрольные измерительные материалы / Капинос В.И., </w:t>
      </w:r>
      <w:proofErr w:type="spell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Пучкова</w:t>
      </w:r>
      <w:proofErr w:type="spell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Л.И., Львова С.И. и др.; </w:t>
      </w:r>
      <w:proofErr w:type="spellStart"/>
      <w:proofErr w:type="gram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М-во</w:t>
      </w:r>
      <w:proofErr w:type="spellEnd"/>
      <w:proofErr w:type="gram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Рос. Федерации. – М.: Просвещение, 2002 – 2005.</w:t>
      </w:r>
    </w:p>
    <w:p w:rsidR="003D2D03" w:rsidRPr="00973875" w:rsidRDefault="003D2D03" w:rsidP="003D2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Единый государственный экзамен: Русский язык: Контрольные измерительные материалы : 2005 – 2006 / под общ</w:t>
      </w:r>
      <w:proofErr w:type="gram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ед. </w:t>
      </w:r>
      <w:proofErr w:type="spell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И.П.Цыбулько</w:t>
      </w:r>
      <w:proofErr w:type="spell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М-во</w:t>
      </w:r>
      <w:proofErr w:type="spell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и науки Рос. Федерации, Федерал</w:t>
      </w:r>
      <w:proofErr w:type="gram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лужба по надзору в сфере образования и науки, Федерал. </w:t>
      </w:r>
      <w:proofErr w:type="spell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ин-т</w:t>
      </w:r>
      <w:proofErr w:type="spell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</w:t>
      </w:r>
      <w:proofErr w:type="spell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измерений. – М.: Просвещение, 2006. – 77 </w:t>
      </w:r>
      <w:proofErr w:type="gram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D2D03" w:rsidRPr="00973875" w:rsidRDefault="003D2D03" w:rsidP="003D2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Ильина С.А., Иванова И.С. ЕГЭ по русскому языку – 2006. – СПб.: Издательский Дом «Литера», 2006. – 128 </w:t>
      </w:r>
      <w:proofErr w:type="gram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D2D03" w:rsidRPr="00973875" w:rsidRDefault="003D2D03" w:rsidP="003D2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Кудинова Т.А. Трудности ЕГЭ по русскому языку. Учебно-методическое пособие / Серия «ЕГЭ». – Ростов </w:t>
      </w:r>
      <w:proofErr w:type="spell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proofErr w:type="gramStart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/Д</w:t>
      </w:r>
      <w:proofErr w:type="gramEnd"/>
      <w:r w:rsidRPr="00973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«Феникс», 2004. – 288 с.</w:t>
      </w:r>
    </w:p>
    <w:p w:rsidR="00E53969" w:rsidRPr="00973875" w:rsidRDefault="00E53969">
      <w:pPr>
        <w:rPr>
          <w:rFonts w:ascii="Times New Roman" w:hAnsi="Times New Roman" w:cs="Times New Roman"/>
          <w:sz w:val="24"/>
          <w:szCs w:val="24"/>
        </w:rPr>
      </w:pPr>
    </w:p>
    <w:sectPr w:rsidR="00E53969" w:rsidRPr="00973875" w:rsidSect="00973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636"/>
    <w:multiLevelType w:val="multilevel"/>
    <w:tmpl w:val="28F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36B4C"/>
    <w:multiLevelType w:val="multilevel"/>
    <w:tmpl w:val="19D8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363FE"/>
    <w:multiLevelType w:val="multilevel"/>
    <w:tmpl w:val="9C44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D03"/>
    <w:rsid w:val="00027FA2"/>
    <w:rsid w:val="003D2D03"/>
    <w:rsid w:val="00521F9B"/>
    <w:rsid w:val="0056580B"/>
    <w:rsid w:val="00973875"/>
    <w:rsid w:val="00E5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69"/>
  </w:style>
  <w:style w:type="paragraph" w:styleId="1">
    <w:name w:val="heading 1"/>
    <w:basedOn w:val="a"/>
    <w:link w:val="10"/>
    <w:uiPriority w:val="9"/>
    <w:qFormat/>
    <w:rsid w:val="003D2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73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2D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2D03"/>
  </w:style>
  <w:style w:type="character" w:styleId="a4">
    <w:name w:val="Emphasis"/>
    <w:basedOn w:val="a0"/>
    <w:uiPriority w:val="20"/>
    <w:qFormat/>
    <w:rsid w:val="003D2D03"/>
    <w:rPr>
      <w:i/>
      <w:iCs/>
    </w:rPr>
  </w:style>
  <w:style w:type="paragraph" w:styleId="a5">
    <w:name w:val="Normal (Web)"/>
    <w:basedOn w:val="a"/>
    <w:uiPriority w:val="99"/>
    <w:unhideWhenUsed/>
    <w:rsid w:val="003D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2D0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738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9738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2015-11-04T14:53:00Z</dcterms:created>
  <dcterms:modified xsi:type="dcterms:W3CDTF">2015-11-04T18:52:00Z</dcterms:modified>
</cp:coreProperties>
</file>