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2" w:rsidRDefault="00750B75" w:rsidP="00750B75">
      <w:pPr>
        <w:pStyle w:val="a4"/>
        <w:jc w:val="center"/>
        <w:rPr>
          <w:rStyle w:val="a3"/>
          <w:sz w:val="36"/>
          <w:szCs w:val="36"/>
        </w:rPr>
      </w:pPr>
      <w:r w:rsidRPr="00750B75">
        <w:rPr>
          <w:rStyle w:val="a3"/>
          <w:sz w:val="36"/>
          <w:szCs w:val="36"/>
        </w:rPr>
        <w:t xml:space="preserve">Игра - основное средство обеспечения гармоничности </w:t>
      </w:r>
      <w:proofErr w:type="gramStart"/>
      <w:r w:rsidRPr="00750B75">
        <w:rPr>
          <w:rStyle w:val="a3"/>
          <w:sz w:val="36"/>
          <w:szCs w:val="36"/>
        </w:rPr>
        <w:t>в</w:t>
      </w:r>
      <w:proofErr w:type="gramEnd"/>
      <w:r w:rsidRPr="00750B75">
        <w:rPr>
          <w:rStyle w:val="a3"/>
          <w:sz w:val="36"/>
          <w:szCs w:val="36"/>
        </w:rPr>
        <w:t xml:space="preserve"> </w:t>
      </w:r>
    </w:p>
    <w:p w:rsidR="00750B75" w:rsidRDefault="00750B75" w:rsidP="00750B75">
      <w:pPr>
        <w:pStyle w:val="a4"/>
        <w:jc w:val="center"/>
        <w:rPr>
          <w:rStyle w:val="a3"/>
          <w:sz w:val="36"/>
          <w:szCs w:val="36"/>
        </w:rPr>
      </w:pPr>
      <w:r w:rsidRPr="00750B75">
        <w:rPr>
          <w:rStyle w:val="a3"/>
          <w:sz w:val="36"/>
          <w:szCs w:val="36"/>
        </w:rPr>
        <w:t>эмоциональной сфере.</w:t>
      </w:r>
    </w:p>
    <w:p w:rsidR="00FB2C76" w:rsidRDefault="00FB2C76" w:rsidP="00FB2C76">
      <w:pPr>
        <w:pStyle w:val="bodytext"/>
        <w:spacing w:before="278" w:beforeAutospacing="0" w:after="278" w:afterAutospacing="0"/>
        <w:jc w:val="both"/>
      </w:pPr>
      <w:r>
        <w:t xml:space="preserve">     </w:t>
      </w:r>
      <w:r w:rsidRPr="00FB2C76">
        <w:t>Из практики видно, что год от года дети приходят в детский сад с угнетенной эмоциональной сферой. Они могут выразить свои чувства, а если и выражают их, то это происходит в резкой форме. Отсюда возникают проблемы  со сверстниками и взрослыми. Ребенок замыкается в себе со своими личностными проблемами. Современные дети стали менее отзывчивы к чувствам других. Они не  всегда способны осознавать и контролировать свои эмоции, а это приводит к импульсивности, неадекватности поведения.</w:t>
      </w:r>
    </w:p>
    <w:p w:rsidR="00C651F2" w:rsidRPr="00FB2C76" w:rsidRDefault="00FB2C76" w:rsidP="00FB2C76">
      <w:pPr>
        <w:pStyle w:val="bodytext"/>
        <w:spacing w:before="278" w:beforeAutospacing="0" w:after="278" w:afterAutospacing="0"/>
        <w:jc w:val="both"/>
      </w:pPr>
      <w:r>
        <w:t xml:space="preserve">   </w:t>
      </w:r>
      <w:r w:rsidR="00C651F2">
        <w:rPr>
          <w:rStyle w:val="a3"/>
          <w:b w:val="0"/>
        </w:rPr>
        <w:t xml:space="preserve"> </w:t>
      </w:r>
      <w:r w:rsidR="00C651F2">
        <w:rPr>
          <w:color w:val="000000"/>
        </w:rPr>
        <w:t xml:space="preserve">Дошкольный возраст является </w:t>
      </w:r>
      <w:proofErr w:type="spellStart"/>
      <w:r w:rsidR="00C651F2">
        <w:rPr>
          <w:color w:val="000000"/>
        </w:rPr>
        <w:t>сензитивным</w:t>
      </w:r>
      <w:proofErr w:type="spellEnd"/>
      <w:r w:rsidR="00C651F2">
        <w:rPr>
          <w:color w:val="000000"/>
        </w:rPr>
        <w:t xml:space="preserve"> для развития эмоционально-волевой сферы. Основным средством развития ребёнка является игра. Нет ничего гармоничнее играющего ребенка. Сила этой гармонии настолько велика, что взрослые, наблюдающие за детской игрой, невольно улыбаются, переживая радость и восторг. Вся жизнь ребенка – дошкольника пронизана игрой, только так он готов открыть себя миру и мир для себя. Что же такое игра?</w:t>
      </w:r>
    </w:p>
    <w:p w:rsidR="00C651F2" w:rsidRDefault="00FB2C76" w:rsidP="00750B75">
      <w:pPr>
        <w:pStyle w:val="a4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="00C651F2">
        <w:rPr>
          <w:b/>
          <w:color w:val="000000"/>
        </w:rPr>
        <w:t xml:space="preserve"> </w:t>
      </w:r>
      <w:r w:rsidR="00C651F2" w:rsidRPr="00C651F2">
        <w:rPr>
          <w:b/>
          <w:color w:val="000000"/>
        </w:rPr>
        <w:t>Игра</w:t>
      </w:r>
      <w:r w:rsidR="00C651F2">
        <w:rPr>
          <w:color w:val="000000"/>
        </w:rPr>
        <w:t xml:space="preserve"> – это самостоятельная эмоционально насыщенная деятельность, в которой есть момент импровизации и опробования.</w:t>
      </w:r>
      <w:r w:rsidR="00C21BE9">
        <w:rPr>
          <w:color w:val="000000"/>
        </w:rPr>
        <w:t xml:space="preserve"> </w:t>
      </w:r>
      <w:r w:rsidR="00C651F2">
        <w:rPr>
          <w:color w:val="000000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Игра может служить эффективным средством для выявления тех объективных отношений, в которых живет ребенок: вступая в игре в реальные отношения со своими партнерами, он проявляет присущие ему личностные качества и обнажает эмоциональные переживания. В игре ребёнок учится проявлять свои эмоции, учится адекватному их выражению.</w:t>
      </w:r>
    </w:p>
    <w:p w:rsidR="00C21E69" w:rsidRDefault="00C21E69" w:rsidP="004077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гармоничного развития эмоциональной сферы дошкольника: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игры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Релаксационные игры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направленные на развитие произвольности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символические  методы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драматизации</w:t>
      </w:r>
    </w:p>
    <w:p w:rsidR="00C21E69" w:rsidRDefault="00C21E69" w:rsidP="00C21E6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</w:p>
    <w:p w:rsidR="0079064E" w:rsidRDefault="00C21E69" w:rsidP="0079064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Мимические и пантомимические этюды</w:t>
      </w:r>
    </w:p>
    <w:p w:rsidR="0079064E" w:rsidRDefault="0079064E" w:rsidP="00790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1E69" w:rsidRPr="0079064E">
        <w:rPr>
          <w:rFonts w:ascii="Times New Roman" w:hAnsi="Times New Roman" w:cs="Times New Roman"/>
          <w:b/>
          <w:sz w:val="24"/>
          <w:szCs w:val="24"/>
        </w:rPr>
        <w:t>В младшем возрасте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педагоги учат детей обращать внимание на свое состояние, распознавать его, называть. Игры – упражнения помогают развивать эмоции, жесты, мими</w:t>
      </w:r>
      <w:r>
        <w:rPr>
          <w:rFonts w:ascii="Times New Roman" w:hAnsi="Times New Roman" w:cs="Times New Roman"/>
          <w:sz w:val="24"/>
          <w:szCs w:val="24"/>
        </w:rPr>
        <w:t>ку и пантомиму. Дети вместе с педагогами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учатся сострадать, сочувствовать больной кукле, развивать умение распознавать страдание и боль,  соответствую</w:t>
      </w:r>
      <w:r>
        <w:rPr>
          <w:rFonts w:ascii="Times New Roman" w:hAnsi="Times New Roman" w:cs="Times New Roman"/>
          <w:sz w:val="24"/>
          <w:szCs w:val="24"/>
        </w:rPr>
        <w:t>щим образом реагировать на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E69" w:rsidRPr="0079064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знакомятся с различными эмоциями и эмоциональными состояниями людей, животных и т.д.</w:t>
      </w:r>
    </w:p>
    <w:p w:rsidR="00C21E69" w:rsidRPr="0079064E" w:rsidRDefault="0079064E" w:rsidP="00790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1E69" w:rsidRPr="0079064E">
        <w:rPr>
          <w:rFonts w:ascii="Times New Roman" w:hAnsi="Times New Roman" w:cs="Times New Roman"/>
          <w:sz w:val="24"/>
          <w:szCs w:val="24"/>
        </w:rPr>
        <w:t>Малыши восхищаются цветочной поляной, изображают удивленную лягушку, веселых мартышек, различных сказочных героев.</w:t>
      </w:r>
    </w:p>
    <w:p w:rsidR="00C21E69" w:rsidRPr="0079064E" w:rsidRDefault="0079064E" w:rsidP="00790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C21E69" w:rsidRPr="0079064E">
        <w:rPr>
          <w:rFonts w:ascii="Times New Roman" w:hAnsi="Times New Roman" w:cs="Times New Roman"/>
          <w:b/>
          <w:sz w:val="24"/>
          <w:szCs w:val="24"/>
        </w:rPr>
        <w:t>В среднем возрасте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происходят существенные изменения в эмоциональной сфере ребенка. Меняются взгляды на мир, на отношения к окружающим, развивается способность осознавать и контролировать свои эм</w:t>
      </w:r>
      <w:r>
        <w:rPr>
          <w:rFonts w:ascii="Times New Roman" w:hAnsi="Times New Roman" w:cs="Times New Roman"/>
          <w:sz w:val="24"/>
          <w:szCs w:val="24"/>
        </w:rPr>
        <w:t>оции. В связи с этим педагоги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средней группы</w:t>
      </w:r>
      <w:r>
        <w:rPr>
          <w:rFonts w:ascii="Times New Roman" w:hAnsi="Times New Roman" w:cs="Times New Roman"/>
          <w:sz w:val="24"/>
          <w:szCs w:val="24"/>
        </w:rPr>
        <w:t xml:space="preserve"> могут оформить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уголок «Настроение». Дети в течение  дня вывешивают в центр уголка пиктограмму, изображающую то настроение, которое преобладает у них в данны</w:t>
      </w:r>
      <w:r>
        <w:rPr>
          <w:rFonts w:ascii="Times New Roman" w:hAnsi="Times New Roman" w:cs="Times New Roman"/>
          <w:sz w:val="24"/>
          <w:szCs w:val="24"/>
        </w:rPr>
        <w:t>й момент времени. Так же можно завести сказочного героя, который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показывает отношение к происходящему в группе. Увидев </w:t>
      </w:r>
      <w:r>
        <w:rPr>
          <w:rFonts w:ascii="Times New Roman" w:hAnsi="Times New Roman" w:cs="Times New Roman"/>
          <w:sz w:val="24"/>
          <w:szCs w:val="24"/>
        </w:rPr>
        <w:t>недовольное выражение лица героя, дети выясняют, что ему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не понравилось в их поведении.</w:t>
      </w:r>
    </w:p>
    <w:p w:rsidR="0079064E" w:rsidRDefault="0079064E" w:rsidP="00790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1E69" w:rsidRPr="0079064E">
        <w:rPr>
          <w:rFonts w:ascii="Times New Roman" w:hAnsi="Times New Roman" w:cs="Times New Roman"/>
          <w:sz w:val="24"/>
          <w:szCs w:val="24"/>
        </w:rPr>
        <w:t>На занятиях и в повседневной жизни дети знакомятся с эмоциями, учатся их различать по схематичным изображениям, передавать заданное эмоциональное состояние. При знакомстве с эмоциями 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используют чтение литературы; делают маски щипковыми движениями, выражающие какое-либо чувство; изображают различные предметы, животных,  рисуют ромашки радости и грусти. </w:t>
      </w:r>
    </w:p>
    <w:p w:rsidR="00C21E69" w:rsidRPr="0079064E" w:rsidRDefault="0079064E" w:rsidP="00790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E69" w:rsidRPr="0079064E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– период активного формирования произвольной сферы детей. Для осознания своего эмоционального состояния ребенку необходимо иметь представление о различных эмоциональных переживаниях, о возможных прич</w:t>
      </w:r>
      <w:r>
        <w:rPr>
          <w:rFonts w:ascii="Times New Roman" w:hAnsi="Times New Roman" w:cs="Times New Roman"/>
          <w:sz w:val="24"/>
          <w:szCs w:val="24"/>
        </w:rPr>
        <w:t>инах, их вызывающих.</w:t>
      </w:r>
      <w:r w:rsidR="00C21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знакомят детей с основными эмоциями и эмоциональными состояниями (радость, огорчение и печаль, гнев, страх, удивление; чувство вины, стыда, обиды, гордости, пренебрежения, смущения, спокойствия), тем самым способствуя формированию у них когнитивной составляющей эмоционально-волевой </w:t>
      </w:r>
      <w:proofErr w:type="spellStart"/>
      <w:r w:rsidR="00C21E69" w:rsidRPr="0079064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21E69" w:rsidRPr="007906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1E69" w:rsidRPr="00790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1E69" w:rsidRPr="0079064E">
        <w:rPr>
          <w:rFonts w:ascii="Times New Roman" w:hAnsi="Times New Roman" w:cs="Times New Roman"/>
          <w:sz w:val="24"/>
          <w:szCs w:val="24"/>
        </w:rPr>
        <w:t>Знакомство происходит с помощью чтения разнообразных детских рассказов, показа кукольных представлений, обыгрывания раз</w:t>
      </w:r>
      <w:r>
        <w:rPr>
          <w:rFonts w:ascii="Times New Roman" w:hAnsi="Times New Roman" w:cs="Times New Roman"/>
          <w:sz w:val="24"/>
          <w:szCs w:val="24"/>
        </w:rPr>
        <w:t xml:space="preserve">личных ситуаций, проигрывания 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сказок с последующим обсуждением эмоциональных переживаний и поведения героев. В  процессе таких занятий у старших дошкольников расширяются знания об эмоциональной сфере человека, обогащается словарный запас, закрепляются умения распознавать эмоции по их внешним невербальным проявлениям, развивается способность анализировать поступки людей. </w:t>
      </w:r>
    </w:p>
    <w:p w:rsidR="00C21E69" w:rsidRPr="0079064E" w:rsidRDefault="0079064E" w:rsidP="00790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Для успешного развития  </w:t>
      </w:r>
      <w:proofErr w:type="spellStart"/>
      <w:r w:rsidR="00C21E69" w:rsidRPr="0079064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21E69" w:rsidRPr="0079064E">
        <w:rPr>
          <w:rFonts w:ascii="Times New Roman" w:hAnsi="Times New Roman" w:cs="Times New Roman"/>
          <w:sz w:val="24"/>
          <w:szCs w:val="24"/>
        </w:rPr>
        <w:t xml:space="preserve"> эмоций у детей большое значение имеет формирование умения осознавать ими собственный эмоциональный опыт. Этому способствуют беседы с детьми, в которых им предлагается вспомнить свои переживания, аналогичные описанным в какой-либо «истории», а также различные задания </w:t>
      </w:r>
      <w:r>
        <w:rPr>
          <w:rFonts w:ascii="Times New Roman" w:hAnsi="Times New Roman" w:cs="Times New Roman"/>
          <w:sz w:val="24"/>
          <w:szCs w:val="24"/>
        </w:rPr>
        <w:t>и упражнения. Причем педагог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должен помнить, что обязательным условием развития рефлексивных способностей у детей является их  уверенность в том, что значимый взрослый примет любые их эмоциональные переживания. </w:t>
      </w:r>
    </w:p>
    <w:p w:rsidR="00C21BE9" w:rsidRDefault="0079064E" w:rsidP="00C2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E69" w:rsidRPr="0079064E">
        <w:rPr>
          <w:rFonts w:ascii="Times New Roman" w:hAnsi="Times New Roman" w:cs="Times New Roman"/>
          <w:sz w:val="24"/>
          <w:szCs w:val="24"/>
        </w:rPr>
        <w:t>Совершенствование регуляции своего поведения – это процесс, требующий от детей значительных усилий. Поэтому дети должны иметь достаточно значимые мотивы для самоконтроля. Таким привлекательным для детей мотивом может служить участие в совместных играх. Во время проведения игр большое значение имеют способы регулирования</w:t>
      </w:r>
      <w:r w:rsidR="00C21BE9">
        <w:rPr>
          <w:rFonts w:ascii="Times New Roman" w:hAnsi="Times New Roman" w:cs="Times New Roman"/>
          <w:sz w:val="24"/>
          <w:szCs w:val="24"/>
        </w:rPr>
        <w:t xml:space="preserve"> и гармоничности</w:t>
      </w:r>
      <w:r w:rsidR="00C21E69" w:rsidRPr="0079064E">
        <w:rPr>
          <w:rFonts w:ascii="Times New Roman" w:hAnsi="Times New Roman" w:cs="Times New Roman"/>
          <w:sz w:val="24"/>
          <w:szCs w:val="24"/>
        </w:rPr>
        <w:t xml:space="preserve"> поведения детей, используемые ведущим, в том числе, стиль его поведения, который является для детей образцом для подражания. Предъявляемые ведущим требования должны соответствовать индивидуальным возможностям детей, должны быть выполнимыми.</w:t>
      </w:r>
    </w:p>
    <w:p w:rsidR="00407735" w:rsidRPr="00407735" w:rsidRDefault="00C21BE9" w:rsidP="00C2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407735" w:rsidRPr="00407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создаёт зону ближайшего развития ребёнка, и потому является его ведущей деятельностью. Эмоции цементируют игру, делают её увлекательной, повышают тонус, который необходим каждому ребёнку для его душевного комфорта, а это, в свою очередь, становится условием восприимчивости дошкольника к воспитательным воздействиям.</w:t>
      </w:r>
    </w:p>
    <w:p w:rsidR="00407735" w:rsidRDefault="00407735" w:rsidP="00790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игра — действенное средство коррекции нарушений в эмоциональной сфере детей.</w:t>
      </w:r>
    </w:p>
    <w:p w:rsidR="00C21BE9" w:rsidRPr="00C21BE9" w:rsidRDefault="00C21BE9" w:rsidP="00C2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1BE9">
        <w:rPr>
          <w:rFonts w:ascii="Times New Roman" w:hAnsi="Times New Roman" w:cs="Times New Roman"/>
          <w:sz w:val="24"/>
          <w:szCs w:val="24"/>
        </w:rPr>
        <w:t xml:space="preserve">Когда ребенок находится в гармоничном равновесии с самим собой, когда его внутреннее состояние </w:t>
      </w:r>
      <w:r w:rsidR="00984C5D">
        <w:rPr>
          <w:rFonts w:ascii="Times New Roman" w:hAnsi="Times New Roman" w:cs="Times New Roman"/>
          <w:sz w:val="24"/>
          <w:szCs w:val="24"/>
        </w:rPr>
        <w:t>о</w:t>
      </w:r>
      <w:r w:rsidRPr="00C21BE9">
        <w:rPr>
          <w:rFonts w:ascii="Times New Roman" w:hAnsi="Times New Roman" w:cs="Times New Roman"/>
          <w:sz w:val="24"/>
          <w:szCs w:val="24"/>
        </w:rPr>
        <w:t>крашено положительными эмоциями, когда он готов справиться с любой возникшей ситуацией – это ли не залог успешной социализации ребенка в дальнейшей жизни, его личностного роста и развития.</w:t>
      </w:r>
    </w:p>
    <w:p w:rsidR="00C21BE9" w:rsidRPr="00407735" w:rsidRDefault="00C21BE9" w:rsidP="00790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  <w:bCs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C651F2" w:rsidRPr="0079064E" w:rsidRDefault="00C651F2" w:rsidP="0079064E">
      <w:pPr>
        <w:pStyle w:val="a4"/>
        <w:jc w:val="both"/>
        <w:rPr>
          <w:rStyle w:val="a3"/>
          <w:b w:val="0"/>
        </w:rPr>
      </w:pPr>
    </w:p>
    <w:p w:rsidR="00750B75" w:rsidRPr="0079064E" w:rsidRDefault="00750B75" w:rsidP="0079064E">
      <w:pPr>
        <w:pStyle w:val="a4"/>
        <w:jc w:val="both"/>
      </w:pPr>
      <w:r w:rsidRPr="0079064E">
        <w:rPr>
          <w:rStyle w:val="a3"/>
          <w:b w:val="0"/>
        </w:rPr>
        <w:t xml:space="preserve"> </w:t>
      </w:r>
    </w:p>
    <w:p w:rsidR="00FD20A0" w:rsidRPr="0079064E" w:rsidRDefault="00FD20A0" w:rsidP="007906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0A0" w:rsidRPr="0079064E" w:rsidSect="00F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3E4"/>
    <w:multiLevelType w:val="hybridMultilevel"/>
    <w:tmpl w:val="DBB2D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75"/>
    <w:rsid w:val="00407735"/>
    <w:rsid w:val="00726864"/>
    <w:rsid w:val="00750B75"/>
    <w:rsid w:val="0079064E"/>
    <w:rsid w:val="00984C5D"/>
    <w:rsid w:val="00A42A52"/>
    <w:rsid w:val="00C21BE9"/>
    <w:rsid w:val="00C21E69"/>
    <w:rsid w:val="00C651F2"/>
    <w:rsid w:val="00F81801"/>
    <w:rsid w:val="00FB2C76"/>
    <w:rsid w:val="00FD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B75"/>
    <w:rPr>
      <w:b/>
      <w:bCs/>
    </w:rPr>
  </w:style>
  <w:style w:type="paragraph" w:styleId="a4">
    <w:name w:val="Normal (Web)"/>
    <w:basedOn w:val="a"/>
    <w:uiPriority w:val="99"/>
    <w:unhideWhenUsed/>
    <w:rsid w:val="00750B75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C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1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4382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951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2015-01-26T17:53:00Z</cp:lastPrinted>
  <dcterms:created xsi:type="dcterms:W3CDTF">2015-01-26T15:42:00Z</dcterms:created>
  <dcterms:modified xsi:type="dcterms:W3CDTF">2015-01-26T17:54:00Z</dcterms:modified>
</cp:coreProperties>
</file>