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45" w:rsidRDefault="00B86145" w:rsidP="00B86145">
      <w:pPr>
        <w:pStyle w:val="af4"/>
        <w:shd w:val="clear" w:color="auto" w:fill="FFFFFF"/>
        <w:spacing w:before="100" w:beforeAutospacing="1" w:after="100" w:afterAutospacing="1" w:line="666" w:lineRule="atLeast"/>
        <w:jc w:val="center"/>
        <w:rPr>
          <w:rFonts w:eastAsiaTheme="majorEastAsia"/>
          <w:b/>
          <w:bCs/>
          <w:i/>
          <w:iCs/>
          <w:color w:val="000000"/>
          <w:sz w:val="28"/>
          <w:szCs w:val="28"/>
          <w:lang w:bidi="en-US"/>
        </w:rPr>
      </w:pPr>
      <w:r w:rsidRPr="009A13A7">
        <w:rPr>
          <w:rFonts w:eastAsiaTheme="majorEastAsia"/>
          <w:b/>
          <w:bCs/>
          <w:i/>
          <w:iCs/>
          <w:color w:val="000000"/>
          <w:sz w:val="28"/>
          <w:szCs w:val="28"/>
          <w:lang w:bidi="en-US"/>
        </w:rPr>
        <w:t xml:space="preserve">конспект </w:t>
      </w:r>
      <w:r>
        <w:rPr>
          <w:rFonts w:eastAsiaTheme="majorEastAsia"/>
          <w:b/>
          <w:bCs/>
          <w:i/>
          <w:iCs/>
          <w:color w:val="000000"/>
          <w:sz w:val="28"/>
          <w:szCs w:val="28"/>
          <w:lang w:bidi="en-US"/>
        </w:rPr>
        <w:t>комплексного занятия по образовательной областям «Познание»</w:t>
      </w:r>
      <w:proofErr w:type="gramStart"/>
      <w:r>
        <w:rPr>
          <w:rFonts w:eastAsiaTheme="majorEastAsia"/>
          <w:b/>
          <w:bCs/>
          <w:i/>
          <w:iCs/>
          <w:color w:val="000000"/>
          <w:sz w:val="28"/>
          <w:szCs w:val="28"/>
          <w:lang w:bidi="en-US"/>
        </w:rPr>
        <w:t xml:space="preserve"> ,</w:t>
      </w:r>
      <w:proofErr w:type="gramEnd"/>
      <w:r>
        <w:rPr>
          <w:rFonts w:eastAsiaTheme="majorEastAsia"/>
          <w:b/>
          <w:bCs/>
          <w:i/>
          <w:iCs/>
          <w:color w:val="000000"/>
          <w:sz w:val="28"/>
          <w:szCs w:val="28"/>
          <w:lang w:bidi="en-US"/>
        </w:rPr>
        <w:t xml:space="preserve"> «Коммуникация», с применением нетрадиционной техники рисования.  </w:t>
      </w:r>
    </w:p>
    <w:p w:rsidR="00B86145" w:rsidRDefault="00B86145" w:rsidP="00B86145">
      <w:pPr>
        <w:pStyle w:val="af4"/>
        <w:shd w:val="clear" w:color="auto" w:fill="FFFFFF"/>
        <w:spacing w:before="100" w:beforeAutospacing="1" w:after="100" w:afterAutospacing="1" w:line="666" w:lineRule="atLeast"/>
        <w:jc w:val="center"/>
        <w:rPr>
          <w:rStyle w:val="a8"/>
          <w:rFonts w:eastAsiaTheme="majorEastAsia"/>
          <w:i/>
          <w:color w:val="000000"/>
          <w:sz w:val="28"/>
          <w:szCs w:val="28"/>
        </w:rPr>
      </w:pPr>
      <w:r w:rsidRPr="00BE4A03">
        <w:rPr>
          <w:rStyle w:val="a8"/>
          <w:rFonts w:eastAsiaTheme="majorEastAsia"/>
          <w:i/>
          <w:color w:val="000000"/>
          <w:sz w:val="28"/>
          <w:szCs w:val="28"/>
        </w:rPr>
        <w:t>«</w:t>
      </w:r>
      <w:r>
        <w:rPr>
          <w:rStyle w:val="a8"/>
          <w:rFonts w:eastAsiaTheme="majorEastAsia"/>
          <w:i/>
          <w:color w:val="000000"/>
          <w:sz w:val="28"/>
          <w:szCs w:val="28"/>
        </w:rPr>
        <w:t>Помоги мишке</w:t>
      </w:r>
      <w:r w:rsidRPr="00BE4A03">
        <w:rPr>
          <w:rStyle w:val="a8"/>
          <w:rFonts w:eastAsiaTheme="majorEastAsia"/>
          <w:i/>
          <w:color w:val="000000"/>
          <w:sz w:val="28"/>
          <w:szCs w:val="28"/>
        </w:rPr>
        <w:t>»</w:t>
      </w:r>
      <w:r>
        <w:rPr>
          <w:rStyle w:val="a8"/>
          <w:rFonts w:eastAsiaTheme="majorEastAsia"/>
          <w:i/>
          <w:color w:val="000000"/>
          <w:sz w:val="28"/>
          <w:szCs w:val="28"/>
        </w:rPr>
        <w:t>.</w:t>
      </w:r>
    </w:p>
    <w:p w:rsidR="00B86145" w:rsidRDefault="00B86145" w:rsidP="00B86145">
      <w:pPr>
        <w:pStyle w:val="af4"/>
        <w:shd w:val="clear" w:color="auto" w:fill="FFFFFF"/>
        <w:spacing w:before="136" w:after="136" w:line="666" w:lineRule="atLeast"/>
        <w:jc w:val="both"/>
        <w:rPr>
          <w:rStyle w:val="a8"/>
          <w:rFonts w:eastAsiaTheme="majorEastAsia"/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 xml:space="preserve">                                                        </w:t>
      </w:r>
    </w:p>
    <w:p w:rsidR="00B86145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Тема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 «Помоги мишке»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Цель: продолжать знакомить с обобщающим понятием «транспорт», учить рисовать штампами круглые колеса в нужном месте на листе.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Задачи:</w:t>
      </w:r>
    </w:p>
    <w:p w:rsidR="00B86145" w:rsidRPr="00A31678" w:rsidRDefault="00B86145" w:rsidP="00B86145">
      <w:pPr>
        <w:pStyle w:val="c0"/>
        <w:spacing w:line="270" w:lineRule="atLeast"/>
        <w:rPr>
          <w:rFonts w:eastAsiaTheme="majorEastAsia"/>
          <w:color w:val="000000"/>
          <w:sz w:val="28"/>
          <w:szCs w:val="28"/>
        </w:rPr>
      </w:pPr>
      <w:proofErr w:type="gramStart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образовательная</w:t>
      </w:r>
      <w:proofErr w:type="gramEnd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з</w:t>
      </w:r>
      <w:r w:rsidRPr="00A31678">
        <w:rPr>
          <w:color w:val="000000"/>
          <w:sz w:val="28"/>
          <w:szCs w:val="28"/>
        </w:rPr>
        <w:t xml:space="preserve">акреплять </w:t>
      </w:r>
      <w:r w:rsidRPr="00A31678"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умение детей различать по внешнему виду и называть транспорт,</w:t>
      </w:r>
      <w:r w:rsidRPr="00A31678">
        <w:rPr>
          <w:rFonts w:eastAsiaTheme="minorHAnsi"/>
          <w:i/>
          <w:iCs/>
          <w:color w:val="000000"/>
          <w:sz w:val="28"/>
          <w:szCs w:val="28"/>
          <w:lang w:eastAsia="en-US" w:bidi="en-US"/>
        </w:rPr>
        <w:t xml:space="preserve"> </w:t>
      </w:r>
      <w:r w:rsidRPr="00A31678">
        <w:rPr>
          <w:rFonts w:eastAsiaTheme="majorEastAsia"/>
          <w:bCs/>
          <w:iCs/>
          <w:color w:val="000000"/>
          <w:sz w:val="28"/>
          <w:szCs w:val="28"/>
          <w:bdr w:val="none" w:sz="0" w:space="0" w:color="auto" w:frame="1"/>
          <w:lang w:bidi="en-US"/>
        </w:rPr>
        <w:t>различать действия (летит – едет – плывёт),</w:t>
      </w:r>
      <w:r w:rsidRPr="00A31678">
        <w:rPr>
          <w:rStyle w:val="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78">
        <w:rPr>
          <w:rStyle w:val="40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закреплять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 xml:space="preserve"> названия основных цветов,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>формировать умение рассматривать и обследовать предметы, в том числе с помощью рук;</w:t>
      </w:r>
      <w:r w:rsidRPr="00A31678">
        <w:rPr>
          <w:color w:val="000000"/>
          <w:sz w:val="28"/>
          <w:szCs w:val="28"/>
        </w:rPr>
        <w:t xml:space="preserve"> </w:t>
      </w:r>
      <w:r w:rsidRPr="00A31678">
        <w:rPr>
          <w:rFonts w:eastAsiaTheme="majorEastAsia"/>
          <w:color w:val="000000"/>
          <w:sz w:val="28"/>
          <w:szCs w:val="28"/>
        </w:rPr>
        <w:t>учить рисовать штампами круглые колёса, в нужном месте, на листе.</w:t>
      </w:r>
    </w:p>
    <w:p w:rsidR="00B86145" w:rsidRPr="00A31678" w:rsidRDefault="00B86145" w:rsidP="00B86145">
      <w:pPr>
        <w:pStyle w:val="c0"/>
        <w:spacing w:line="270" w:lineRule="atLeast"/>
        <w:rPr>
          <w:rFonts w:eastAsiaTheme="majorEastAsia"/>
          <w:color w:val="000000"/>
          <w:sz w:val="28"/>
          <w:szCs w:val="28"/>
        </w:rPr>
      </w:pPr>
      <w:r w:rsidRPr="00A31678"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  <w:t>коррекционно-развивающая:</w:t>
      </w:r>
      <w:r w:rsidRPr="00A31678">
        <w:rPr>
          <w:color w:val="000000"/>
          <w:sz w:val="28"/>
          <w:szCs w:val="28"/>
        </w:rPr>
        <w:t xml:space="preserve"> </w:t>
      </w:r>
      <w:r w:rsidRPr="00A3167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 xml:space="preserve">развивать связную речь,   </w:t>
      </w:r>
      <w:r w:rsidRPr="00A31678">
        <w:rPr>
          <w:color w:val="000000"/>
          <w:sz w:val="28"/>
          <w:szCs w:val="28"/>
        </w:rPr>
        <w:t xml:space="preserve">внимание, память, зрительное восприятие, мышление, 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 xml:space="preserve"> мелкую моторику рук, обогащать активный словарный запас детей,</w:t>
      </w:r>
      <w:r w:rsidRPr="00A31678">
        <w:rPr>
          <w:color w:val="000000"/>
          <w:sz w:val="28"/>
          <w:szCs w:val="28"/>
        </w:rPr>
        <w:t xml:space="preserve"> развивать речевое дыхание, двигательную активность.</w:t>
      </w:r>
    </w:p>
    <w:p w:rsidR="00B86145" w:rsidRPr="00A31678" w:rsidRDefault="00B86145" w:rsidP="00B8614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31678">
        <w:rPr>
          <w:rStyle w:val="c2"/>
          <w:rFonts w:eastAsiaTheme="majorEastAsia"/>
          <w:color w:val="000000"/>
          <w:sz w:val="28"/>
          <w:szCs w:val="28"/>
        </w:rPr>
        <w:t>воспитательная:</w:t>
      </w:r>
      <w:r w:rsidRPr="00A3167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>воспитывать у детей</w:t>
      </w:r>
      <w:r w:rsidRPr="00A31678">
        <w:rPr>
          <w:color w:val="000000"/>
          <w:sz w:val="28"/>
          <w:szCs w:val="28"/>
        </w:rPr>
        <w:t xml:space="preserve"> умение слушать и отвечать на вопросы в процессе рассматривания картин и предметов,  воспитывать </w:t>
      </w:r>
      <w:r w:rsidRPr="00A31678">
        <w:rPr>
          <w:rStyle w:val="c2"/>
          <w:rFonts w:eastAsiaTheme="majorEastAsia"/>
          <w:color w:val="000000"/>
          <w:sz w:val="28"/>
          <w:szCs w:val="28"/>
        </w:rPr>
        <w:t>доброжелательность, желание помочь окружающим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Материалы для занятия.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 </w:t>
      </w:r>
      <w:proofErr w:type="gramStart"/>
      <w:r w:rsidRPr="00A31678">
        <w:rPr>
          <w:color w:val="000000"/>
          <w:sz w:val="28"/>
          <w:szCs w:val="28"/>
        </w:rPr>
        <w:t>Чудесный мешочек с фигурками транспорта (самолет, машинка, поезд, кораблик), конверт с плоскостными фигурками транспорта (самолет, машина, поезд, кораблик), дидактическая игра “Разрезные картинки”, таз с водой, мягкая игрушка мишка, пластмассовый кораблик, ½ альбомного листа, с изображением цветных вагончиков без колёс, штампы круглой формы, гуашь, салфетки.</w:t>
      </w:r>
      <w:proofErr w:type="gramEnd"/>
    </w:p>
    <w:p w:rsidR="00B86145" w:rsidRPr="00A31678" w:rsidRDefault="00B86145" w:rsidP="00B86145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Литература:</w:t>
      </w:r>
    </w:p>
    <w:p w:rsidR="00B86145" w:rsidRPr="00A31678" w:rsidRDefault="00B86145" w:rsidP="00B86145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lastRenderedPageBreak/>
        <w:t xml:space="preserve">1. Познание предметного мира: комплексные занятия. Авт. </w:t>
      </w:r>
      <w:proofErr w:type="gram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-с</w:t>
      </w:r>
      <w:proofErr w:type="gram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ост. З. А. </w:t>
      </w:r>
      <w:proofErr w:type="spell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Ефанова</w:t>
      </w:r>
      <w:proofErr w:type="spell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 – Волгоград.</w:t>
      </w:r>
    </w:p>
    <w:p w:rsidR="00B86145" w:rsidRPr="00A31678" w:rsidRDefault="00B86145" w:rsidP="00B86145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2. Ершова Н. В. </w:t>
      </w:r>
      <w:proofErr w:type="spell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Аскерова</w:t>
      </w:r>
      <w:proofErr w:type="spell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И. В., Чистова О. А. Занятия с дошкольниками, имеющими проблемы познавательного и речевого развития. – СПб</w:t>
      </w:r>
      <w:proofErr w:type="gram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. : </w:t>
      </w:r>
      <w:proofErr w:type="gram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ИЗДАТЕЛЬСТВО «ДЕТСТВО - ПРЕСС».</w:t>
      </w:r>
    </w:p>
    <w:p w:rsidR="00B86145" w:rsidRPr="00A31678" w:rsidRDefault="00B86145" w:rsidP="00B86145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3. </w:t>
      </w:r>
      <w:proofErr w:type="spell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Стребелева</w:t>
      </w:r>
      <w:proofErr w:type="spell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Е. А. </w:t>
      </w:r>
      <w:proofErr w:type="spell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Коррекционн</w:t>
      </w:r>
      <w:proofErr w:type="gram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о</w:t>
      </w:r>
      <w:proofErr w:type="spell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-</w:t>
      </w:r>
      <w:proofErr w:type="gram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развивающее обучение детей в процессе дидактических игр: пособие для учителя дефектолога. – М. ВЛАДОС.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86145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Ход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непосредственно-образовательной 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деятельности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Орг. Момент.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Раздается стук.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 Дети кто-то к нам пришел? Давайте посмотрим.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Дети: Мишка.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Дефектолог: Дети, Мишка  пришел к нам  из леса. По дороге он нашел волшебный мешочек.   И хочет </w:t>
      </w:r>
      <w:proofErr w:type="gramStart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узнать</w:t>
      </w:r>
      <w:proofErr w:type="gramEnd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что же лежит в нем. Дети вы хотите помочь мишке?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Дети:  Да.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Основная часть.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 держит мешочек.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Дети по очереди достают из мешочка транспорт, </w:t>
      </w:r>
      <w:proofErr w:type="gramStart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рассматривают его показывают</w:t>
      </w:r>
      <w:proofErr w:type="gramEnd"/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мишке и называют его и ставят на стол.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А все эти предметы  можно назвать одним словом «транспорт». Запомните это слово. Скажите мишке, как все это можно назвать одним слово.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Дети: Транспорт.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Мишка хочет поиграть с вами.  Он будет прятать картинку, а вы отгадывать, что же он спрятал.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Fonts w:eastAsiaTheme="minorHAnsi"/>
          <w:b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A31678">
        <w:rPr>
          <w:rFonts w:eastAsiaTheme="minorHAnsi"/>
          <w:b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Pr="00A31678">
        <w:rPr>
          <w:rFonts w:eastAsiaTheme="minorHAnsi"/>
          <w:b/>
          <w:color w:val="000000"/>
          <w:sz w:val="28"/>
          <w:szCs w:val="28"/>
          <w:lang w:eastAsia="en-US" w:bidi="en-US"/>
        </w:rPr>
        <w:t>Дид</w:t>
      </w:r>
      <w:proofErr w:type="gramStart"/>
      <w:r w:rsidRPr="00A31678">
        <w:rPr>
          <w:rFonts w:eastAsiaTheme="minorHAnsi"/>
          <w:b/>
          <w:color w:val="000000"/>
          <w:sz w:val="28"/>
          <w:szCs w:val="28"/>
          <w:lang w:eastAsia="en-US" w:bidi="en-US"/>
        </w:rPr>
        <w:t>.и</w:t>
      </w:r>
      <w:proofErr w:type="gramEnd"/>
      <w:r w:rsidRPr="00A31678">
        <w:rPr>
          <w:rFonts w:eastAsiaTheme="minorHAnsi"/>
          <w:b/>
          <w:color w:val="000000"/>
          <w:sz w:val="28"/>
          <w:szCs w:val="28"/>
          <w:lang w:eastAsia="en-US" w:bidi="en-US"/>
        </w:rPr>
        <w:t>гра</w:t>
      </w:r>
      <w:proofErr w:type="spellEnd"/>
      <w:r w:rsidRPr="00A31678">
        <w:rPr>
          <w:rFonts w:eastAsiaTheme="minorHAnsi"/>
          <w:b/>
          <w:color w:val="000000"/>
          <w:sz w:val="28"/>
          <w:szCs w:val="28"/>
          <w:lang w:eastAsia="en-US" w:bidi="en-US"/>
        </w:rPr>
        <w:t xml:space="preserve"> «Что исчезло?»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A31678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На столе раскладывают плоскостные фигуры виды транспорта. Дети рассматривает их, затем закрывают глаза. Взрослый убирает один предмет. Ребенок смотрит на оставшиеся предметы и называет предмет, который исчез.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A31678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 w:bidi="en-US"/>
        </w:rPr>
        <w:t>Дети отгадывают спрятанный предмет,  при возникновении затруднений педагог помогает им.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Молодцы вы хорошо справились с заданием.  Мишке очень нравиться с вами играть.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  <w:proofErr w:type="spellStart"/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Дид</w:t>
      </w:r>
      <w:proofErr w:type="gramStart"/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.и</w:t>
      </w:r>
      <w:proofErr w:type="gramEnd"/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>гра</w:t>
      </w:r>
      <w:proofErr w:type="spellEnd"/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«Почини поезд»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Дефектолог: 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У нашего мишки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сломался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поезд. Чтобы 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починить его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нужно прицепить к нему вагончики.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Дефектолог: Андрюша прицепи красный вагончик.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Ребенок выполняет поручение.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lastRenderedPageBreak/>
        <w:t>Дефектолог: Какого цвета вагончик, который ты прицепил?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Андрюша: Красный вагончик.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Максим прицепи к поезду синий вагончик.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Ребенок выполняет поручение.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Какого цвета вагончик, который ты прицепил?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Максим: Синий вагончик.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Аналогично проводится работа с другими вагончиками.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ind w:firstLine="30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Дефектолог: Вы починили поезд. Теперь он может отправляться в путь.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Дети играют по очереди с поездом.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Дефектолог: А теперь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мишка  хочет полетать на самолете</w:t>
      </w: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.  </w:t>
      </w:r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Давайте поможем ему. </w:t>
      </w:r>
      <w:proofErr w:type="gramStart"/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Покажем</w:t>
      </w:r>
      <w:proofErr w:type="gramEnd"/>
      <w:r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 xml:space="preserve"> как могут летать самолеты.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Fonts w:eastAsiaTheme="majorEastAsia"/>
          <w:bCs/>
          <w:color w:val="000000"/>
          <w:sz w:val="28"/>
          <w:szCs w:val="28"/>
          <w:bdr w:val="none" w:sz="0" w:space="0" w:color="auto" w:frame="1"/>
        </w:rPr>
      </w:pPr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 Подвижная игра “Самолёты”.</w:t>
      </w:r>
    </w:p>
    <w:p w:rsidR="00B86145" w:rsidRPr="00EC0999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EC099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Самолёты загудели (вращение перед грудью согнутыми в локтях руками</w:t>
      </w: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)</w:t>
      </w:r>
    </w:p>
    <w:p w:rsidR="00B86145" w:rsidRPr="00EC0999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EC099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Самолеты полетели (руки в стороны, поо</w:t>
      </w: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чередные наклоны влево и вправо)</w:t>
      </w:r>
    </w:p>
    <w:p w:rsidR="00B86145" w:rsidRPr="00EC0999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EC099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На полянку тихо</w:t>
      </w: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сели (присесть, руки к коленям)</w:t>
      </w:r>
    </w:p>
    <w:p w:rsidR="00B86145" w:rsidRPr="00A31678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EC0999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Да и снова полетели.</w:t>
      </w:r>
    </w:p>
    <w:p w:rsidR="00B86145" w:rsidRPr="00A31678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proofErr w:type="spellStart"/>
      <w:r w:rsidRPr="00A31678">
        <w:rPr>
          <w:rStyle w:val="a8"/>
          <w:rFonts w:ascii="Times New Roman" w:eastAsiaTheme="majorEastAsia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Дид</w:t>
      </w:r>
      <w:proofErr w:type="spellEnd"/>
      <w:r w:rsidRPr="00A31678">
        <w:rPr>
          <w:rStyle w:val="a8"/>
          <w:rFonts w:ascii="Times New Roman" w:eastAsiaTheme="majorEastAsia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. игра “Разрезные картинки”.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Дефектолог: </w:t>
      </w:r>
      <w:r w:rsidRPr="00A31678">
        <w:rPr>
          <w:color w:val="000000"/>
          <w:sz w:val="28"/>
          <w:szCs w:val="28"/>
        </w:rPr>
        <w:t>Самолётик высоко летает,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Всё видит, всё знает.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Он привёз вам  разрезные картинки.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картинки соберите. Научите нашего мишку собирать картинки.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Что собрали? Назовите.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Дети собирают картинки и называют виды транспорта.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Дыхательное упражнение “Ветерок”.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</w:t>
      </w:r>
      <w:proofErr w:type="gramStart"/>
      <w:r w:rsidRPr="00A31678">
        <w:rPr>
          <w:color w:val="000000"/>
          <w:sz w:val="28"/>
          <w:szCs w:val="28"/>
        </w:rPr>
        <w:t xml:space="preserve"> :</w:t>
      </w:r>
      <w:proofErr w:type="gramEnd"/>
      <w:r w:rsidRPr="00A31678">
        <w:rPr>
          <w:color w:val="000000"/>
          <w:sz w:val="28"/>
          <w:szCs w:val="28"/>
        </w:rPr>
        <w:t xml:space="preserve"> К нам в гости приплыл кораблик.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Обратить внимание на тазик с водой и кораблик, плавающий в нём.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rStyle w:val="a8"/>
          <w:rFonts w:eastAsiaTheme="majorEastAsia"/>
          <w:b w:val="0"/>
          <w:color w:val="000000"/>
          <w:sz w:val="28"/>
          <w:szCs w:val="28"/>
          <w:bdr w:val="none" w:sz="0" w:space="0" w:color="auto" w:frame="1"/>
        </w:rPr>
        <w:t>Дефектолог</w:t>
      </w:r>
      <w:proofErr w:type="gramStart"/>
      <w:r w:rsidRPr="00A31678">
        <w:rPr>
          <w:color w:val="000000"/>
          <w:sz w:val="28"/>
          <w:szCs w:val="28"/>
        </w:rPr>
        <w:t xml:space="preserve"> :</w:t>
      </w:r>
      <w:proofErr w:type="gramEnd"/>
      <w:r w:rsidRPr="00A31678">
        <w:rPr>
          <w:color w:val="000000"/>
          <w:sz w:val="28"/>
          <w:szCs w:val="28"/>
        </w:rPr>
        <w:t xml:space="preserve"> Где плавают корабли?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Дети:  В море. На воде.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 xml:space="preserve">Дефектолог: Посмотрите, кораблик не двигается. Что нужно, чтобы он поплыл?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Дети начинают подталкивать кораблик рукой.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Дефектолог: дети для того, чтобы кораблик нужен ветер.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Давайте на него подуем.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Дети дуют, на кораблик.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“Ветер по морю гуляет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И кораблик подгоняет;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Он бежит себе, в волнах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На поднятых парусах”.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Поплыл наш кораблик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rStyle w:val="a8"/>
          <w:rFonts w:eastAsiaTheme="majorEastAsia"/>
          <w:color w:val="000000"/>
          <w:sz w:val="28"/>
          <w:szCs w:val="28"/>
          <w:bdr w:val="none" w:sz="0" w:space="0" w:color="auto" w:frame="1"/>
        </w:rPr>
        <w:lastRenderedPageBreak/>
        <w:t xml:space="preserve"> Рисование “Колёса для вагончиков”.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Дефектолог: Мишка передал вам вагончики. Вот они какие.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(Раздать детям цветные изображения вагончиков.)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Дефектолог: Посмотрите, а чего не хватает у вагончиков? (Колёс.)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Давайте, нарисуем колёса вагончикам. Садитесь за столы и посмотрите, как мы будем рисовать.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 xml:space="preserve"> </w:t>
      </w:r>
      <w:proofErr w:type="spellStart"/>
      <w:r w:rsidRPr="00A31678">
        <w:rPr>
          <w:color w:val="000000"/>
          <w:sz w:val="28"/>
          <w:szCs w:val="28"/>
        </w:rPr>
        <w:t>Дефектолог</w:t>
      </w:r>
      <w:proofErr w:type="gramStart"/>
      <w:r w:rsidRPr="00A31678">
        <w:rPr>
          <w:color w:val="000000"/>
          <w:sz w:val="28"/>
          <w:szCs w:val="28"/>
        </w:rPr>
        <w:t>:Г</w:t>
      </w:r>
      <w:proofErr w:type="gramEnd"/>
      <w:r w:rsidRPr="00A31678">
        <w:rPr>
          <w:color w:val="000000"/>
          <w:sz w:val="28"/>
          <w:szCs w:val="28"/>
        </w:rPr>
        <w:t>де</w:t>
      </w:r>
      <w:proofErr w:type="spellEnd"/>
      <w:r w:rsidRPr="00A31678">
        <w:rPr>
          <w:color w:val="000000"/>
          <w:sz w:val="28"/>
          <w:szCs w:val="28"/>
        </w:rPr>
        <w:t xml:space="preserve"> надо нарисовать колёса? 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Дети</w:t>
      </w:r>
      <w:proofErr w:type="gramStart"/>
      <w:r w:rsidRPr="00A31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31678">
        <w:rPr>
          <w:color w:val="000000"/>
          <w:sz w:val="28"/>
          <w:szCs w:val="28"/>
        </w:rPr>
        <w:t>Т</w:t>
      </w:r>
      <w:proofErr w:type="gramEnd"/>
      <w:r w:rsidRPr="00A31678">
        <w:rPr>
          <w:color w:val="000000"/>
          <w:sz w:val="28"/>
          <w:szCs w:val="28"/>
        </w:rPr>
        <w:t xml:space="preserve">ут.  И показывают на листе </w:t>
      </w:r>
      <w:proofErr w:type="gramStart"/>
      <w:r w:rsidRPr="00A31678">
        <w:rPr>
          <w:color w:val="000000"/>
          <w:sz w:val="28"/>
          <w:szCs w:val="28"/>
        </w:rPr>
        <w:t>место</w:t>
      </w:r>
      <w:proofErr w:type="gramEnd"/>
      <w:r w:rsidRPr="00A31678">
        <w:rPr>
          <w:color w:val="000000"/>
          <w:sz w:val="28"/>
          <w:szCs w:val="28"/>
        </w:rPr>
        <w:t xml:space="preserve"> где они будут рисовать колеса.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>Дефектолог:   Да внизу.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 xml:space="preserve">В руки </w:t>
      </w:r>
      <w:proofErr w:type="spellStart"/>
      <w:r w:rsidRPr="00A31678">
        <w:rPr>
          <w:color w:val="000000"/>
          <w:sz w:val="28"/>
          <w:szCs w:val="28"/>
        </w:rPr>
        <w:t>штампики</w:t>
      </w:r>
      <w:proofErr w:type="spellEnd"/>
      <w:r w:rsidRPr="00A31678">
        <w:rPr>
          <w:color w:val="000000"/>
          <w:sz w:val="28"/>
          <w:szCs w:val="28"/>
        </w:rPr>
        <w:t xml:space="preserve"> берём, в краску красную макнём.</w:t>
      </w:r>
    </w:p>
    <w:p w:rsidR="00B86145" w:rsidRPr="00A31678" w:rsidRDefault="00B86145" w:rsidP="00B86145">
      <w:pPr>
        <w:pStyle w:val="af4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A31678">
        <w:rPr>
          <w:color w:val="000000"/>
          <w:sz w:val="28"/>
          <w:szCs w:val="28"/>
        </w:rPr>
        <w:t xml:space="preserve">Аккуратно опускаем, </w:t>
      </w:r>
      <w:proofErr w:type="spellStart"/>
      <w:r w:rsidRPr="00A31678">
        <w:rPr>
          <w:color w:val="000000"/>
          <w:sz w:val="28"/>
          <w:szCs w:val="28"/>
        </w:rPr>
        <w:t>штампики</w:t>
      </w:r>
      <w:proofErr w:type="spellEnd"/>
      <w:r w:rsidRPr="00A31678">
        <w:rPr>
          <w:color w:val="000000"/>
          <w:sz w:val="28"/>
          <w:szCs w:val="28"/>
        </w:rPr>
        <w:t xml:space="preserve"> мы нажимаем.</w:t>
      </w:r>
    </w:p>
    <w:p w:rsidR="00B86145" w:rsidRPr="00A31678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Итог занятия:</w:t>
      </w:r>
    </w:p>
    <w:p w:rsidR="00B86145" w:rsidRPr="00A31678" w:rsidRDefault="00B86145" w:rsidP="00B8614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Дефектолог: Дети сегодня мы с вами рассказали мишке</w:t>
      </w:r>
      <w:proofErr w:type="gramStart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о том какой бывает транспорт, починили поезд, отправили в путь кораблик.  Мишке очень понравилось с вами играть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>.</w:t>
      </w:r>
      <w:r w:rsidRPr="00A31678">
        <w:rPr>
          <w:rFonts w:ascii="Times New Roman" w:eastAsia="Times New Roman" w:hAnsi="Times New Roman" w:cs="Times New Roman"/>
          <w:i w:val="0"/>
          <w:iCs w:val="0"/>
          <w:color w:val="333333"/>
          <w:sz w:val="28"/>
          <w:szCs w:val="28"/>
          <w:lang w:val="ru-RU" w:eastAsia="ru-RU" w:bidi="ar-SA"/>
        </w:rPr>
        <w:t xml:space="preserve"> </w:t>
      </w:r>
    </w:p>
    <w:p w:rsidR="006B1B70" w:rsidRPr="00B86145" w:rsidRDefault="006B1B70">
      <w:pPr>
        <w:rPr>
          <w:lang w:val="ru-RU"/>
        </w:rPr>
      </w:pPr>
    </w:p>
    <w:sectPr w:rsidR="006B1B70" w:rsidRPr="00B86145" w:rsidSect="006B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86145"/>
    <w:rsid w:val="003B3788"/>
    <w:rsid w:val="004E1FD8"/>
    <w:rsid w:val="005902C3"/>
    <w:rsid w:val="005E3C16"/>
    <w:rsid w:val="006B1B70"/>
    <w:rsid w:val="008F0181"/>
    <w:rsid w:val="00920AD2"/>
    <w:rsid w:val="009E245D"/>
    <w:rsid w:val="00B259A2"/>
    <w:rsid w:val="00B86145"/>
    <w:rsid w:val="00C60B1C"/>
    <w:rsid w:val="00D0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5"/>
    <w:pPr>
      <w:spacing w:line="288" w:lineRule="auto"/>
      <w:jc w:val="left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A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A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A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A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A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A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3A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3A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A"/>
    <w:pPr>
      <w:spacing w:line="240" w:lineRule="auto"/>
      <w:jc w:val="both"/>
    </w:pPr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3A0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3A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3A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3A0A"/>
    <w:rPr>
      <w:b/>
      <w:bCs/>
      <w:spacing w:val="0"/>
    </w:rPr>
  </w:style>
  <w:style w:type="character" w:styleId="a9">
    <w:name w:val="Emphasis"/>
    <w:uiPriority w:val="20"/>
    <w:qFormat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3A0A"/>
    <w:pPr>
      <w:spacing w:after="0" w:line="240" w:lineRule="auto"/>
      <w:jc w:val="both"/>
    </w:pPr>
  </w:style>
  <w:style w:type="paragraph" w:styleId="ab">
    <w:name w:val="List Paragraph"/>
    <w:basedOn w:val="a"/>
    <w:uiPriority w:val="34"/>
    <w:qFormat/>
    <w:rsid w:val="00D03A0A"/>
    <w:pPr>
      <w:spacing w:line="240" w:lineRule="auto"/>
      <w:ind w:left="720"/>
      <w:contextualSpacing/>
      <w:jc w:val="both"/>
    </w:pPr>
  </w:style>
  <w:style w:type="paragraph" w:styleId="21">
    <w:name w:val="Quote"/>
    <w:basedOn w:val="a"/>
    <w:next w:val="a"/>
    <w:link w:val="22"/>
    <w:uiPriority w:val="29"/>
    <w:qFormat/>
    <w:rsid w:val="00D03A0A"/>
    <w:pPr>
      <w:spacing w:line="240" w:lineRule="auto"/>
      <w:jc w:val="both"/>
    </w:pPr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3A0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3A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3A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3A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3A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3A0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3A0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3A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3A0A"/>
    <w:pPr>
      <w:outlineLvl w:val="9"/>
    </w:pPr>
  </w:style>
  <w:style w:type="paragraph" w:styleId="af4">
    <w:name w:val="Normal (Web)"/>
    <w:basedOn w:val="a"/>
    <w:uiPriority w:val="99"/>
    <w:unhideWhenUsed/>
    <w:rsid w:val="00B86145"/>
    <w:pPr>
      <w:spacing w:before="408" w:after="408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86145"/>
  </w:style>
  <w:style w:type="paragraph" w:customStyle="1" w:styleId="c0">
    <w:name w:val="c0"/>
    <w:basedOn w:val="a"/>
    <w:rsid w:val="00B8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B8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2015-12-09T07:18:00Z</dcterms:created>
  <dcterms:modified xsi:type="dcterms:W3CDTF">2015-12-09T07:47:00Z</dcterms:modified>
</cp:coreProperties>
</file>