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11" w:rsidRDefault="009025EB" w:rsidP="009025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«Центр развития ребенка – детский сад № 73»</w:t>
      </w:r>
    </w:p>
    <w:p w:rsidR="009025EB" w:rsidRDefault="009025EB" w:rsidP="009025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5EB" w:rsidRDefault="009025EB" w:rsidP="009025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5EB" w:rsidRDefault="009025EB" w:rsidP="009025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5EB" w:rsidRDefault="009025EB" w:rsidP="009025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5EB" w:rsidRDefault="009025EB" w:rsidP="009025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5EB" w:rsidRPr="009025EB" w:rsidRDefault="009025EB" w:rsidP="009025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EB">
        <w:rPr>
          <w:rFonts w:ascii="Times New Roman" w:hAnsi="Times New Roman" w:cs="Times New Roman"/>
          <w:b/>
          <w:sz w:val="36"/>
          <w:szCs w:val="36"/>
        </w:rPr>
        <w:t xml:space="preserve">Модель </w:t>
      </w:r>
    </w:p>
    <w:p w:rsidR="009025EB" w:rsidRPr="009025EB" w:rsidRDefault="009025EB" w:rsidP="009025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EB">
        <w:rPr>
          <w:rFonts w:ascii="Times New Roman" w:hAnsi="Times New Roman" w:cs="Times New Roman"/>
          <w:b/>
          <w:sz w:val="36"/>
          <w:szCs w:val="36"/>
        </w:rPr>
        <w:t>непосредственно образовательной деятельности</w:t>
      </w:r>
    </w:p>
    <w:p w:rsidR="009025EB" w:rsidRDefault="009025EB" w:rsidP="009025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EB">
        <w:rPr>
          <w:rFonts w:ascii="Times New Roman" w:hAnsi="Times New Roman" w:cs="Times New Roman"/>
          <w:b/>
          <w:sz w:val="36"/>
          <w:szCs w:val="36"/>
        </w:rPr>
        <w:t xml:space="preserve">в  </w:t>
      </w:r>
      <w:r w:rsidR="005735CE">
        <w:rPr>
          <w:rFonts w:ascii="Times New Roman" w:hAnsi="Times New Roman" w:cs="Times New Roman"/>
          <w:b/>
          <w:sz w:val="36"/>
          <w:szCs w:val="36"/>
        </w:rPr>
        <w:t xml:space="preserve">1 младшей </w:t>
      </w:r>
      <w:r w:rsidRPr="009025EB">
        <w:rPr>
          <w:rFonts w:ascii="Times New Roman" w:hAnsi="Times New Roman" w:cs="Times New Roman"/>
          <w:b/>
          <w:sz w:val="36"/>
          <w:szCs w:val="36"/>
        </w:rPr>
        <w:t>группе</w:t>
      </w:r>
    </w:p>
    <w:p w:rsidR="00C3666E" w:rsidRPr="009025EB" w:rsidRDefault="00C3666E" w:rsidP="009025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(физическое развитие)</w:t>
      </w:r>
    </w:p>
    <w:p w:rsidR="009025EB" w:rsidRPr="009025EB" w:rsidRDefault="005735CE" w:rsidP="009025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«В гости к зайке</w:t>
      </w:r>
      <w:r w:rsidR="009025EB" w:rsidRPr="009025EB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9025EB" w:rsidRDefault="009025EB" w:rsidP="009025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5EB" w:rsidRDefault="009025EB" w:rsidP="009025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5EB" w:rsidRDefault="009025EB" w:rsidP="009025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5EB" w:rsidRDefault="009025EB" w:rsidP="009025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5EB" w:rsidRDefault="009025EB" w:rsidP="009025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5EB" w:rsidRDefault="009025EB" w:rsidP="009025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5EB" w:rsidRDefault="009025EB" w:rsidP="009025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5EB" w:rsidRPr="002D0FC6" w:rsidRDefault="005735CE" w:rsidP="009025EB">
      <w:pPr>
        <w:jc w:val="right"/>
        <w:rPr>
          <w:rFonts w:ascii="Times New Roman" w:hAnsi="Times New Roman" w:cs="Times New Roman"/>
          <w:sz w:val="28"/>
          <w:szCs w:val="28"/>
        </w:rPr>
      </w:pPr>
      <w:r w:rsidRPr="002D0FC6">
        <w:rPr>
          <w:rFonts w:ascii="Times New Roman" w:hAnsi="Times New Roman" w:cs="Times New Roman"/>
          <w:sz w:val="28"/>
          <w:szCs w:val="28"/>
        </w:rPr>
        <w:t>Подготовила:</w:t>
      </w:r>
      <w:r w:rsidR="002D0FC6" w:rsidRPr="002D0FC6">
        <w:rPr>
          <w:rFonts w:ascii="Times New Roman" w:hAnsi="Times New Roman" w:cs="Times New Roman"/>
          <w:sz w:val="28"/>
          <w:szCs w:val="28"/>
        </w:rPr>
        <w:t xml:space="preserve"> </w:t>
      </w:r>
      <w:r w:rsidRPr="002D0FC6">
        <w:rPr>
          <w:rFonts w:ascii="Times New Roman" w:hAnsi="Times New Roman" w:cs="Times New Roman"/>
          <w:sz w:val="28"/>
          <w:szCs w:val="28"/>
        </w:rPr>
        <w:t>Векшина А.С.</w:t>
      </w:r>
      <w:r w:rsidR="009025EB" w:rsidRPr="002D0FC6">
        <w:rPr>
          <w:rFonts w:ascii="Times New Roman" w:hAnsi="Times New Roman" w:cs="Times New Roman"/>
          <w:sz w:val="28"/>
          <w:szCs w:val="28"/>
        </w:rPr>
        <w:t>.,</w:t>
      </w:r>
    </w:p>
    <w:p w:rsidR="009025EB" w:rsidRPr="002D0FC6" w:rsidRDefault="009025EB" w:rsidP="009025EB">
      <w:pPr>
        <w:jc w:val="right"/>
        <w:rPr>
          <w:rFonts w:ascii="Times New Roman" w:hAnsi="Times New Roman" w:cs="Times New Roman"/>
          <w:sz w:val="28"/>
          <w:szCs w:val="28"/>
        </w:rPr>
      </w:pPr>
      <w:r w:rsidRPr="002D0FC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025EB" w:rsidRDefault="009025EB" w:rsidP="009025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5EB" w:rsidRDefault="009025EB" w:rsidP="009025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5EB" w:rsidRDefault="009025EB" w:rsidP="009025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5EB" w:rsidRDefault="009025EB" w:rsidP="009025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0FC6" w:rsidRDefault="002D0FC6" w:rsidP="009025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5EB" w:rsidRDefault="009025EB" w:rsidP="009025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Саранск, 2015г.</w:t>
      </w:r>
    </w:p>
    <w:p w:rsidR="001E4156" w:rsidRPr="002D0FC6" w:rsidRDefault="009025EB" w:rsidP="005735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FC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Задачи:</w:t>
      </w:r>
    </w:p>
    <w:p w:rsidR="005735CE" w:rsidRPr="002D0FC6" w:rsidRDefault="001E4156" w:rsidP="005735CE">
      <w:pPr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 xml:space="preserve">1. </w:t>
      </w:r>
      <w:r w:rsidR="005735CE" w:rsidRPr="002D0FC6">
        <w:rPr>
          <w:rFonts w:ascii="Times New Roman" w:hAnsi="Times New Roman" w:cs="Times New Roman"/>
          <w:sz w:val="24"/>
          <w:szCs w:val="24"/>
        </w:rPr>
        <w:t>Физическое развитие: развивать умение прокатывать мяч, энергично отталкивая его от себя; развивать умение прыгать на двух ногах с продвижением вперед; упражнять детей в построение врассыпную.</w:t>
      </w:r>
    </w:p>
    <w:p w:rsidR="005735CE" w:rsidRPr="002D0FC6" w:rsidRDefault="001E4156" w:rsidP="005735CE">
      <w:pPr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>2.</w:t>
      </w:r>
      <w:r w:rsidR="005735CE" w:rsidRPr="002D0FC6">
        <w:rPr>
          <w:rFonts w:ascii="Times New Roman" w:hAnsi="Times New Roman" w:cs="Times New Roman"/>
          <w:sz w:val="24"/>
          <w:szCs w:val="24"/>
        </w:rPr>
        <w:t>Социально-коммуникативное развитие: вызывать у детей эмоциональный отклик и желание</w:t>
      </w:r>
      <w:r w:rsidR="002D0FC6" w:rsidRPr="002D0FC6">
        <w:rPr>
          <w:rFonts w:ascii="Times New Roman" w:hAnsi="Times New Roman" w:cs="Times New Roman"/>
          <w:sz w:val="24"/>
          <w:szCs w:val="24"/>
        </w:rPr>
        <w:t xml:space="preserve"> участвовать в игровом занятии</w:t>
      </w:r>
      <w:r w:rsidR="005735CE" w:rsidRPr="002D0FC6">
        <w:rPr>
          <w:rFonts w:ascii="Times New Roman" w:hAnsi="Times New Roman" w:cs="Times New Roman"/>
          <w:sz w:val="24"/>
          <w:szCs w:val="24"/>
        </w:rPr>
        <w:t>; развивать игровые навыки и произвольность поведения.</w:t>
      </w:r>
    </w:p>
    <w:p w:rsidR="009025EB" w:rsidRPr="002D0FC6" w:rsidRDefault="001E4156" w:rsidP="005735CE">
      <w:pPr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>3.</w:t>
      </w:r>
      <w:r w:rsidR="005735CE" w:rsidRPr="002D0FC6">
        <w:rPr>
          <w:rFonts w:ascii="Times New Roman" w:hAnsi="Times New Roman" w:cs="Times New Roman"/>
          <w:sz w:val="24"/>
          <w:szCs w:val="24"/>
        </w:rPr>
        <w:t>Речевое развитие: учить слушать и понимать стихотворные строки; активизировать речь детей, привлекая их к договариванию и проговариванию стихотворных строк.</w:t>
      </w:r>
    </w:p>
    <w:p w:rsidR="009025EB" w:rsidRPr="002D0FC6" w:rsidRDefault="001E4156" w:rsidP="005735CE">
      <w:pPr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>4.</w:t>
      </w:r>
      <w:r w:rsidR="005735CE" w:rsidRPr="002D0FC6">
        <w:rPr>
          <w:rFonts w:ascii="Times New Roman" w:hAnsi="Times New Roman" w:cs="Times New Roman"/>
          <w:sz w:val="24"/>
          <w:szCs w:val="24"/>
        </w:rPr>
        <w:t>Познавательное развитие: помочь войти в образ животного; уточнить представление детей о зайце (о внешнем виде, повадках); учить различать части тела.</w:t>
      </w:r>
    </w:p>
    <w:p w:rsidR="009025EB" w:rsidRPr="002D0FC6" w:rsidRDefault="001E4156" w:rsidP="001E4156">
      <w:pPr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>5.Художественно-эстетическое развитие: развитие слухового внимания; чувство ритма.</w:t>
      </w:r>
    </w:p>
    <w:p w:rsidR="009025EB" w:rsidRPr="002D0FC6" w:rsidRDefault="009025EB" w:rsidP="009025EB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0FC6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Методы и приемы:</w:t>
      </w:r>
    </w:p>
    <w:p w:rsidR="009025EB" w:rsidRPr="002D0FC6" w:rsidRDefault="009025EB" w:rsidP="009025EB">
      <w:pPr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>- практические:</w:t>
      </w:r>
      <w:r w:rsidR="001E4156" w:rsidRPr="002D0FC6">
        <w:rPr>
          <w:rFonts w:ascii="Times New Roman" w:hAnsi="Times New Roman" w:cs="Times New Roman"/>
          <w:sz w:val="24"/>
          <w:szCs w:val="24"/>
        </w:rPr>
        <w:t xml:space="preserve"> постановка задания; оперативное стимулирование.</w:t>
      </w:r>
    </w:p>
    <w:p w:rsidR="009025EB" w:rsidRPr="002D0FC6" w:rsidRDefault="009025EB" w:rsidP="009025EB">
      <w:pPr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>- наглядные:</w:t>
      </w:r>
      <w:r w:rsidR="001E4156" w:rsidRPr="002D0FC6">
        <w:rPr>
          <w:rFonts w:ascii="Times New Roman" w:hAnsi="Times New Roman" w:cs="Times New Roman"/>
          <w:sz w:val="24"/>
          <w:szCs w:val="24"/>
        </w:rPr>
        <w:t xml:space="preserve"> показ способа действий; показ предметов.</w:t>
      </w:r>
    </w:p>
    <w:p w:rsidR="009025EB" w:rsidRPr="002D0FC6" w:rsidRDefault="009025EB" w:rsidP="009025EB">
      <w:pPr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>- словесные:</w:t>
      </w:r>
      <w:r w:rsidR="001E4156" w:rsidRPr="002D0FC6">
        <w:rPr>
          <w:rFonts w:ascii="Times New Roman" w:hAnsi="Times New Roman" w:cs="Times New Roman"/>
          <w:sz w:val="24"/>
          <w:szCs w:val="24"/>
        </w:rPr>
        <w:t xml:space="preserve"> рассказ воспитателя.</w:t>
      </w:r>
    </w:p>
    <w:p w:rsidR="009025EB" w:rsidRPr="002D0FC6" w:rsidRDefault="009025EB" w:rsidP="009025EB">
      <w:pPr>
        <w:jc w:val="both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Материалы и оборудование</w:t>
      </w:r>
      <w:r w:rsidRPr="002D0FC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D0FC6" w:rsidRPr="002D0F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4156" w:rsidRPr="002D0FC6">
        <w:rPr>
          <w:rFonts w:ascii="Times New Roman" w:hAnsi="Times New Roman" w:cs="Times New Roman"/>
          <w:sz w:val="24"/>
          <w:szCs w:val="24"/>
        </w:rPr>
        <w:t>игрушка зайка белый, мячи.</w:t>
      </w:r>
    </w:p>
    <w:p w:rsidR="009025EB" w:rsidRPr="002D0FC6" w:rsidRDefault="009025EB" w:rsidP="009025EB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0FC6">
        <w:rPr>
          <w:rFonts w:ascii="Times New Roman" w:hAnsi="Times New Roman" w:cs="Times New Roman"/>
          <w:b/>
          <w:sz w:val="24"/>
          <w:szCs w:val="24"/>
        </w:rPr>
        <w:t>Формы организации совместной деятельности</w:t>
      </w:r>
    </w:p>
    <w:tbl>
      <w:tblPr>
        <w:tblStyle w:val="a4"/>
        <w:tblW w:w="0" w:type="auto"/>
        <w:tblLook w:val="04A0"/>
      </w:tblPr>
      <w:tblGrid>
        <w:gridCol w:w="3510"/>
        <w:gridCol w:w="6769"/>
      </w:tblGrid>
      <w:tr w:rsidR="009025EB" w:rsidRPr="002D0FC6" w:rsidTr="001E4156">
        <w:tc>
          <w:tcPr>
            <w:tcW w:w="3510" w:type="dxa"/>
          </w:tcPr>
          <w:p w:rsidR="009025EB" w:rsidRPr="002D0FC6" w:rsidRDefault="009025EB" w:rsidP="00902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769" w:type="dxa"/>
          </w:tcPr>
          <w:p w:rsidR="009025EB" w:rsidRPr="002D0FC6" w:rsidRDefault="009025EB" w:rsidP="00902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9025EB" w:rsidRPr="002D0FC6" w:rsidTr="001E4156">
        <w:tc>
          <w:tcPr>
            <w:tcW w:w="3510" w:type="dxa"/>
          </w:tcPr>
          <w:p w:rsidR="009025EB" w:rsidRPr="002D0FC6" w:rsidRDefault="001E4156" w:rsidP="001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6769" w:type="dxa"/>
          </w:tcPr>
          <w:p w:rsidR="009025EB" w:rsidRPr="002D0FC6" w:rsidRDefault="001E4156" w:rsidP="0090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упражнения,  подвижные игры, игры-имитации</w:t>
            </w:r>
          </w:p>
        </w:tc>
      </w:tr>
      <w:tr w:rsidR="009025EB" w:rsidRPr="002D0FC6" w:rsidTr="001E4156">
        <w:tc>
          <w:tcPr>
            <w:tcW w:w="3510" w:type="dxa"/>
          </w:tcPr>
          <w:p w:rsidR="009025EB" w:rsidRPr="002D0FC6" w:rsidRDefault="001E4156" w:rsidP="001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6769" w:type="dxa"/>
          </w:tcPr>
          <w:p w:rsidR="009025EB" w:rsidRPr="002D0FC6" w:rsidRDefault="001E4156" w:rsidP="0090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9025EB" w:rsidRPr="002D0FC6" w:rsidTr="001E4156">
        <w:tc>
          <w:tcPr>
            <w:tcW w:w="3510" w:type="dxa"/>
          </w:tcPr>
          <w:p w:rsidR="009025EB" w:rsidRPr="002D0FC6" w:rsidRDefault="001E4156" w:rsidP="001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6769" w:type="dxa"/>
          </w:tcPr>
          <w:p w:rsidR="009025EB" w:rsidRPr="002D0FC6" w:rsidRDefault="001E4156" w:rsidP="0090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Художественно-речевая деятельность, подвижные игры с диалогом</w:t>
            </w:r>
          </w:p>
        </w:tc>
      </w:tr>
      <w:tr w:rsidR="009025EB" w:rsidRPr="002D0FC6" w:rsidTr="001E4156">
        <w:tc>
          <w:tcPr>
            <w:tcW w:w="3510" w:type="dxa"/>
          </w:tcPr>
          <w:p w:rsidR="009025EB" w:rsidRPr="002D0FC6" w:rsidRDefault="001E4156" w:rsidP="001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6769" w:type="dxa"/>
          </w:tcPr>
          <w:p w:rsidR="009025EB" w:rsidRPr="002D0FC6" w:rsidRDefault="001E4156" w:rsidP="0090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</w:tr>
      <w:tr w:rsidR="001E4156" w:rsidRPr="002D0FC6" w:rsidTr="001E4156">
        <w:tc>
          <w:tcPr>
            <w:tcW w:w="3510" w:type="dxa"/>
          </w:tcPr>
          <w:p w:rsidR="001E4156" w:rsidRPr="002D0FC6" w:rsidRDefault="001E4156" w:rsidP="001E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6769" w:type="dxa"/>
          </w:tcPr>
          <w:p w:rsidR="001E4156" w:rsidRPr="002D0FC6" w:rsidRDefault="001E4156" w:rsidP="0090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Художественно-речевая деятельность</w:t>
            </w:r>
          </w:p>
        </w:tc>
      </w:tr>
    </w:tbl>
    <w:p w:rsidR="009025EB" w:rsidRDefault="009025EB" w:rsidP="00902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DC" w:rsidRDefault="00237BDC" w:rsidP="00902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3426"/>
        <w:gridCol w:w="3426"/>
        <w:gridCol w:w="3427"/>
      </w:tblGrid>
      <w:tr w:rsidR="00237BDC" w:rsidTr="00237BDC">
        <w:tc>
          <w:tcPr>
            <w:tcW w:w="3426" w:type="dxa"/>
          </w:tcPr>
          <w:p w:rsidR="00237BDC" w:rsidRDefault="00237BDC" w:rsidP="00902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426" w:type="dxa"/>
          </w:tcPr>
          <w:p w:rsidR="00237BDC" w:rsidRDefault="00237BDC" w:rsidP="00902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427" w:type="dxa"/>
          </w:tcPr>
          <w:p w:rsidR="00237BDC" w:rsidRDefault="00237BDC" w:rsidP="00902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237BDC" w:rsidTr="00237BDC">
        <w:tc>
          <w:tcPr>
            <w:tcW w:w="3426" w:type="dxa"/>
          </w:tcPr>
          <w:p w:rsidR="00237BDC" w:rsidRPr="002D0FC6" w:rsidRDefault="002D4E33" w:rsidP="002D0FC6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прослушать загадку про зайца «Прыгает ловко, грызет он морковку. Кто это?»</w:t>
            </w:r>
          </w:p>
        </w:tc>
        <w:tc>
          <w:tcPr>
            <w:tcW w:w="3426" w:type="dxa"/>
          </w:tcPr>
          <w:p w:rsidR="00237BDC" w:rsidRPr="002D0FC6" w:rsidRDefault="002D4E33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Дети  отвечают</w:t>
            </w:r>
          </w:p>
        </w:tc>
        <w:tc>
          <w:tcPr>
            <w:tcW w:w="3427" w:type="dxa"/>
          </w:tcPr>
          <w:p w:rsidR="00237BDC" w:rsidRPr="002D0FC6" w:rsidRDefault="002D4E33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Дети  внимательно слушают и отгадывают</w:t>
            </w:r>
            <w:r w:rsidR="005A6C73" w:rsidRPr="002D0FC6">
              <w:rPr>
                <w:rFonts w:ascii="Times New Roman" w:hAnsi="Times New Roman" w:cs="Times New Roman"/>
                <w:sz w:val="24"/>
                <w:szCs w:val="24"/>
              </w:rPr>
              <w:t xml:space="preserve"> загадку</w:t>
            </w:r>
          </w:p>
        </w:tc>
      </w:tr>
      <w:tr w:rsidR="00237BDC" w:rsidTr="00237BDC">
        <w:tc>
          <w:tcPr>
            <w:tcW w:w="3426" w:type="dxa"/>
          </w:tcPr>
          <w:p w:rsidR="00237BDC" w:rsidRPr="002D0FC6" w:rsidRDefault="002D4E33" w:rsidP="002D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сходить к зайчику в гости, посмотреть чем же он занимается в своем лесу.</w:t>
            </w:r>
            <w:r w:rsidR="005A6C73" w:rsidRPr="002D0FC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 xml:space="preserve">гровое упражнение «маленькие ножки-шагают по </w:t>
            </w:r>
            <w:r w:rsidRPr="002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дорожке, большие ножки бегут по дорожке»</w:t>
            </w:r>
          </w:p>
        </w:tc>
        <w:tc>
          <w:tcPr>
            <w:tcW w:w="3426" w:type="dxa"/>
          </w:tcPr>
          <w:p w:rsidR="00237BDC" w:rsidRPr="002D0FC6" w:rsidRDefault="005A6C73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стайкой за воспитателем, бег за воспитателем.</w:t>
            </w:r>
          </w:p>
        </w:tc>
        <w:tc>
          <w:tcPr>
            <w:tcW w:w="3427" w:type="dxa"/>
          </w:tcPr>
          <w:p w:rsidR="00237BDC" w:rsidRPr="002D0FC6" w:rsidRDefault="00097C22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Дети эмоционально откликаются, двигаются под ритм музыки</w:t>
            </w:r>
            <w:r w:rsidR="00CA53C0" w:rsidRPr="002D0FC6">
              <w:rPr>
                <w:rFonts w:ascii="Times New Roman" w:hAnsi="Times New Roman" w:cs="Times New Roman"/>
                <w:sz w:val="24"/>
                <w:szCs w:val="24"/>
              </w:rPr>
              <w:t>. Формируется умение ходить стайкой, бегать.</w:t>
            </w:r>
          </w:p>
        </w:tc>
      </w:tr>
      <w:tr w:rsidR="002D4E33" w:rsidTr="00237BDC">
        <w:tc>
          <w:tcPr>
            <w:tcW w:w="3426" w:type="dxa"/>
          </w:tcPr>
          <w:p w:rsidR="005A6C73" w:rsidRPr="002D0FC6" w:rsidRDefault="005A6C73" w:rsidP="002D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предлагает посмотреть на зайчика и описать его. (Совместное описание зайчика воспитателем и детьми: выделить окрас шерсти, особенности животного…)</w:t>
            </w:r>
          </w:p>
          <w:p w:rsidR="002D4E33" w:rsidRPr="002D0FC6" w:rsidRDefault="002D4E33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2D4E33" w:rsidRPr="002D0FC6" w:rsidRDefault="005A6C73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Описывают зайца.</w:t>
            </w:r>
          </w:p>
        </w:tc>
        <w:tc>
          <w:tcPr>
            <w:tcW w:w="3427" w:type="dxa"/>
          </w:tcPr>
          <w:p w:rsidR="002D4E33" w:rsidRPr="002D0FC6" w:rsidRDefault="00097C22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Дети выявляют характерные особенности зайца, узнают его, могут описать.</w:t>
            </w:r>
            <w:r w:rsidR="00CA53C0" w:rsidRPr="002D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4E33" w:rsidTr="00237BDC">
        <w:tc>
          <w:tcPr>
            <w:tcW w:w="3426" w:type="dxa"/>
          </w:tcPr>
          <w:p w:rsidR="005A6C73" w:rsidRPr="002D0FC6" w:rsidRDefault="005A6C73" w:rsidP="002D0F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«Зайка проснулся»</w:t>
            </w:r>
          </w:p>
          <w:p w:rsidR="005A6C73" w:rsidRPr="002D0FC6" w:rsidRDefault="005A6C73" w:rsidP="002D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И.п. свободное</w:t>
            </w:r>
          </w:p>
          <w:p w:rsidR="005A6C73" w:rsidRPr="002D0FC6" w:rsidRDefault="005A6C73" w:rsidP="002D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.: - Руки поднять вверх, потянуться. И.п.</w:t>
            </w:r>
          </w:p>
          <w:p w:rsidR="005A6C73" w:rsidRPr="002D0FC6" w:rsidRDefault="005A6C73" w:rsidP="002D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«Зайка умывается»</w:t>
            </w:r>
          </w:p>
          <w:p w:rsidR="005A6C73" w:rsidRPr="002D0FC6" w:rsidRDefault="005A6C73" w:rsidP="002D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 xml:space="preserve">И.п. ноги </w:t>
            </w:r>
            <w:proofErr w:type="spellStart"/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раставлены</w:t>
            </w:r>
            <w:proofErr w:type="spellEnd"/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, руки на поясе.</w:t>
            </w:r>
          </w:p>
          <w:p w:rsidR="005A6C73" w:rsidRPr="002D0FC6" w:rsidRDefault="005A6C73" w:rsidP="002D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.: - Наклон вниз, руки опустить «зачерпнуть водички». И.п.</w:t>
            </w:r>
          </w:p>
          <w:p w:rsidR="005A6C73" w:rsidRPr="002D0FC6" w:rsidRDefault="005A6C73" w:rsidP="002D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«Поехал зайка за морковкой на велосипеде»</w:t>
            </w:r>
          </w:p>
          <w:p w:rsidR="005A6C73" w:rsidRPr="002D0FC6" w:rsidRDefault="005A6C73" w:rsidP="002D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И.п.  лежа на спине, упор  на предплечье.</w:t>
            </w:r>
          </w:p>
          <w:p w:rsidR="005A6C73" w:rsidRPr="002D0FC6" w:rsidRDefault="005A6C73" w:rsidP="002D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.: - «Велосипед».</w:t>
            </w:r>
          </w:p>
          <w:p w:rsidR="005A6C73" w:rsidRPr="002D0FC6" w:rsidRDefault="005A6C73" w:rsidP="002D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«Зайка ищет самую большую морковку»</w:t>
            </w:r>
          </w:p>
          <w:p w:rsidR="005A6C73" w:rsidRPr="002D0FC6" w:rsidRDefault="005A6C73" w:rsidP="002D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И.п. сидя на полу, руки на поясе.</w:t>
            </w:r>
          </w:p>
          <w:p w:rsidR="005A6C73" w:rsidRPr="002D0FC6" w:rsidRDefault="005A6C73" w:rsidP="002D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.: - Повороты в стороны. И.п.</w:t>
            </w:r>
          </w:p>
          <w:p w:rsidR="005A6C73" w:rsidRPr="002D0FC6" w:rsidRDefault="005A6C73" w:rsidP="002D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«Прибежала лиса»</w:t>
            </w:r>
          </w:p>
          <w:p w:rsidR="005A6C73" w:rsidRPr="002D0FC6" w:rsidRDefault="005A6C73" w:rsidP="002D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.: - Бег – зайка убегает от лисы</w:t>
            </w:r>
          </w:p>
          <w:p w:rsidR="002D4E33" w:rsidRPr="002D0FC6" w:rsidRDefault="002D4E33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2D4E33" w:rsidRPr="002D0FC6" w:rsidRDefault="005A6C73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Дети повторяют  движения за воспитателем.</w:t>
            </w:r>
          </w:p>
        </w:tc>
        <w:tc>
          <w:tcPr>
            <w:tcW w:w="3427" w:type="dxa"/>
          </w:tcPr>
          <w:p w:rsidR="002D4E33" w:rsidRPr="002D0FC6" w:rsidRDefault="0003654B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Дети активно выполняют упражнения вместе с воспитателем. Дети умеют бегать врассыпную.</w:t>
            </w:r>
          </w:p>
        </w:tc>
      </w:tr>
      <w:tr w:rsidR="002D4E33" w:rsidTr="00237BDC">
        <w:tc>
          <w:tcPr>
            <w:tcW w:w="3426" w:type="dxa"/>
          </w:tcPr>
          <w:p w:rsidR="005A6C73" w:rsidRPr="002D0FC6" w:rsidRDefault="005A6C73" w:rsidP="002D0F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Зайка беленький сидит</w:t>
            </w:r>
          </w:p>
          <w:p w:rsidR="005A6C73" w:rsidRPr="002D0FC6" w:rsidRDefault="005A6C73" w:rsidP="002D0F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 xml:space="preserve">И ушами шевелит. </w:t>
            </w:r>
          </w:p>
          <w:p w:rsidR="005A6C73" w:rsidRPr="002D0FC6" w:rsidRDefault="005A6C73" w:rsidP="002D0F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 xml:space="preserve">Вот так вот так </w:t>
            </w:r>
          </w:p>
          <w:p w:rsidR="005A6C73" w:rsidRPr="002D0FC6" w:rsidRDefault="005A6C73" w:rsidP="002D0F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И ушами шевелит ( 2 раза)</w:t>
            </w:r>
          </w:p>
          <w:p w:rsidR="005A6C73" w:rsidRPr="002D0FC6" w:rsidRDefault="005A6C73" w:rsidP="002D0F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Зайке холодно сидеть</w:t>
            </w:r>
          </w:p>
          <w:p w:rsidR="005A6C73" w:rsidRPr="002D0FC6" w:rsidRDefault="005A6C73" w:rsidP="002D0F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 xml:space="preserve">Надо лапочки погреть. </w:t>
            </w:r>
          </w:p>
          <w:p w:rsidR="005A6C73" w:rsidRPr="002D0FC6" w:rsidRDefault="005A6C73" w:rsidP="002D0F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Вот так вот так</w:t>
            </w:r>
          </w:p>
          <w:p w:rsidR="005A6C73" w:rsidRPr="002D0FC6" w:rsidRDefault="005A6C73" w:rsidP="002D0F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Надо лапочки погреть (2 раза)</w:t>
            </w:r>
          </w:p>
          <w:p w:rsidR="005A6C73" w:rsidRPr="002D0FC6" w:rsidRDefault="005A6C73" w:rsidP="002D0F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Зайке холодно стоять</w:t>
            </w:r>
          </w:p>
          <w:p w:rsidR="005A6C73" w:rsidRPr="002D0FC6" w:rsidRDefault="005A6C73" w:rsidP="002D0F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Надо зайке поскакать .</w:t>
            </w:r>
          </w:p>
          <w:p w:rsidR="005A6C73" w:rsidRPr="002D0FC6" w:rsidRDefault="005A6C73" w:rsidP="002D0F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Вот так вот так</w:t>
            </w:r>
          </w:p>
          <w:p w:rsidR="005A6C73" w:rsidRPr="002D0FC6" w:rsidRDefault="005A6C73" w:rsidP="002D0F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Надо зайке поскакать (2 раза)</w:t>
            </w:r>
          </w:p>
          <w:p w:rsidR="005A6C73" w:rsidRPr="002D0FC6" w:rsidRDefault="005A6C73" w:rsidP="002D0F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Волк зайчишку испугал,</w:t>
            </w:r>
          </w:p>
          <w:p w:rsidR="002D4E33" w:rsidRPr="002D0FC6" w:rsidRDefault="005A6C73" w:rsidP="002D0F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 xml:space="preserve">Зайка прыг и убежал. </w:t>
            </w:r>
          </w:p>
        </w:tc>
        <w:tc>
          <w:tcPr>
            <w:tcW w:w="3426" w:type="dxa"/>
          </w:tcPr>
          <w:p w:rsidR="002D4E33" w:rsidRPr="002D0FC6" w:rsidRDefault="005A6C73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Дети повторяют текст и выполняют движения в соответствии с текстом</w:t>
            </w:r>
          </w:p>
        </w:tc>
        <w:tc>
          <w:tcPr>
            <w:tcW w:w="3427" w:type="dxa"/>
          </w:tcPr>
          <w:p w:rsidR="002D4E33" w:rsidRPr="002D0FC6" w:rsidRDefault="00097C22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 xml:space="preserve">Дети имитируют движения  животного, умеют различать части тела. Договаривают и проговаривают стихотворные строки. Умеют прыгать </w:t>
            </w:r>
            <w:r w:rsidR="0003654B" w:rsidRPr="002D0FC6">
              <w:rPr>
                <w:rFonts w:ascii="Times New Roman" w:hAnsi="Times New Roman" w:cs="Times New Roman"/>
                <w:sz w:val="24"/>
                <w:szCs w:val="24"/>
              </w:rPr>
              <w:t>на двух ногах с продвижением вперед.</w:t>
            </w:r>
          </w:p>
        </w:tc>
      </w:tr>
      <w:tr w:rsidR="002D4E33" w:rsidTr="00237BDC">
        <w:tc>
          <w:tcPr>
            <w:tcW w:w="3426" w:type="dxa"/>
          </w:tcPr>
          <w:p w:rsidR="002D4E33" w:rsidRPr="002D0FC6" w:rsidRDefault="005A6C73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Подвижная игра – «Догони зайку»</w:t>
            </w:r>
          </w:p>
        </w:tc>
        <w:tc>
          <w:tcPr>
            <w:tcW w:w="3426" w:type="dxa"/>
          </w:tcPr>
          <w:p w:rsidR="002D4E33" w:rsidRPr="002D0FC6" w:rsidRDefault="005A6C73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Дети бегают за зайцем</w:t>
            </w:r>
          </w:p>
        </w:tc>
        <w:tc>
          <w:tcPr>
            <w:tcW w:w="3427" w:type="dxa"/>
          </w:tcPr>
          <w:p w:rsidR="002D4E33" w:rsidRPr="002D0FC6" w:rsidRDefault="0003654B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Дети ориентируются в пространстве.</w:t>
            </w:r>
          </w:p>
        </w:tc>
      </w:tr>
      <w:tr w:rsidR="005A6C73" w:rsidTr="00237BDC">
        <w:tc>
          <w:tcPr>
            <w:tcW w:w="3426" w:type="dxa"/>
          </w:tcPr>
          <w:p w:rsidR="005A6C73" w:rsidRPr="002D0FC6" w:rsidRDefault="005A6C73" w:rsidP="002D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говорит: «Зайка </w:t>
            </w:r>
            <w:r w:rsidRPr="002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устал, пусть он немного отдохнет, а мы с вами поиграем с мячами»</w:t>
            </w:r>
          </w:p>
          <w:p w:rsidR="005A6C73" w:rsidRPr="002D0FC6" w:rsidRDefault="005A6C73" w:rsidP="002D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«Прокати мяч».</w:t>
            </w:r>
          </w:p>
          <w:p w:rsidR="005A6C73" w:rsidRPr="002D0FC6" w:rsidRDefault="005A6C73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5A6C73" w:rsidRPr="002D0FC6" w:rsidRDefault="005A6C73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берут мячи и </w:t>
            </w:r>
            <w:r w:rsidRPr="002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прокатывают руками, вслед за воспитателем</w:t>
            </w:r>
          </w:p>
        </w:tc>
        <w:tc>
          <w:tcPr>
            <w:tcW w:w="3427" w:type="dxa"/>
          </w:tcPr>
          <w:p w:rsidR="005A6C73" w:rsidRPr="002D0FC6" w:rsidRDefault="00097C22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умеют отталкивать мяч </w:t>
            </w:r>
            <w:r w:rsidRPr="002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руками, прокатывать его.</w:t>
            </w:r>
          </w:p>
        </w:tc>
      </w:tr>
      <w:tr w:rsidR="005A6C73" w:rsidTr="00237BDC">
        <w:tc>
          <w:tcPr>
            <w:tcW w:w="3426" w:type="dxa"/>
          </w:tcPr>
          <w:p w:rsidR="005A6C73" w:rsidRPr="002D0FC6" w:rsidRDefault="005A6C73" w:rsidP="002D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Погостили у зайки, теперь пора возвращаться в садик.</w:t>
            </w:r>
          </w:p>
          <w:p w:rsidR="005A6C73" w:rsidRPr="002D0FC6" w:rsidRDefault="005A6C73" w:rsidP="002D0F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5A6C73" w:rsidRPr="002D0FC6" w:rsidRDefault="005A6C73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Ходьба за воспитателем</w:t>
            </w:r>
          </w:p>
        </w:tc>
        <w:tc>
          <w:tcPr>
            <w:tcW w:w="3427" w:type="dxa"/>
          </w:tcPr>
          <w:p w:rsidR="005A6C73" w:rsidRPr="002D0FC6" w:rsidRDefault="0003654B" w:rsidP="002D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C6">
              <w:rPr>
                <w:rFonts w:ascii="Times New Roman" w:hAnsi="Times New Roman" w:cs="Times New Roman"/>
                <w:sz w:val="24"/>
                <w:szCs w:val="24"/>
              </w:rPr>
              <w:t>Дети ходят с высоким подниманием колена.</w:t>
            </w:r>
          </w:p>
        </w:tc>
      </w:tr>
    </w:tbl>
    <w:p w:rsidR="00237BDC" w:rsidRPr="009025EB" w:rsidRDefault="00237BDC" w:rsidP="00902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5EB" w:rsidRDefault="00237BDC" w:rsidP="009025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03654B" w:rsidRDefault="0003654B" w:rsidP="000365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B35">
        <w:rPr>
          <w:rFonts w:ascii="Times New Roman" w:hAnsi="Times New Roman" w:cs="Times New Roman"/>
          <w:sz w:val="24"/>
          <w:szCs w:val="24"/>
        </w:rPr>
        <w:t>Игровые занятия с детьми 2-3 лет. Методи</w:t>
      </w:r>
      <w:r w:rsidR="00EF4B35" w:rsidRPr="00EF4B35">
        <w:rPr>
          <w:rFonts w:ascii="Times New Roman" w:hAnsi="Times New Roman" w:cs="Times New Roman"/>
          <w:sz w:val="24"/>
          <w:szCs w:val="24"/>
        </w:rPr>
        <w:t>ческое пособие. 2-е изд., доп. – М.: ТЦ Сфера, 2015. – 144 с.</w:t>
      </w:r>
      <w:bookmarkStart w:id="0" w:name="_GoBack"/>
      <w:bookmarkEnd w:id="0"/>
    </w:p>
    <w:p w:rsidR="002D0FC6" w:rsidRDefault="006C7063" w:rsidP="000365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D0FC6" w:rsidRPr="00666AE0">
          <w:rPr>
            <w:rStyle w:val="a5"/>
            <w:rFonts w:ascii="Times New Roman" w:hAnsi="Times New Roman" w:cs="Times New Roman"/>
            <w:sz w:val="24"/>
            <w:szCs w:val="24"/>
          </w:rPr>
          <w:t>http://nsportal.ru/detskiy-sad/fizkultura/2013/01/29/konspekt-nod-po-fizicheskoy-kulture-v-1-mladshey-gruppe</w:t>
        </w:r>
      </w:hyperlink>
    </w:p>
    <w:p w:rsidR="002D0FC6" w:rsidRPr="00EF4B35" w:rsidRDefault="006C7063" w:rsidP="000365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D0FC6" w:rsidRPr="00666AE0">
          <w:rPr>
            <w:rStyle w:val="a5"/>
            <w:rFonts w:ascii="Times New Roman" w:hAnsi="Times New Roman" w:cs="Times New Roman"/>
            <w:sz w:val="24"/>
            <w:szCs w:val="24"/>
          </w:rPr>
          <w:t>http://www.maam.ru/detskijsad/konspekt-kompleksnogo-zanjatija-61357.html</w:t>
        </w:r>
      </w:hyperlink>
      <w:r w:rsidR="002D0FC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0FC6" w:rsidRPr="00EF4B35" w:rsidSect="009025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3A3"/>
    <w:multiLevelType w:val="hybridMultilevel"/>
    <w:tmpl w:val="33E0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A05B2"/>
    <w:multiLevelType w:val="hybridMultilevel"/>
    <w:tmpl w:val="530C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D64F6"/>
    <w:multiLevelType w:val="hybridMultilevel"/>
    <w:tmpl w:val="1568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15773"/>
    <w:multiLevelType w:val="hybridMultilevel"/>
    <w:tmpl w:val="18BC2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6F6FC4"/>
    <w:multiLevelType w:val="hybridMultilevel"/>
    <w:tmpl w:val="33E0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9025EB"/>
    <w:rsid w:val="0003654B"/>
    <w:rsid w:val="00097C22"/>
    <w:rsid w:val="001E4156"/>
    <w:rsid w:val="00237BDC"/>
    <w:rsid w:val="002D0FC6"/>
    <w:rsid w:val="002D4E33"/>
    <w:rsid w:val="00385E3F"/>
    <w:rsid w:val="003B2B5E"/>
    <w:rsid w:val="004A0E84"/>
    <w:rsid w:val="005735CE"/>
    <w:rsid w:val="005A6C73"/>
    <w:rsid w:val="006C7063"/>
    <w:rsid w:val="007D47E1"/>
    <w:rsid w:val="009025EB"/>
    <w:rsid w:val="00C25713"/>
    <w:rsid w:val="00C3666E"/>
    <w:rsid w:val="00CA53C0"/>
    <w:rsid w:val="00E04BA5"/>
    <w:rsid w:val="00E15411"/>
    <w:rsid w:val="00E54072"/>
    <w:rsid w:val="00EF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5EB"/>
    <w:pPr>
      <w:ind w:left="720"/>
      <w:contextualSpacing/>
    </w:pPr>
  </w:style>
  <w:style w:type="table" w:styleId="a4">
    <w:name w:val="Table Grid"/>
    <w:basedOn w:val="a1"/>
    <w:uiPriority w:val="59"/>
    <w:rsid w:val="00902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D0F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konspekt-kompleksnogo-zanjatija-61357.html" TargetMode="External"/><Relationship Id="rId5" Type="http://schemas.openxmlformats.org/officeDocument/2006/relationships/hyperlink" Target="http://nsportal.ru/detskiy-sad/fizkultura/2013/01/29/konspekt-nod-po-fizicheskoy-kulture-v-1-mladshey-grupp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Метод2</dc:creator>
  <cp:lastModifiedBy>Алена Векшина</cp:lastModifiedBy>
  <cp:revision>10</cp:revision>
  <cp:lastPrinted>2015-11-30T17:53:00Z</cp:lastPrinted>
  <dcterms:created xsi:type="dcterms:W3CDTF">2015-11-05T11:52:00Z</dcterms:created>
  <dcterms:modified xsi:type="dcterms:W3CDTF">2015-12-09T18:50:00Z</dcterms:modified>
</cp:coreProperties>
</file>