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</w:pPr>
      <w:r w:rsidRPr="00CD730B">
        <w:rPr>
          <w:rFonts w:ascii="Times New Roman" w:hAnsi="Times New Roman"/>
          <w:b/>
          <w:bCs/>
          <w:color w:val="000000"/>
          <w:spacing w:val="-8"/>
          <w:sz w:val="28"/>
          <w:szCs w:val="28"/>
          <w:lang w:val="ru-RU"/>
        </w:rPr>
        <w:t>Рекомендации для родителей «</w:t>
      </w:r>
      <w:r w:rsidRPr="00CD730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 xml:space="preserve">Правила поведения в процессе общения </w:t>
      </w:r>
      <w:bookmarkStart w:id="0" w:name="_GoBack"/>
      <w:bookmarkEnd w:id="0"/>
      <w:r w:rsidRPr="00CD730B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val="ru-RU"/>
        </w:rPr>
        <w:t>с детьми»</w:t>
      </w:r>
    </w:p>
    <w:p w:rsidR="00CD730B" w:rsidRPr="00CD730B" w:rsidRDefault="00CD730B" w:rsidP="00CD730B">
      <w:pPr>
        <w:shd w:val="clear" w:color="auto" w:fill="FFFFFF"/>
        <w:tabs>
          <w:tab w:val="left" w:pos="355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7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25"/>
          <w:sz w:val="28"/>
          <w:szCs w:val="28"/>
          <w:lang w:val="ru-RU"/>
        </w:rPr>
        <w:t>1.</w:t>
      </w: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Дайте понять вашему ребенку, что вы его принимаете таким, какой он </w:t>
      </w: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есть. Старайтесь употреблять такие выражения: «Ты самый любимый,</w:t>
      </w: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«Мы любим, понимаем, надеемся на тебя», «Я тебя люблю любого,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«Какое счастье, что ты у нас есть».</w:t>
      </w:r>
    </w:p>
    <w:p w:rsidR="00CD730B" w:rsidRPr="00CD730B" w:rsidRDefault="00CD730B" w:rsidP="00CD730B">
      <w:pPr>
        <w:shd w:val="clear" w:color="auto" w:fill="FFFFFF"/>
        <w:tabs>
          <w:tab w:val="left" w:pos="427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2. Помните, что каждое ваше слово, мимика, жест, интонация, громкость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  <w:t xml:space="preserve">голоса несут ребенку сообщение </w:t>
      </w:r>
      <w:proofErr w:type="gramStart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</w:t>
      </w:r>
      <w:proofErr w:type="gramEnd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gramStart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его</w:t>
      </w:r>
      <w:proofErr w:type="gramEnd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самоценности</w:t>
      </w:r>
      <w:proofErr w:type="spellEnd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 Стремитесь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создать у вашего ребенка высокую самооценку, подкрепляя это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  <w:t>словами: «Я радуюсь твоим успехам», «Ты очень многое можешь» и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только тогда ваш ребенок будет способен видеть, принимать и уважать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  <w:t>вас.</w:t>
      </w:r>
    </w:p>
    <w:p w:rsidR="00CD730B" w:rsidRPr="00CD730B" w:rsidRDefault="00CD730B" w:rsidP="00CD730B">
      <w:pPr>
        <w:shd w:val="clear" w:color="auto" w:fill="FFFFFF"/>
        <w:tabs>
          <w:tab w:val="left" w:pos="427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3. Обратите свое внимание на то, что родители, которые говорят одно, а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делают другое, со временем испытывают на себе неуважение со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стороны детей.</w:t>
      </w:r>
    </w:p>
    <w:p w:rsidR="00CD730B" w:rsidRPr="00CD730B" w:rsidRDefault="00CD730B" w:rsidP="00CD730B">
      <w:pPr>
        <w:shd w:val="clear" w:color="auto" w:fill="FFFFFF"/>
        <w:tabs>
          <w:tab w:val="left" w:pos="355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4. Прежде чем начать общаться с вашим ребенком, постарайтесь занять</w:t>
      </w: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br/>
        <w:t>такое положение, чтобы видеть его глаза. В большинстве случаев вам</w:t>
      </w: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придется садиться на корточки.</w:t>
      </w:r>
    </w:p>
    <w:p w:rsidR="00CD730B" w:rsidRPr="00CD730B" w:rsidRDefault="00CD730B" w:rsidP="00CD730B">
      <w:pPr>
        <w:shd w:val="clear" w:color="auto" w:fill="FFFFFF"/>
        <w:tabs>
          <w:tab w:val="left" w:pos="355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5. В общении с ребенком уделяйте большое внимание невербальному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(неречевому) общению. Так, вместо того, чтобы категорично сказать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слово «нельзя», попробуйте использовать едва заметный жест, взгляд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или мимику.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Сказать, ничего не говоря, это высочайшее искусство воспитания, 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которое свидетельствует об истинном и глубоком контакте между 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родителями и детьми.</w:t>
      </w:r>
    </w:p>
    <w:p w:rsidR="00CD730B" w:rsidRPr="00CD730B" w:rsidRDefault="00CD730B" w:rsidP="00CD730B">
      <w:pPr>
        <w:shd w:val="clear" w:color="auto" w:fill="FFFFFF"/>
        <w:tabs>
          <w:tab w:val="left" w:pos="355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6. Старайтесь </w:t>
      </w:r>
      <w:proofErr w:type="gramStart"/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высказывать свое отношение</w:t>
      </w:r>
      <w:proofErr w:type="gramEnd"/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к поведению ребенка без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  <w:t>лишних объяснений и нравоучений. Выберите правильное,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  <w:t>своевременное обращение к нему, например: «Саша, Сашенька, сын,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сынок...». Стремитесь проявлять полную заинтересованность к ребенку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 процессе общения. Подчеркивайте это кивком, восклицаниями.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lastRenderedPageBreak/>
        <w:t>Слушая его, не отвлекайтесь. Сконцентрируйте на нем все внимание.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  <w:t>Представляйте ему время для высказывания, не торопите его и не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подчеркивайте своим внешним видом, что это уже вам неинтересно.</w:t>
      </w:r>
    </w:p>
    <w:p w:rsidR="00CD730B" w:rsidRPr="00CD730B" w:rsidRDefault="00CD730B" w:rsidP="00CD730B">
      <w:pPr>
        <w:shd w:val="clear" w:color="auto" w:fill="FFFFFF"/>
        <w:tabs>
          <w:tab w:val="left" w:pos="355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7. Не говорите своему ребенку того, чего бы вы ему на самом деле не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желали. Потому что многие из тех установок, которые они получают от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вас, в дальнейшем определяет их поведение. Сказал: «дурачок ты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мой» исправьтесь: «В тебе все прекрасно», сказал: «Уж лучше б тебя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  <w:t>вообще не было на свете!», исправьтесь: «Какое счастье, что ты у нас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есть»; сказал: «Бог накажет тебя», исправьтесь: «Бог любит тебя!»; 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вместо фразы: «Думай только о себе, не жалей никого», скажите: «Сколько отдашь столько и получишь».</w:t>
      </w:r>
    </w:p>
    <w:p w:rsidR="00CD730B" w:rsidRPr="00CD730B" w:rsidRDefault="00CD730B" w:rsidP="00CD730B">
      <w:pPr>
        <w:shd w:val="clear" w:color="auto" w:fill="FFFFFF"/>
        <w:tabs>
          <w:tab w:val="left" w:pos="370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8. В общении с детьми помните, что ребенок имеет право голоса в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  <w:t>решении какой-либо проблемы. Поэтому старайтесь советоваться с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ним, а не принимайте решение только сами, например, вместо фразы: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«Не твоего ума дело... — скажите: «Как ты думаешь, что для этого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нужно сделать? Твое мнение всем интересно».</w:t>
      </w:r>
    </w:p>
    <w:p w:rsidR="00CD730B" w:rsidRPr="00CD730B" w:rsidRDefault="00CD730B" w:rsidP="00CD730B">
      <w:pPr>
        <w:shd w:val="clear" w:color="auto" w:fill="FFFFFF"/>
        <w:tabs>
          <w:tab w:val="left" w:pos="370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9. Соблюдайте принцип равенства и сотрудничества с детьми.</w:t>
      </w:r>
    </w:p>
    <w:p w:rsidR="00CD730B" w:rsidRPr="00CD730B" w:rsidRDefault="00CD730B" w:rsidP="00CD730B">
      <w:pPr>
        <w:shd w:val="clear" w:color="auto" w:fill="FFFFFF"/>
        <w:tabs>
          <w:tab w:val="left" w:pos="370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10. Не допускайте, чтобы ваш ребенок находился наедине со своими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переживаниями. Найдите время и обратитесь к нему: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«Я вижу, что тебя что-то беспокоит», «Я вижу, что тебя кто- то огорчил», «Расскажи мне, что с тобой...»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11. </w:t>
      </w:r>
      <w:proofErr w:type="gramStart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Используйте разнообразные речевые формулы (прощания,</w:t>
      </w:r>
      <w:proofErr w:type="gramEnd"/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7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приветствия, благодарности) в общении с детьми. Не забывайте утром 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поприветствовать ребенка, а вечером пожелать ем «спокойной ночи». 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Произносите эти слова с улыбкой, доброжелательным тоном я 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сопровождайте их тактильным прикосновением. Обязательно, хоть за маленькую услугу, оказанную ребенком, не забывайте поблагодарить </w:t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его.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12. Старайтесь адекватно реагировать на проступки детей: 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постарайтесь понять ребенка я выяснить, что же явилось 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побудительным мотивом для его действий? Спросите его о том, что 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произошло, попытайтесь вникнуть в его 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 xml:space="preserve">переживания; оценивайте не 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личность ребенка, а действие, которое он совершил. Например, 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ребенок разбил чашку и тут же можно услышать: «Ах </w:t>
      </w:r>
      <w:proofErr w:type="gramStart"/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ты</w:t>
      </w:r>
      <w:proofErr w:type="gramEnd"/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негодяй, опять 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разбил чашку!» Наиболее уместным было бы такое выражение: «Сын, 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ты разбил чашку. Ты не порезался? Принеси мне, пожалуйста, веник я 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совок, я мы вместе уберем осколки». А чтобы это не повторялось, этот 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инцидент можно использовать как обучение, сказан ребенку: «Я 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думаю, чашка разбилась потому, что ты ее неправильно держал»</w:t>
      </w:r>
    </w:p>
    <w:p w:rsidR="00CD730B" w:rsidRPr="00CD730B" w:rsidRDefault="00CD730B" w:rsidP="00CD730B">
      <w:pPr>
        <w:widowControl w:val="0"/>
        <w:numPr>
          <w:ilvl w:val="0"/>
          <w:numId w:val="1"/>
        </w:numPr>
        <w:shd w:val="clear" w:color="auto" w:fill="FFFFFF"/>
        <w:tabs>
          <w:tab w:val="left" w:pos="868"/>
        </w:tabs>
        <w:autoSpaceDE w:val="0"/>
        <w:spacing w:line="360" w:lineRule="auto"/>
        <w:ind w:left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дайте понять ребенку, что независимо от проступка, вы к нему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относитесь положительно. Например: «Сынок, я тебя по-прежнему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  <w:t>люблю, но сейчас ты поступил некрасиво;</w:t>
      </w:r>
    </w:p>
    <w:p w:rsidR="00CD730B" w:rsidRPr="00CD730B" w:rsidRDefault="00CD730B" w:rsidP="00CD730B">
      <w:pPr>
        <w:widowControl w:val="0"/>
        <w:numPr>
          <w:ilvl w:val="0"/>
          <w:numId w:val="1"/>
        </w:numPr>
        <w:shd w:val="clear" w:color="auto" w:fill="FFFFFF"/>
        <w:tabs>
          <w:tab w:val="left" w:pos="868"/>
        </w:tabs>
        <w:autoSpaceDE w:val="0"/>
        <w:spacing w:line="360" w:lineRule="auto"/>
        <w:ind w:left="868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не сравнивайте ребенка с другими детьми, например: </w:t>
      </w:r>
      <w:proofErr w:type="gramStart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«Сынок,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посмотри, какой Миша молодец, он всегда...)</w:t>
      </w:r>
      <w:proofErr w:type="gramEnd"/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13. Старайтесь не употреблять в речи такие фразы, которые надолго </w:t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остаются в сознании ребенка: «Я сейчас заня</w:t>
      </w:r>
      <w:proofErr w:type="gramStart"/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т(</w:t>
      </w:r>
      <w:proofErr w:type="gramEnd"/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а)...», «Сколько раз я 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тебе говорила!», «Вечно ты во все лезешь», «Что бы ты без меня </w:t>
      </w: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делал», «Это надо делать не так».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14. Для того чтобы правильно организовать взаимоотношения с детьми в процессе общения, стремитесь преодолевать:</w:t>
      </w:r>
    </w:p>
    <w:p w:rsidR="00CD730B" w:rsidRPr="00CD730B" w:rsidRDefault="00CD730B" w:rsidP="00CD730B">
      <w:pPr>
        <w:widowControl w:val="0"/>
        <w:numPr>
          <w:ilvl w:val="0"/>
          <w:numId w:val="2"/>
        </w:numPr>
        <w:shd w:val="clear" w:color="auto" w:fill="FFFFFF"/>
        <w:tabs>
          <w:tab w:val="left" w:pos="868"/>
        </w:tabs>
        <w:autoSpaceDE w:val="0"/>
        <w:spacing w:line="360" w:lineRule="auto"/>
        <w:ind w:left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барьер занятости (вы постоянно заняты работой, домашними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делами);</w:t>
      </w:r>
    </w:p>
    <w:p w:rsidR="00CD730B" w:rsidRPr="00CD730B" w:rsidRDefault="00CD730B" w:rsidP="00CD730B">
      <w:pPr>
        <w:widowControl w:val="0"/>
        <w:numPr>
          <w:ilvl w:val="0"/>
          <w:numId w:val="2"/>
        </w:numPr>
        <w:shd w:val="clear" w:color="auto" w:fill="FFFFFF"/>
        <w:tabs>
          <w:tab w:val="left" w:pos="868"/>
        </w:tabs>
        <w:autoSpaceDE w:val="0"/>
        <w:spacing w:line="360" w:lineRule="auto"/>
        <w:ind w:left="868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барьер взрослости (вы не чувствуете переживания ребенка, не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понимаете его потребности);</w:t>
      </w:r>
    </w:p>
    <w:p w:rsidR="00CD730B" w:rsidRPr="00CD730B" w:rsidRDefault="00CD730B" w:rsidP="00CD730B">
      <w:pPr>
        <w:widowControl w:val="0"/>
        <w:numPr>
          <w:ilvl w:val="0"/>
          <w:numId w:val="2"/>
        </w:numPr>
        <w:shd w:val="clear" w:color="auto" w:fill="FFFFFF"/>
        <w:tabs>
          <w:tab w:val="left" w:pos="868"/>
        </w:tabs>
        <w:autoSpaceDE w:val="0"/>
        <w:spacing w:line="360" w:lineRule="auto"/>
        <w:ind w:left="868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барьер воспитательных традиций) (вы не учитываете изменившиеся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  <w:t>ситуации воспитания и уровень развития ребенка, пытаясь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  <w:t>продублировать педагогические воздействия собственных родителей);</w:t>
      </w:r>
    </w:p>
    <w:p w:rsidR="00CD730B" w:rsidRPr="00CD730B" w:rsidRDefault="00CD730B" w:rsidP="00CD730B">
      <w:pPr>
        <w:widowControl w:val="0"/>
        <w:numPr>
          <w:ilvl w:val="0"/>
          <w:numId w:val="2"/>
        </w:numPr>
        <w:shd w:val="clear" w:color="auto" w:fill="FFFFFF"/>
        <w:tabs>
          <w:tab w:val="left" w:pos="868"/>
        </w:tabs>
        <w:autoSpaceDE w:val="0"/>
        <w:spacing w:line="360" w:lineRule="auto"/>
        <w:ind w:left="868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барьер «дидактизма» (вы постоянно пытаетесь поучать детей).</w:t>
      </w: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15. Совершенствуйте коммуникативные умения ваших детей: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для развития у ребенка умения внимательно слушать, не перебивать 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собеседника, напоминайте ему: </w:t>
      </w:r>
      <w:proofErr w:type="gramStart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«Сначала послушай, что говорят 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другие, а 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lastRenderedPageBreak/>
        <w:t>потом говори сам).</w:t>
      </w:r>
      <w:proofErr w:type="gramEnd"/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Используйте в этом случае пословицу: 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«Слово — серебро, молчание золото»;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Если ребенок забывает говорить речевые этикетные формулы 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(приветствия, прощания, благодарности), то косвенно напомните ему 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об этом, например: «На мой взгляд, ты забыл сказать что-то важное», 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сравните: «Сынок, поздоровайся с тетей»;</w:t>
      </w:r>
    </w:p>
    <w:p w:rsidR="00CD730B" w:rsidRPr="00CD730B" w:rsidRDefault="00CD730B" w:rsidP="00CD730B">
      <w:pPr>
        <w:shd w:val="clear" w:color="auto" w:fill="FFFFFF"/>
        <w:tabs>
          <w:tab w:val="left" w:pos="154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для развития умения устанавливать контакт с собеседником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предложите детям игровую ситуацию: «давайте говорить друг другу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комплименты;</w:t>
      </w:r>
    </w:p>
    <w:p w:rsidR="00CD730B" w:rsidRPr="00CD730B" w:rsidRDefault="00CD730B" w:rsidP="00CD730B">
      <w:pPr>
        <w:shd w:val="clear" w:color="auto" w:fill="FFFFFF"/>
        <w:tabs>
          <w:tab w:val="left" w:pos="322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для развития у детей умения общаться без слов предложите им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  <w:t>игры «Через стекло», «Иностранец», «Расскажи стихи руками».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Попробуйте 15 минут общаться при помощи мимики и жестов;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для развития умения понимать настроение и чувства другого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предложите ребенку понаблюдать за кем-либо из родственников,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например: «Посмотри внимательно на маму. Как ты думаешь, какое у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нее настроение? (Грустное.) давай придумаем, как ее можно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развеселить&gt;. Предложите детям игры «На что похоже настроение?»,</w:t>
      </w: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«Нарисуй свой страх и победи его»;</w:t>
      </w:r>
    </w:p>
    <w:p w:rsidR="00CD730B" w:rsidRPr="00CD730B" w:rsidRDefault="00CD730B" w:rsidP="00CD730B">
      <w:pPr>
        <w:shd w:val="clear" w:color="auto" w:fill="FFFFFF"/>
        <w:tabs>
          <w:tab w:val="left" w:pos="221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для развития у детей чувства </w:t>
      </w:r>
      <w:proofErr w:type="spellStart"/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эмпатии</w:t>
      </w:r>
      <w:proofErr w:type="spellEnd"/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(сопереживания) используйте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сюжеты сказок. Попытайтесь узнать у детей: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сказка это хорошо или плохо? Что хорошего в сказке? Есть ли </w:t>
      </w:r>
      <w:proofErr w:type="gramStart"/>
      <w:r w:rsidRPr="00CD730B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хорошие</w:t>
      </w:r>
      <w:proofErr w:type="gramEnd"/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герои? Назови. Есть ли </w:t>
      </w:r>
      <w:proofErr w:type="gramStart"/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плохие</w:t>
      </w:r>
      <w:proofErr w:type="gramEnd"/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? Кто они? А почему они плохие? Что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proofErr w:type="gramStart"/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хорошего</w:t>
      </w:r>
      <w:proofErr w:type="gramEnd"/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может произойти со сказочными героями? А что плохого?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Старайтесь читать и всегда обсуждать сказки, опираясь </w:t>
      </w:r>
      <w:proofErr w:type="gramStart"/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</w:t>
      </w:r>
      <w:proofErr w:type="gramEnd"/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такие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7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вопросы.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Кто из героев больше всего понравился?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На кого хочется быть похожим?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Кого из друзей напоминает персонаж?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Как бы ты поступил на месте героя?</w:t>
      </w:r>
    </w:p>
    <w:p w:rsidR="00CD730B" w:rsidRPr="00CD730B" w:rsidRDefault="00CD730B" w:rsidP="00CD730B">
      <w:pPr>
        <w:shd w:val="clear" w:color="auto" w:fill="FFFFFF"/>
        <w:tabs>
          <w:tab w:val="left" w:pos="355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</w:t>
      </w: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Кого бы ты хотел похвалить в этой сказке?</w:t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Как ты это сделаешь?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Кто самый добрый? Почему? 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Предложите детям сочинить сказку:</w:t>
      </w:r>
    </w:p>
    <w:p w:rsidR="00CD730B" w:rsidRPr="00CD730B" w:rsidRDefault="00CD730B" w:rsidP="00CD730B">
      <w:pPr>
        <w:shd w:val="clear" w:color="auto" w:fill="FFFFFF"/>
        <w:tabs>
          <w:tab w:val="left" w:pos="250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7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22"/>
          <w:sz w:val="28"/>
          <w:szCs w:val="28"/>
          <w:lang w:val="ru-RU"/>
        </w:rPr>
        <w:t>а)</w:t>
      </w: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«сказка по-новому» (так как привычные, любимые образы — герои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сказок формируют у детей стереотипы, то полезно их ломать). Этот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метод представляет собой следующее: за основу берется старая</w:t>
      </w: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сказка, но детям предлагается наделить героев противоположными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качествами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proofErr w:type="gramStart"/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«лиса становится послушной; заяц хитрым...»;</w:t>
      </w:r>
      <w:proofErr w:type="gramEnd"/>
    </w:p>
    <w:p w:rsidR="00CD730B" w:rsidRPr="00CD730B" w:rsidRDefault="00CD730B" w:rsidP="00CD730B">
      <w:pPr>
        <w:shd w:val="clear" w:color="auto" w:fill="FFFFFF"/>
        <w:tabs>
          <w:tab w:val="left" w:pos="250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17"/>
          <w:sz w:val="28"/>
          <w:szCs w:val="28"/>
          <w:lang w:val="ru-RU"/>
        </w:rPr>
        <w:t>б)</w:t>
      </w: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«салат из сказок». Соединяются несколько сказок в одну; Кощей</w:t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встречает зайчика и отправляется в избушку к Бабе Яге, где Иванушка</w:t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играется с яблочками. Вариантов переплетений может быть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множество, главное — не забывать о первых героях;</w:t>
      </w:r>
    </w:p>
    <w:p w:rsidR="00CD730B" w:rsidRPr="00CD730B" w:rsidRDefault="00CD730B" w:rsidP="00CD730B">
      <w:pPr>
        <w:shd w:val="clear" w:color="auto" w:fill="FFFFFF"/>
        <w:tabs>
          <w:tab w:val="left" w:pos="250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24"/>
          <w:sz w:val="28"/>
          <w:szCs w:val="28"/>
          <w:lang w:val="ru-RU"/>
        </w:rPr>
        <w:t>в)</w:t>
      </w: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«сказка — калька». Это такие условия, при которых главные герои</w:t>
      </w:r>
      <w:r w:rsidRPr="00CD730B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сказки остаются, но попадают в другие обстоятельства фантастические,</w:t>
      </w:r>
      <w:r w:rsidRPr="00CD730B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невероятные («лиса и заяц» обитают на летающей тарелке; Золушка</w:t>
      </w:r>
      <w:r w:rsidRPr="00CD730B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br/>
      </w:r>
      <w:r w:rsidRPr="00CD730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живет в девятиэтажном  доме»);</w:t>
      </w:r>
    </w:p>
    <w:p w:rsidR="00CD730B" w:rsidRPr="00CD730B" w:rsidRDefault="00CD730B" w:rsidP="00CD730B">
      <w:pPr>
        <w:shd w:val="clear" w:color="auto" w:fill="FFFFFF"/>
        <w:tabs>
          <w:tab w:val="left" w:pos="250"/>
        </w:tabs>
        <w:spacing w:line="360" w:lineRule="auto"/>
        <w:ind w:firstLine="868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19"/>
          <w:sz w:val="28"/>
          <w:szCs w:val="28"/>
          <w:lang w:val="ru-RU"/>
        </w:rPr>
        <w:t>г)</w:t>
      </w:r>
      <w:r w:rsidRPr="00CD730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D730B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продолжи сказку: придумай ей конец («если бы петух не</w:t>
      </w:r>
    </w:p>
    <w:p w:rsidR="00CD730B" w:rsidRPr="00CD730B" w:rsidRDefault="00CD730B" w:rsidP="00CD730B">
      <w:pPr>
        <w:shd w:val="clear" w:color="auto" w:fill="FFFFFF"/>
        <w:spacing w:line="360" w:lineRule="auto"/>
        <w:ind w:firstLine="868"/>
        <w:jc w:val="both"/>
        <w:rPr>
          <w:rFonts w:ascii="Times New Roman" w:hAnsi="Times New Roman"/>
          <w:color w:val="000000"/>
          <w:spacing w:val="-5"/>
          <w:sz w:val="28"/>
          <w:szCs w:val="28"/>
          <w:lang w:val="ru-RU"/>
        </w:rPr>
      </w:pPr>
      <w:r w:rsidRPr="00CD730B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выгнал лису из избушки; если бы Иван-Царевич не победил Кощея; если бы Алёнушка не смогла спасти своего братца»).</w:t>
      </w:r>
    </w:p>
    <w:p w:rsidR="00D876D2" w:rsidRPr="00CD730B" w:rsidRDefault="00D876D2">
      <w:pPr>
        <w:rPr>
          <w:lang w:val="ru-RU"/>
        </w:rPr>
      </w:pPr>
    </w:p>
    <w:sectPr w:rsidR="00D876D2" w:rsidRPr="00CD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Symbol"/>
        <w:sz w:val="20"/>
      </w:rPr>
    </w:lvl>
  </w:abstractNum>
  <w:abstractNum w:abstractNumId="1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  <w:lvlOverride w:ilvl="0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0B"/>
    <w:rsid w:val="00CD730B"/>
    <w:rsid w:val="00D8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0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0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2015-12-09T06:01:00Z</dcterms:created>
  <dcterms:modified xsi:type="dcterms:W3CDTF">2015-12-09T06:03:00Z</dcterms:modified>
</cp:coreProperties>
</file>