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  <w:u w:val="single"/>
        </w:rPr>
        <w:t>Класс</w:t>
      </w:r>
      <w:r w:rsidRPr="00AB03B2">
        <w:rPr>
          <w:sz w:val="24"/>
        </w:rPr>
        <w:t>: 11</w:t>
      </w:r>
    </w:p>
    <w:p w:rsidR="004F6117" w:rsidRPr="00AB03B2" w:rsidRDefault="003A352B" w:rsidP="003A352B">
      <w:pPr>
        <w:jc w:val="both"/>
        <w:rPr>
          <w:sz w:val="24"/>
        </w:rPr>
      </w:pPr>
      <w:r w:rsidRPr="00AB03B2">
        <w:rPr>
          <w:sz w:val="24"/>
          <w:u w:val="single"/>
        </w:rPr>
        <w:t>Тема:</w:t>
      </w:r>
      <w:r w:rsidR="00FC760B" w:rsidRPr="00AB03B2">
        <w:rPr>
          <w:sz w:val="24"/>
        </w:rPr>
        <w:t xml:space="preserve"> </w:t>
      </w:r>
      <w:r w:rsidR="00314974">
        <w:rPr>
          <w:sz w:val="24"/>
        </w:rPr>
        <w:t>Практическое п</w:t>
      </w:r>
      <w:r w:rsidR="00FC760B" w:rsidRPr="00AB03B2">
        <w:rPr>
          <w:sz w:val="24"/>
        </w:rPr>
        <w:t>рименение логарифм</w:t>
      </w:r>
      <w:r w:rsidR="00314974">
        <w:rPr>
          <w:sz w:val="24"/>
        </w:rPr>
        <w:t>ических уравнений</w:t>
      </w:r>
      <w:r w:rsidRPr="00AB03B2">
        <w:rPr>
          <w:sz w:val="24"/>
        </w:rPr>
        <w:t>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  <w:u w:val="single"/>
        </w:rPr>
        <w:t>Тип урока:</w:t>
      </w:r>
      <w:r w:rsidRPr="00AB03B2">
        <w:rPr>
          <w:sz w:val="24"/>
        </w:rPr>
        <w:t xml:space="preserve"> урок – практика</w:t>
      </w:r>
      <w:r w:rsidR="004F6117" w:rsidRPr="00AB03B2">
        <w:rPr>
          <w:sz w:val="24"/>
        </w:rPr>
        <w:t xml:space="preserve"> с применением НРК</w:t>
      </w:r>
      <w:r w:rsidR="00AA6E04" w:rsidRPr="00AB03B2">
        <w:rPr>
          <w:sz w:val="24"/>
        </w:rPr>
        <w:t xml:space="preserve"> в форме игры</w:t>
      </w:r>
      <w:r w:rsidR="004F6117" w:rsidRPr="00AB03B2">
        <w:rPr>
          <w:sz w:val="24"/>
        </w:rPr>
        <w:t>.</w:t>
      </w:r>
    </w:p>
    <w:p w:rsidR="00DA1C3C" w:rsidRPr="00314974" w:rsidRDefault="00DA1C3C" w:rsidP="00DA1C3C">
      <w:pPr>
        <w:jc w:val="right"/>
        <w:rPr>
          <w:sz w:val="24"/>
        </w:rPr>
      </w:pPr>
      <w:r w:rsidRPr="00DA1C3C">
        <w:rPr>
          <w:sz w:val="24"/>
          <w:u w:val="single"/>
        </w:rPr>
        <w:t>ЭПИГРАФ:</w:t>
      </w:r>
      <w:r w:rsidRPr="00AB03B2">
        <w:rPr>
          <w:sz w:val="24"/>
        </w:rPr>
        <w:t xml:space="preserve"> </w:t>
      </w:r>
      <w:r w:rsidRPr="00314974">
        <w:rPr>
          <w:b/>
          <w:bCs/>
          <w:sz w:val="24"/>
        </w:rPr>
        <w:t>«С точки зрения вычислительной практики, изобретение логарифмов по важности можно смело поставить рядом с другим, более древним великим изобретением индусов – нашей десятичной системой нумерации».</w:t>
      </w:r>
    </w:p>
    <w:p w:rsidR="00DA1C3C" w:rsidRPr="00314974" w:rsidRDefault="00DA1C3C" w:rsidP="00DA1C3C">
      <w:pPr>
        <w:jc w:val="right"/>
        <w:rPr>
          <w:sz w:val="24"/>
        </w:rPr>
      </w:pPr>
      <w:r w:rsidRPr="00314974">
        <w:rPr>
          <w:b/>
          <w:bCs/>
          <w:sz w:val="24"/>
        </w:rPr>
        <w:t>Я. В. Успенский </w:t>
      </w:r>
    </w:p>
    <w:p w:rsidR="000F7859" w:rsidRPr="00AB03B2" w:rsidRDefault="003A352B" w:rsidP="003A352B">
      <w:pPr>
        <w:jc w:val="both"/>
        <w:rPr>
          <w:sz w:val="24"/>
        </w:rPr>
      </w:pPr>
      <w:r w:rsidRPr="00AB03B2">
        <w:rPr>
          <w:sz w:val="24"/>
          <w:u w:val="single"/>
        </w:rPr>
        <w:t>Цель:</w:t>
      </w:r>
      <w:r w:rsidRPr="00AB03B2">
        <w:rPr>
          <w:sz w:val="24"/>
        </w:rPr>
        <w:t xml:space="preserve"> </w:t>
      </w:r>
    </w:p>
    <w:p w:rsidR="003A352B" w:rsidRPr="00AB03B2" w:rsidRDefault="00AC5873" w:rsidP="000F7859">
      <w:pPr>
        <w:pStyle w:val="a9"/>
        <w:numPr>
          <w:ilvl w:val="0"/>
          <w:numId w:val="6"/>
        </w:numPr>
        <w:jc w:val="both"/>
        <w:rPr>
          <w:sz w:val="24"/>
        </w:rPr>
      </w:pPr>
      <w:r>
        <w:rPr>
          <w:sz w:val="24"/>
          <w:u w:val="single"/>
        </w:rPr>
        <w:t>Образовательная</w:t>
      </w:r>
      <w:r w:rsidR="000F7859" w:rsidRPr="00AB03B2">
        <w:rPr>
          <w:sz w:val="24"/>
        </w:rPr>
        <w:t xml:space="preserve">: </w:t>
      </w:r>
      <w:r>
        <w:rPr>
          <w:sz w:val="24"/>
        </w:rPr>
        <w:t xml:space="preserve">обобщить и систематизировать знания о понятии </w:t>
      </w:r>
      <w:r w:rsidR="003A352B" w:rsidRPr="00AB03B2">
        <w:rPr>
          <w:sz w:val="24"/>
        </w:rPr>
        <w:t>логарифм, через реш</w:t>
      </w:r>
      <w:r>
        <w:rPr>
          <w:sz w:val="24"/>
        </w:rPr>
        <w:t>ение</w:t>
      </w:r>
      <w:r w:rsidR="003A352B" w:rsidRPr="00AB03B2">
        <w:rPr>
          <w:sz w:val="24"/>
        </w:rPr>
        <w:t xml:space="preserve"> логарифмически</w:t>
      </w:r>
      <w:r>
        <w:rPr>
          <w:sz w:val="24"/>
        </w:rPr>
        <w:t>х</w:t>
      </w:r>
      <w:r w:rsidR="003A352B" w:rsidRPr="00AB03B2">
        <w:rPr>
          <w:sz w:val="24"/>
        </w:rPr>
        <w:t xml:space="preserve"> и показательны</w:t>
      </w:r>
      <w:r>
        <w:rPr>
          <w:sz w:val="24"/>
        </w:rPr>
        <w:t>х</w:t>
      </w:r>
      <w:r w:rsidR="003A352B" w:rsidRPr="00AB03B2">
        <w:rPr>
          <w:sz w:val="24"/>
        </w:rPr>
        <w:t xml:space="preserve"> уравнени</w:t>
      </w:r>
      <w:r>
        <w:rPr>
          <w:sz w:val="24"/>
        </w:rPr>
        <w:t>й</w:t>
      </w:r>
      <w:r w:rsidR="000F7859" w:rsidRPr="00AB03B2">
        <w:rPr>
          <w:sz w:val="24"/>
        </w:rPr>
        <w:t>;</w:t>
      </w:r>
      <w:r>
        <w:rPr>
          <w:sz w:val="24"/>
        </w:rPr>
        <w:t xml:space="preserve"> показать взаимосвязь некоторых понятий;</w:t>
      </w:r>
    </w:p>
    <w:p w:rsidR="000F7859" w:rsidRPr="00AB03B2" w:rsidRDefault="000F7859" w:rsidP="000F7859">
      <w:pPr>
        <w:pStyle w:val="a9"/>
        <w:numPr>
          <w:ilvl w:val="0"/>
          <w:numId w:val="6"/>
        </w:numPr>
        <w:jc w:val="both"/>
        <w:rPr>
          <w:sz w:val="24"/>
        </w:rPr>
      </w:pPr>
      <w:r w:rsidRPr="00AB03B2">
        <w:rPr>
          <w:sz w:val="24"/>
          <w:u w:val="single"/>
        </w:rPr>
        <w:t>Развивающая</w:t>
      </w:r>
      <w:r w:rsidRPr="00AB03B2">
        <w:rPr>
          <w:sz w:val="24"/>
        </w:rPr>
        <w:t>: развитие внимания, математической речи и познавательн</w:t>
      </w:r>
      <w:r w:rsidR="00AC5873">
        <w:rPr>
          <w:sz w:val="24"/>
        </w:rPr>
        <w:t>ых умений</w:t>
      </w:r>
      <w:r w:rsidRPr="00AB03B2">
        <w:rPr>
          <w:sz w:val="24"/>
        </w:rPr>
        <w:t xml:space="preserve"> в ходе решения занимательных</w:t>
      </w:r>
      <w:r w:rsidR="00314974">
        <w:rPr>
          <w:sz w:val="24"/>
        </w:rPr>
        <w:t xml:space="preserve"> </w:t>
      </w:r>
      <w:r w:rsidRPr="00AB03B2">
        <w:rPr>
          <w:sz w:val="24"/>
        </w:rPr>
        <w:t>и нестандартных задач;</w:t>
      </w:r>
    </w:p>
    <w:p w:rsidR="000F7859" w:rsidRPr="00AB03B2" w:rsidRDefault="000F7859" w:rsidP="000F7859">
      <w:pPr>
        <w:pStyle w:val="a9"/>
        <w:numPr>
          <w:ilvl w:val="0"/>
          <w:numId w:val="6"/>
        </w:numPr>
        <w:jc w:val="both"/>
        <w:rPr>
          <w:sz w:val="24"/>
        </w:rPr>
      </w:pPr>
      <w:r w:rsidRPr="00AB03B2">
        <w:rPr>
          <w:sz w:val="24"/>
          <w:u w:val="single"/>
        </w:rPr>
        <w:t>Воспитательная</w:t>
      </w:r>
      <w:r w:rsidRPr="00AB03B2">
        <w:rPr>
          <w:sz w:val="24"/>
        </w:rPr>
        <w:t>: воспитание умений работы в малой группе, чувства паториотизма за малую Родину.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  <w:u w:val="single"/>
        </w:rPr>
        <w:t>Оборудование:</w:t>
      </w:r>
      <w:r w:rsidRPr="00AB03B2">
        <w:rPr>
          <w:sz w:val="24"/>
        </w:rPr>
        <w:t xml:space="preserve"> 1) карточки</w:t>
      </w:r>
      <w:r w:rsidR="000F7859" w:rsidRPr="00AB03B2">
        <w:rPr>
          <w:sz w:val="24"/>
        </w:rPr>
        <w:t xml:space="preserve"> задания</w:t>
      </w:r>
      <w:r w:rsidRPr="00AB03B2">
        <w:rPr>
          <w:sz w:val="24"/>
        </w:rPr>
        <w:t>,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ab/>
      </w:r>
      <w:r w:rsidRPr="00AB03B2">
        <w:rPr>
          <w:sz w:val="24"/>
        </w:rPr>
        <w:tab/>
        <w:t xml:space="preserve">      2) </w:t>
      </w:r>
      <w:r w:rsidR="000F7859" w:rsidRPr="00AB03B2">
        <w:rPr>
          <w:sz w:val="24"/>
        </w:rPr>
        <w:t>комьютер</w:t>
      </w:r>
      <w:r w:rsidRPr="00AB03B2">
        <w:rPr>
          <w:sz w:val="24"/>
        </w:rPr>
        <w:t>;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ab/>
      </w:r>
      <w:r w:rsidRPr="00AB03B2">
        <w:rPr>
          <w:sz w:val="24"/>
        </w:rPr>
        <w:tab/>
        <w:t xml:space="preserve">      3 ) занимательные квадраты.</w:t>
      </w:r>
    </w:p>
    <w:p w:rsidR="00AA6E04" w:rsidRPr="00AB03B2" w:rsidRDefault="00AA6E04" w:rsidP="003A352B">
      <w:pPr>
        <w:jc w:val="both"/>
        <w:rPr>
          <w:sz w:val="24"/>
        </w:rPr>
      </w:pPr>
      <w:r w:rsidRPr="00AB03B2">
        <w:rPr>
          <w:sz w:val="24"/>
        </w:rPr>
        <w:tab/>
      </w:r>
      <w:r w:rsidRPr="00AB03B2">
        <w:rPr>
          <w:sz w:val="24"/>
        </w:rPr>
        <w:tab/>
        <w:t xml:space="preserve">      4) оценочные листы.</w:t>
      </w:r>
    </w:p>
    <w:p w:rsidR="003A352B" w:rsidRDefault="003A352B" w:rsidP="003A352B">
      <w:pPr>
        <w:jc w:val="both"/>
        <w:rPr>
          <w:sz w:val="24"/>
        </w:rPr>
      </w:pPr>
      <w:r w:rsidRPr="00AB03B2">
        <w:rPr>
          <w:sz w:val="24"/>
          <w:u w:val="single"/>
        </w:rPr>
        <w:t>Методы:</w:t>
      </w:r>
      <w:r w:rsidR="000F7859" w:rsidRPr="00AB03B2">
        <w:rPr>
          <w:sz w:val="24"/>
        </w:rPr>
        <w:t xml:space="preserve"> </w:t>
      </w:r>
    </w:p>
    <w:p w:rsidR="00006010" w:rsidRDefault="00006010" w:rsidP="00006010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 источникам знаний: словесные, практические</w:t>
      </w:r>
    </w:p>
    <w:p w:rsidR="00006010" w:rsidRDefault="00006010" w:rsidP="00006010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 степени взаимодействия «Учитель-ученик» : самостоятельная работа</w:t>
      </w:r>
    </w:p>
    <w:p w:rsidR="00006010" w:rsidRDefault="00006010" w:rsidP="00006010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 дидактическим задачам: закрепление</w:t>
      </w:r>
    </w:p>
    <w:p w:rsidR="00006010" w:rsidRDefault="00006010" w:rsidP="00006010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 характеру познавательной деятельности: проблемный, исследовательский</w:t>
      </w:r>
    </w:p>
    <w:p w:rsidR="00006010" w:rsidRDefault="00006010" w:rsidP="00006010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 степени расчленения знаний: аналитический, обобщаюший</w:t>
      </w:r>
    </w:p>
    <w:p w:rsidR="00006010" w:rsidRPr="00006010" w:rsidRDefault="00006010" w:rsidP="00006010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 характеру движения мысли от незнания к знанию: дедуктивный.</w:t>
      </w:r>
    </w:p>
    <w:p w:rsidR="003A352B" w:rsidRPr="00AB03B2" w:rsidRDefault="003A352B" w:rsidP="003A352B">
      <w:pPr>
        <w:jc w:val="center"/>
        <w:rPr>
          <w:sz w:val="24"/>
          <w:u w:val="single"/>
        </w:rPr>
      </w:pPr>
      <w:r w:rsidRPr="00AB03B2">
        <w:rPr>
          <w:sz w:val="24"/>
          <w:u w:val="single"/>
        </w:rPr>
        <w:t>План урока:</w:t>
      </w:r>
    </w:p>
    <w:p w:rsidR="003A352B" w:rsidRPr="00AB03B2" w:rsidRDefault="003A352B" w:rsidP="003A352B">
      <w:pPr>
        <w:numPr>
          <w:ilvl w:val="0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Орг.момент – </w:t>
      </w:r>
      <w:r w:rsidR="00314974">
        <w:rPr>
          <w:sz w:val="24"/>
        </w:rPr>
        <w:t>4</w:t>
      </w:r>
      <w:r w:rsidRPr="00AB03B2">
        <w:rPr>
          <w:sz w:val="24"/>
        </w:rPr>
        <w:t xml:space="preserve"> мин</w:t>
      </w:r>
    </w:p>
    <w:p w:rsidR="003A352B" w:rsidRPr="00AB03B2" w:rsidRDefault="003A352B" w:rsidP="003A352B">
      <w:pPr>
        <w:numPr>
          <w:ilvl w:val="0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Задача на внимание – </w:t>
      </w:r>
      <w:r w:rsidR="00DA1C3C">
        <w:rPr>
          <w:sz w:val="24"/>
        </w:rPr>
        <w:t>4</w:t>
      </w:r>
      <w:r w:rsidRPr="00AB03B2">
        <w:rPr>
          <w:sz w:val="24"/>
        </w:rPr>
        <w:t xml:space="preserve"> мин</w:t>
      </w:r>
    </w:p>
    <w:p w:rsidR="003A352B" w:rsidRPr="00AB03B2" w:rsidRDefault="000C71AA" w:rsidP="003A352B">
      <w:pPr>
        <w:numPr>
          <w:ilvl w:val="0"/>
          <w:numId w:val="1"/>
        </w:numPr>
        <w:jc w:val="both"/>
        <w:rPr>
          <w:sz w:val="24"/>
        </w:rPr>
      </w:pPr>
      <w:r w:rsidRPr="00AB03B2">
        <w:rPr>
          <w:sz w:val="24"/>
        </w:rPr>
        <w:t>О</w:t>
      </w:r>
      <w:r w:rsidR="003A352B" w:rsidRPr="00AB03B2">
        <w:rPr>
          <w:sz w:val="24"/>
        </w:rPr>
        <w:t xml:space="preserve">тветы на </w:t>
      </w:r>
      <w:r w:rsidRPr="00AB03B2">
        <w:rPr>
          <w:sz w:val="24"/>
        </w:rPr>
        <w:t xml:space="preserve">блиц - </w:t>
      </w:r>
      <w:r w:rsidR="003A352B" w:rsidRPr="00AB03B2">
        <w:rPr>
          <w:sz w:val="24"/>
        </w:rPr>
        <w:t>опрос</w:t>
      </w:r>
      <w:r w:rsidRPr="00AB03B2">
        <w:rPr>
          <w:sz w:val="24"/>
        </w:rPr>
        <w:t xml:space="preserve"> – </w:t>
      </w:r>
      <w:r w:rsidR="00314974">
        <w:rPr>
          <w:sz w:val="24"/>
        </w:rPr>
        <w:t>6</w:t>
      </w:r>
      <w:r w:rsidR="003A352B" w:rsidRPr="00AB03B2">
        <w:rPr>
          <w:sz w:val="24"/>
        </w:rPr>
        <w:t xml:space="preserve"> мин.</w:t>
      </w:r>
    </w:p>
    <w:p w:rsidR="003A352B" w:rsidRPr="00AB03B2" w:rsidRDefault="003A352B" w:rsidP="003A352B">
      <w:pPr>
        <w:numPr>
          <w:ilvl w:val="0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Решение задач по выбору – </w:t>
      </w:r>
      <w:r w:rsidR="00314974">
        <w:rPr>
          <w:sz w:val="24"/>
        </w:rPr>
        <w:t>12</w:t>
      </w:r>
      <w:r w:rsidRPr="00AB03B2">
        <w:rPr>
          <w:sz w:val="24"/>
        </w:rPr>
        <w:t xml:space="preserve"> мин</w:t>
      </w:r>
    </w:p>
    <w:p w:rsidR="003A352B" w:rsidRPr="00AB03B2" w:rsidRDefault="00314974" w:rsidP="003A35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Подведение итога – 6</w:t>
      </w:r>
      <w:r w:rsidR="003A352B" w:rsidRPr="00AB03B2">
        <w:rPr>
          <w:sz w:val="24"/>
        </w:rPr>
        <w:t xml:space="preserve"> мин</w:t>
      </w:r>
    </w:p>
    <w:p w:rsidR="003A352B" w:rsidRPr="00AB03B2" w:rsidRDefault="00314974" w:rsidP="003A35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Постановка Д/З – </w:t>
      </w:r>
      <w:r w:rsidR="00DA1C3C">
        <w:rPr>
          <w:sz w:val="24"/>
        </w:rPr>
        <w:t>3</w:t>
      </w:r>
      <w:r w:rsidR="003A352B" w:rsidRPr="00AB03B2">
        <w:rPr>
          <w:sz w:val="24"/>
        </w:rPr>
        <w:t xml:space="preserve"> мин</w:t>
      </w:r>
    </w:p>
    <w:p w:rsidR="003A352B" w:rsidRPr="00AB03B2" w:rsidRDefault="003A352B" w:rsidP="003A352B">
      <w:pPr>
        <w:jc w:val="center"/>
        <w:rPr>
          <w:sz w:val="24"/>
          <w:u w:val="single"/>
        </w:rPr>
      </w:pPr>
      <w:r w:rsidRPr="00AB03B2">
        <w:rPr>
          <w:sz w:val="24"/>
          <w:u w:val="single"/>
        </w:rPr>
        <w:t>Ход урока:</w:t>
      </w:r>
    </w:p>
    <w:p w:rsidR="003A352B" w:rsidRPr="00AB03B2" w:rsidRDefault="003A352B" w:rsidP="003A352B">
      <w:pPr>
        <w:numPr>
          <w:ilvl w:val="0"/>
          <w:numId w:val="2"/>
        </w:numPr>
        <w:jc w:val="both"/>
        <w:rPr>
          <w:sz w:val="24"/>
          <w:u w:val="single"/>
        </w:rPr>
      </w:pPr>
      <w:r w:rsidRPr="00AB03B2">
        <w:rPr>
          <w:sz w:val="24"/>
          <w:u w:val="single"/>
        </w:rPr>
        <w:t xml:space="preserve">Орг.момент. </w:t>
      </w:r>
    </w:p>
    <w:p w:rsidR="003A352B" w:rsidRPr="00AB03B2" w:rsidRDefault="003A352B" w:rsidP="00314974">
      <w:pPr>
        <w:ind w:left="720"/>
        <w:jc w:val="both"/>
        <w:rPr>
          <w:sz w:val="24"/>
        </w:rPr>
      </w:pPr>
      <w:r w:rsidRPr="00AB03B2">
        <w:rPr>
          <w:sz w:val="24"/>
        </w:rPr>
        <w:t xml:space="preserve">Класс делится на </w:t>
      </w:r>
      <w:r w:rsidR="00314974">
        <w:rPr>
          <w:sz w:val="24"/>
        </w:rPr>
        <w:t>две</w:t>
      </w:r>
      <w:r w:rsidRPr="00AB03B2">
        <w:rPr>
          <w:sz w:val="24"/>
        </w:rPr>
        <w:t xml:space="preserve"> группы – </w:t>
      </w:r>
      <w:r w:rsidR="00314974">
        <w:rPr>
          <w:sz w:val="24"/>
        </w:rPr>
        <w:t>НИИ</w:t>
      </w:r>
      <w:r w:rsidRPr="00AB03B2">
        <w:rPr>
          <w:sz w:val="24"/>
        </w:rPr>
        <w:t xml:space="preserve">, каждая выбирает название, управляющего, </w:t>
      </w:r>
      <w:r w:rsidR="00314974">
        <w:rPr>
          <w:sz w:val="24"/>
        </w:rPr>
        <w:t xml:space="preserve">экономиста, </w:t>
      </w:r>
      <w:r w:rsidR="00FF6732">
        <w:rPr>
          <w:sz w:val="24"/>
        </w:rPr>
        <w:t>научны</w:t>
      </w:r>
      <w:r w:rsidR="00DA1C3C">
        <w:rPr>
          <w:sz w:val="24"/>
        </w:rPr>
        <w:t>х</w:t>
      </w:r>
      <w:r w:rsidR="00FF6732">
        <w:rPr>
          <w:sz w:val="24"/>
        </w:rPr>
        <w:t xml:space="preserve"> работник</w:t>
      </w:r>
      <w:r w:rsidR="00DA1C3C">
        <w:rPr>
          <w:sz w:val="24"/>
        </w:rPr>
        <w:t>ов</w:t>
      </w:r>
    </w:p>
    <w:p w:rsidR="00FE2D92" w:rsidRPr="00AB03B2" w:rsidRDefault="00FE2D92" w:rsidP="003A352B">
      <w:pPr>
        <w:jc w:val="both"/>
        <w:rPr>
          <w:sz w:val="24"/>
        </w:rPr>
      </w:pPr>
      <w:r w:rsidRPr="00DA1C3C">
        <w:rPr>
          <w:sz w:val="24"/>
          <w:u w:val="single"/>
        </w:rPr>
        <w:t>Знакомится с оценочным листом</w:t>
      </w:r>
      <w:r w:rsidRPr="00AB03B2">
        <w:rPr>
          <w:sz w:val="24"/>
        </w:rPr>
        <w:t xml:space="preserve"> (</w:t>
      </w:r>
      <w:r w:rsidRPr="00AB03B2">
        <w:rPr>
          <w:b/>
          <w:sz w:val="24"/>
        </w:rPr>
        <w:t>приложение 1.</w:t>
      </w:r>
      <w:r w:rsidRPr="00AB03B2">
        <w:rPr>
          <w:sz w:val="24"/>
        </w:rPr>
        <w:t>)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ab/>
        <w:t>Менеджер получает в банке д</w:t>
      </w:r>
      <w:r w:rsidR="002B5F97" w:rsidRPr="00AB03B2">
        <w:rPr>
          <w:sz w:val="24"/>
        </w:rPr>
        <w:t xml:space="preserve">ля </w:t>
      </w:r>
      <w:r w:rsidR="00314974">
        <w:rPr>
          <w:sz w:val="24"/>
        </w:rPr>
        <w:t>института ссуду в размере 3</w:t>
      </w:r>
      <w:r w:rsidRPr="00AB03B2">
        <w:rPr>
          <w:sz w:val="24"/>
        </w:rPr>
        <w:t>00</w:t>
      </w:r>
      <w:r w:rsidR="00314974">
        <w:rPr>
          <w:sz w:val="24"/>
        </w:rPr>
        <w:t xml:space="preserve"> тыс.</w:t>
      </w:r>
      <w:r w:rsidRPr="00AB03B2">
        <w:rPr>
          <w:sz w:val="24"/>
        </w:rPr>
        <w:t xml:space="preserve"> $ (для исследований), которая в течении игры должна быть погашена, если этого не произойдет, то </w:t>
      </w:r>
      <w:r w:rsidR="00314974">
        <w:rPr>
          <w:sz w:val="24"/>
        </w:rPr>
        <w:t>НИИ</w:t>
      </w:r>
      <w:r w:rsidRPr="00AB03B2">
        <w:rPr>
          <w:sz w:val="24"/>
        </w:rPr>
        <w:t xml:space="preserve"> закроют и задолжность погасят через торги на аукционе.</w:t>
      </w:r>
    </w:p>
    <w:p w:rsidR="003A352B" w:rsidRPr="00AB03B2" w:rsidRDefault="003A352B" w:rsidP="003A352B">
      <w:pPr>
        <w:numPr>
          <w:ilvl w:val="0"/>
          <w:numId w:val="2"/>
        </w:numPr>
        <w:jc w:val="both"/>
        <w:rPr>
          <w:sz w:val="24"/>
          <w:u w:val="single"/>
        </w:rPr>
      </w:pPr>
      <w:r w:rsidRPr="00AB03B2">
        <w:rPr>
          <w:sz w:val="24"/>
          <w:u w:val="single"/>
        </w:rPr>
        <w:t>Задача на внимание.</w:t>
      </w:r>
    </w:p>
    <w:p w:rsidR="003A352B" w:rsidRPr="00AB03B2" w:rsidRDefault="003A352B" w:rsidP="003A352B">
      <w:pPr>
        <w:ind w:firstLine="360"/>
        <w:jc w:val="both"/>
        <w:rPr>
          <w:sz w:val="24"/>
        </w:rPr>
      </w:pPr>
      <w:r w:rsidRPr="00AB03B2">
        <w:rPr>
          <w:sz w:val="24"/>
        </w:rPr>
        <w:t xml:space="preserve">Управляющий делит группу так, что двое </w:t>
      </w:r>
      <w:r w:rsidR="002B5F97" w:rsidRPr="00AB03B2">
        <w:rPr>
          <w:sz w:val="24"/>
        </w:rPr>
        <w:t>отвечают в задачах на внимание</w:t>
      </w:r>
      <w:r w:rsidRPr="00AB03B2">
        <w:rPr>
          <w:sz w:val="24"/>
        </w:rPr>
        <w:t xml:space="preserve">, </w:t>
      </w:r>
      <w:r w:rsidR="00FF6732">
        <w:rPr>
          <w:sz w:val="24"/>
        </w:rPr>
        <w:t>трое</w:t>
      </w:r>
      <w:r w:rsidRPr="00AB03B2">
        <w:rPr>
          <w:sz w:val="24"/>
        </w:rPr>
        <w:t xml:space="preserve"> – </w:t>
      </w:r>
      <w:r w:rsidR="002B5F97" w:rsidRPr="00AB03B2">
        <w:rPr>
          <w:sz w:val="24"/>
        </w:rPr>
        <w:t>в блиц-опросе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Актуализация: включиться в работу; внимательность и собранность на уроке.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ab/>
        <w:t xml:space="preserve">Учитель показывает, учащиеся запоминают и отвечают на вопрос. Нужно восстановить в </w:t>
      </w:r>
      <w:r w:rsidR="00BD228E" w:rsidRPr="00AB03B2">
        <w:rPr>
          <w:sz w:val="24"/>
        </w:rPr>
        <w:t>фигуре и ответить на вопрос (</w:t>
      </w:r>
      <w:r w:rsidR="00BD228E" w:rsidRPr="00AB03B2">
        <w:rPr>
          <w:b/>
          <w:sz w:val="24"/>
        </w:rPr>
        <w:t xml:space="preserve">приложение </w:t>
      </w:r>
      <w:r w:rsidR="00FE2D92" w:rsidRPr="00AB03B2">
        <w:rPr>
          <w:b/>
          <w:sz w:val="24"/>
        </w:rPr>
        <w:t>2</w:t>
      </w:r>
      <w:r w:rsidR="00BD228E" w:rsidRPr="00AB03B2">
        <w:rPr>
          <w:sz w:val="24"/>
        </w:rPr>
        <w:t>)</w:t>
      </w:r>
      <w:r w:rsidRPr="00AB03B2">
        <w:rPr>
          <w:sz w:val="24"/>
        </w:rPr>
        <w:t>.</w:t>
      </w:r>
      <w:r w:rsidR="00FF6732">
        <w:rPr>
          <w:sz w:val="24"/>
        </w:rPr>
        <w:t xml:space="preserve"> – время 3 мин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Оценка результата</w:t>
      </w:r>
      <w:r w:rsidR="002B5F97" w:rsidRPr="00AB03B2">
        <w:rPr>
          <w:sz w:val="24"/>
        </w:rPr>
        <w:t xml:space="preserve"> (каждому отвечающему)</w:t>
      </w:r>
      <w:r w:rsidRPr="00AB03B2">
        <w:rPr>
          <w:sz w:val="24"/>
        </w:rPr>
        <w:t>:</w:t>
      </w:r>
    </w:p>
    <w:p w:rsidR="003A352B" w:rsidRPr="00AB03B2" w:rsidRDefault="002B5F97" w:rsidP="003A352B">
      <w:pPr>
        <w:jc w:val="both"/>
        <w:rPr>
          <w:sz w:val="24"/>
        </w:rPr>
      </w:pPr>
      <w:r w:rsidRPr="00AB03B2">
        <w:rPr>
          <w:sz w:val="24"/>
        </w:rPr>
        <w:t xml:space="preserve">1 верно – </w:t>
      </w:r>
      <w:r w:rsidR="00314974">
        <w:rPr>
          <w:sz w:val="24"/>
        </w:rPr>
        <w:t>1</w:t>
      </w:r>
      <w:r w:rsidR="003A352B" w:rsidRPr="00AB03B2">
        <w:rPr>
          <w:sz w:val="24"/>
        </w:rPr>
        <w:t>0</w:t>
      </w:r>
      <w:r w:rsidR="00314974">
        <w:rPr>
          <w:sz w:val="24"/>
        </w:rPr>
        <w:t xml:space="preserve"> тыс. </w:t>
      </w:r>
      <w:r w:rsidR="003A352B" w:rsidRPr="00AB03B2">
        <w:rPr>
          <w:sz w:val="24"/>
        </w:rPr>
        <w:t>$</w:t>
      </w:r>
    </w:p>
    <w:p w:rsidR="003A352B" w:rsidRPr="00AB03B2" w:rsidRDefault="003A352B" w:rsidP="003A352B">
      <w:pPr>
        <w:numPr>
          <w:ilvl w:val="0"/>
          <w:numId w:val="2"/>
        </w:numPr>
        <w:rPr>
          <w:sz w:val="24"/>
          <w:u w:val="single"/>
        </w:rPr>
      </w:pPr>
      <w:r w:rsidRPr="00AB03B2">
        <w:rPr>
          <w:sz w:val="24"/>
          <w:u w:val="single"/>
        </w:rPr>
        <w:t xml:space="preserve">Ответы на </w:t>
      </w:r>
      <w:r w:rsidR="000C71AA" w:rsidRPr="00AB03B2">
        <w:rPr>
          <w:sz w:val="24"/>
          <w:u w:val="single"/>
        </w:rPr>
        <w:t>блиц-</w:t>
      </w:r>
      <w:r w:rsidRPr="00AB03B2">
        <w:rPr>
          <w:sz w:val="24"/>
          <w:u w:val="single"/>
        </w:rPr>
        <w:t>опрос.</w:t>
      </w:r>
    </w:p>
    <w:p w:rsidR="003A352B" w:rsidRPr="00AB03B2" w:rsidRDefault="002B5F97" w:rsidP="002B5F97">
      <w:pPr>
        <w:ind w:firstLine="360"/>
        <w:jc w:val="both"/>
        <w:rPr>
          <w:sz w:val="24"/>
        </w:rPr>
      </w:pPr>
      <w:r w:rsidRPr="00AB03B2">
        <w:rPr>
          <w:sz w:val="24"/>
        </w:rPr>
        <w:lastRenderedPageBreak/>
        <w:t>Ч</w:t>
      </w:r>
      <w:r w:rsidR="003A352B" w:rsidRPr="00AB03B2">
        <w:rPr>
          <w:sz w:val="24"/>
        </w:rPr>
        <w:t>ем больше «+», тем больше заработанных денег. Ответ в одно слово.</w:t>
      </w:r>
      <w:r w:rsidR="000C71AA" w:rsidRPr="00AB03B2">
        <w:rPr>
          <w:sz w:val="24"/>
        </w:rPr>
        <w:t xml:space="preserve"> Раздаются задания </w:t>
      </w:r>
      <w:r w:rsidR="00FF6732">
        <w:rPr>
          <w:sz w:val="24"/>
        </w:rPr>
        <w:t>на группу 12 вопросов делят на 3 каждый отвечает на 4 вопроса (2мин на одного) ответил передал другому</w:t>
      </w:r>
      <w:r w:rsidR="000C71AA" w:rsidRPr="00AB03B2">
        <w:rPr>
          <w:sz w:val="24"/>
        </w:rPr>
        <w:t xml:space="preserve"> – на время </w:t>
      </w:r>
      <w:r w:rsidR="00FF6732">
        <w:rPr>
          <w:sz w:val="24"/>
        </w:rPr>
        <w:t>6</w:t>
      </w:r>
      <w:r w:rsidR="000C71AA" w:rsidRPr="00AB03B2">
        <w:rPr>
          <w:sz w:val="24"/>
        </w:rPr>
        <w:t xml:space="preserve"> минуты.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Оценка результата: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«+» - </w:t>
      </w:r>
      <w:r w:rsidR="003950F9">
        <w:rPr>
          <w:sz w:val="24"/>
        </w:rPr>
        <w:t>7</w:t>
      </w:r>
      <w:r w:rsidR="00314974">
        <w:rPr>
          <w:sz w:val="24"/>
        </w:rPr>
        <w:t xml:space="preserve"> тыс.</w:t>
      </w:r>
      <w:r w:rsidRPr="00AB03B2">
        <w:rPr>
          <w:sz w:val="24"/>
        </w:rPr>
        <w:t xml:space="preserve"> $</w:t>
      </w:r>
    </w:p>
    <w:p w:rsidR="003A352B" w:rsidRPr="00DA1C3C" w:rsidRDefault="003A352B" w:rsidP="003A352B">
      <w:pPr>
        <w:jc w:val="both"/>
        <w:rPr>
          <w:b/>
          <w:sz w:val="24"/>
        </w:rPr>
      </w:pPr>
      <w:r w:rsidRPr="00DA1C3C">
        <w:rPr>
          <w:b/>
          <w:sz w:val="24"/>
        </w:rPr>
        <w:t>Вопросы: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>В</w:t>
      </w:r>
      <w:r w:rsidR="003A352B" w:rsidRPr="00AB03B2">
        <w:rPr>
          <w:sz w:val="24"/>
        </w:rPr>
        <w:t>ерно ли выражение, что «численность бактерий растет по</w:t>
      </w:r>
      <w:r w:rsidR="00572B04">
        <w:rPr>
          <w:sz w:val="24"/>
        </w:rPr>
        <w:t xml:space="preserve"> графику</w:t>
      </w:r>
      <w:r w:rsidR="003A352B" w:rsidRPr="00AB03B2">
        <w:rPr>
          <w:sz w:val="24"/>
        </w:rPr>
        <w:t xml:space="preserve"> </w:t>
      </w:r>
      <w:r w:rsidR="00D33D80" w:rsidRPr="00AB03B2">
        <w:rPr>
          <w:sz w:val="24"/>
        </w:rPr>
        <w:t>показательной функции</w:t>
      </w:r>
      <w:r w:rsidR="003A352B" w:rsidRPr="00AB03B2">
        <w:rPr>
          <w:sz w:val="24"/>
        </w:rPr>
        <w:t>»? (да)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>Ч</w:t>
      </w:r>
      <w:r w:rsidR="003A352B" w:rsidRPr="00AB03B2">
        <w:rPr>
          <w:sz w:val="24"/>
        </w:rPr>
        <w:t xml:space="preserve">ерез какую точку проходят графики всех показательных функций вида у = </w:t>
      </w:r>
      <w:r w:rsidR="003A352B" w:rsidRPr="00AB03B2">
        <w:rPr>
          <w:i/>
          <w:iCs/>
          <w:sz w:val="24"/>
        </w:rPr>
        <w:t>а</w:t>
      </w:r>
      <w:r w:rsidR="003A352B" w:rsidRPr="00AB03B2">
        <w:rPr>
          <w:sz w:val="24"/>
        </w:rPr>
        <w:t xml:space="preserve"> </w:t>
      </w:r>
      <w:r w:rsidR="003A352B" w:rsidRPr="00AB03B2">
        <w:rPr>
          <w:sz w:val="24"/>
          <w:vertAlign w:val="superscript"/>
        </w:rPr>
        <w:t>х</w:t>
      </w:r>
      <w:r w:rsidR="003A352B" w:rsidRPr="00AB03B2">
        <w:rPr>
          <w:sz w:val="24"/>
        </w:rPr>
        <w:t>? (0; 1)</w:t>
      </w:r>
    </w:p>
    <w:p w:rsidR="003A352B" w:rsidRPr="00AB03B2" w:rsidRDefault="00D33D80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>О</w:t>
      </w:r>
      <w:r w:rsidR="003A352B" w:rsidRPr="00AB03B2">
        <w:rPr>
          <w:sz w:val="24"/>
        </w:rPr>
        <w:t>бъясните значение десятичного логарифма? (</w:t>
      </w:r>
      <w:r w:rsidR="003A352B" w:rsidRPr="00AB03B2">
        <w:rPr>
          <w:i/>
          <w:iCs/>
          <w:sz w:val="24"/>
        </w:rPr>
        <w:t>а</w:t>
      </w:r>
      <w:r w:rsidR="003A352B" w:rsidRPr="00AB03B2">
        <w:rPr>
          <w:sz w:val="24"/>
        </w:rPr>
        <w:t xml:space="preserve"> = 10)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>Ч</w:t>
      </w:r>
      <w:r w:rsidR="003A352B" w:rsidRPr="00AB03B2">
        <w:rPr>
          <w:sz w:val="24"/>
        </w:rPr>
        <w:t>ем является интервал (0; + ∞) для показательной функции? (о.з.ф.)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>Ч</w:t>
      </w:r>
      <w:r w:rsidR="003A352B" w:rsidRPr="00AB03B2">
        <w:rPr>
          <w:sz w:val="24"/>
        </w:rPr>
        <w:t>ем является интервал (- ∞; + ∞) для логарифмической функции? (о.з.ф.)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>Я</w:t>
      </w:r>
      <w:r w:rsidR="003A352B" w:rsidRPr="00AB03B2">
        <w:rPr>
          <w:sz w:val="24"/>
        </w:rPr>
        <w:t>вляются ли показательная и логарифмическая функции взаимнообратными? (да)</w:t>
      </w:r>
    </w:p>
    <w:p w:rsidR="002B5F97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 П</w:t>
      </w:r>
      <w:r w:rsidR="003A352B" w:rsidRPr="00AB03B2">
        <w:rPr>
          <w:sz w:val="24"/>
        </w:rPr>
        <w:t xml:space="preserve">ри каких значениях числа </w:t>
      </w:r>
      <w:r w:rsidR="003A352B" w:rsidRPr="00AB03B2">
        <w:rPr>
          <w:sz w:val="24"/>
          <w:lang w:val="en-US"/>
        </w:rPr>
        <w:t>b</w:t>
      </w:r>
      <w:r w:rsidR="003A352B" w:rsidRPr="00AB03B2">
        <w:rPr>
          <w:sz w:val="24"/>
        </w:rPr>
        <w:t xml:space="preserve"> уравнение </w:t>
      </w:r>
      <w:r w:rsidR="003A352B" w:rsidRPr="00AB03B2">
        <w:rPr>
          <w:i/>
          <w:iCs/>
          <w:sz w:val="24"/>
        </w:rPr>
        <w:t>а</w:t>
      </w:r>
      <w:r w:rsidR="003A352B" w:rsidRPr="00AB03B2">
        <w:rPr>
          <w:sz w:val="24"/>
        </w:rPr>
        <w:t xml:space="preserve"> </w:t>
      </w:r>
      <w:r w:rsidR="003A352B" w:rsidRPr="00AB03B2">
        <w:rPr>
          <w:sz w:val="24"/>
          <w:vertAlign w:val="superscript"/>
        </w:rPr>
        <w:t>х</w:t>
      </w:r>
      <w:r w:rsidR="003A352B" w:rsidRPr="00AB03B2">
        <w:rPr>
          <w:sz w:val="24"/>
        </w:rPr>
        <w:t xml:space="preserve"> = </w:t>
      </w:r>
      <w:r w:rsidR="003A352B" w:rsidRPr="00AB03B2">
        <w:rPr>
          <w:sz w:val="24"/>
          <w:lang w:val="en-US"/>
        </w:rPr>
        <w:t>b</w:t>
      </w:r>
      <w:r w:rsidR="003A352B" w:rsidRPr="00AB03B2">
        <w:rPr>
          <w:sz w:val="24"/>
        </w:rPr>
        <w:t xml:space="preserve"> не имеет корней?</w:t>
      </w:r>
    </w:p>
    <w:p w:rsidR="003A352B" w:rsidRPr="00AB03B2" w:rsidRDefault="003A352B" w:rsidP="002B5F97">
      <w:pPr>
        <w:ind w:left="1440"/>
        <w:jc w:val="both"/>
        <w:rPr>
          <w:sz w:val="24"/>
        </w:rPr>
      </w:pPr>
      <w:r w:rsidRPr="00AB03B2">
        <w:rPr>
          <w:sz w:val="24"/>
        </w:rPr>
        <w:t xml:space="preserve"> (</w:t>
      </w:r>
      <w:r w:rsidRPr="00AB03B2">
        <w:rPr>
          <w:sz w:val="24"/>
          <w:lang w:val="en-US"/>
        </w:rPr>
        <w:t>b</w:t>
      </w:r>
      <w:r w:rsidRPr="00AB03B2">
        <w:rPr>
          <w:sz w:val="24"/>
        </w:rPr>
        <w:t xml:space="preserve"> ≤ 0)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 С</w:t>
      </w:r>
      <w:r w:rsidR="003A352B" w:rsidRPr="00AB03B2">
        <w:rPr>
          <w:sz w:val="24"/>
        </w:rPr>
        <w:t xml:space="preserve">колько корней имеет уравнение </w:t>
      </w:r>
      <w:r w:rsidR="003A352B" w:rsidRPr="00AB03B2">
        <w:rPr>
          <w:i/>
          <w:iCs/>
          <w:sz w:val="24"/>
        </w:rPr>
        <w:t>а</w:t>
      </w:r>
      <w:r w:rsidR="003A352B" w:rsidRPr="00AB03B2">
        <w:rPr>
          <w:sz w:val="24"/>
        </w:rPr>
        <w:t xml:space="preserve"> </w:t>
      </w:r>
      <w:r w:rsidR="003A352B" w:rsidRPr="00AB03B2">
        <w:rPr>
          <w:sz w:val="24"/>
          <w:vertAlign w:val="superscript"/>
        </w:rPr>
        <w:t>х</w:t>
      </w:r>
      <w:r w:rsidR="003A352B" w:rsidRPr="00AB03B2">
        <w:rPr>
          <w:sz w:val="24"/>
        </w:rPr>
        <w:t xml:space="preserve"> = </w:t>
      </w:r>
      <w:r w:rsidR="003A352B" w:rsidRPr="00AB03B2">
        <w:rPr>
          <w:sz w:val="24"/>
          <w:lang w:val="en-US"/>
        </w:rPr>
        <w:t>b</w:t>
      </w:r>
      <w:r w:rsidR="003A352B" w:rsidRPr="00AB03B2">
        <w:rPr>
          <w:sz w:val="24"/>
        </w:rPr>
        <w:t xml:space="preserve"> ? (один)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 З</w:t>
      </w:r>
      <w:r w:rsidR="003A352B" w:rsidRPr="00AB03B2">
        <w:rPr>
          <w:sz w:val="24"/>
        </w:rPr>
        <w:t xml:space="preserve">апишите формулу корня уравнения </w:t>
      </w:r>
      <w:r w:rsidR="003A352B" w:rsidRPr="00AB03B2">
        <w:rPr>
          <w:sz w:val="24"/>
          <w:lang w:val="en-US"/>
        </w:rPr>
        <w:t>log</w:t>
      </w:r>
      <w:r w:rsidR="003A352B" w:rsidRPr="00AB03B2">
        <w:rPr>
          <w:sz w:val="24"/>
        </w:rPr>
        <w:t xml:space="preserve"> </w:t>
      </w:r>
      <w:r w:rsidR="003A352B" w:rsidRPr="00AB03B2">
        <w:rPr>
          <w:i/>
          <w:iCs/>
          <w:sz w:val="24"/>
          <w:vertAlign w:val="subscript"/>
          <w:lang w:val="en-US"/>
        </w:rPr>
        <w:t>a</w:t>
      </w:r>
      <w:r w:rsidR="003A352B" w:rsidRPr="00AB03B2">
        <w:rPr>
          <w:sz w:val="24"/>
        </w:rPr>
        <w:t xml:space="preserve"> </w:t>
      </w:r>
      <w:r w:rsidR="003A352B" w:rsidRPr="00AB03B2">
        <w:rPr>
          <w:sz w:val="24"/>
          <w:lang w:val="en-US"/>
        </w:rPr>
        <w:t>x</w:t>
      </w:r>
      <w:r w:rsidR="003A352B" w:rsidRPr="00AB03B2">
        <w:rPr>
          <w:sz w:val="24"/>
        </w:rPr>
        <w:t xml:space="preserve"> = </w:t>
      </w:r>
      <w:r w:rsidR="003A352B" w:rsidRPr="00AB03B2">
        <w:rPr>
          <w:sz w:val="24"/>
          <w:lang w:val="en-US"/>
        </w:rPr>
        <w:t>b</w:t>
      </w:r>
      <w:r w:rsidR="003A352B" w:rsidRPr="00AB03B2">
        <w:rPr>
          <w:sz w:val="24"/>
        </w:rPr>
        <w:t xml:space="preserve"> ? (</w:t>
      </w:r>
      <w:r w:rsidR="003A352B" w:rsidRPr="00AB03B2">
        <w:rPr>
          <w:sz w:val="24"/>
          <w:lang w:val="en-US"/>
        </w:rPr>
        <w:t>x</w:t>
      </w:r>
      <w:r w:rsidR="003A352B" w:rsidRPr="00AB03B2">
        <w:rPr>
          <w:sz w:val="24"/>
        </w:rPr>
        <w:t xml:space="preserve"> = </w:t>
      </w:r>
      <w:r w:rsidR="003A352B" w:rsidRPr="00AB03B2">
        <w:rPr>
          <w:i/>
          <w:iCs/>
          <w:sz w:val="24"/>
          <w:lang w:val="en-US"/>
        </w:rPr>
        <w:t>a</w:t>
      </w:r>
      <w:r w:rsidR="003A352B" w:rsidRPr="00AB03B2">
        <w:rPr>
          <w:sz w:val="24"/>
        </w:rPr>
        <w:t xml:space="preserve"> </w:t>
      </w:r>
      <w:r w:rsidR="003A352B" w:rsidRPr="00AB03B2">
        <w:rPr>
          <w:sz w:val="24"/>
          <w:vertAlign w:val="superscript"/>
          <w:lang w:val="en-US"/>
        </w:rPr>
        <w:t>b</w:t>
      </w:r>
      <w:r w:rsidR="003A352B" w:rsidRPr="00AB03B2">
        <w:rPr>
          <w:sz w:val="24"/>
        </w:rPr>
        <w:t>)</w:t>
      </w:r>
    </w:p>
    <w:p w:rsidR="003A352B" w:rsidRPr="00AB03B2" w:rsidRDefault="002B5F97" w:rsidP="003A352B">
      <w:pPr>
        <w:numPr>
          <w:ilvl w:val="1"/>
          <w:numId w:val="1"/>
        </w:numPr>
        <w:jc w:val="both"/>
        <w:rPr>
          <w:sz w:val="24"/>
        </w:rPr>
      </w:pPr>
      <w:r w:rsidRPr="00AB03B2">
        <w:rPr>
          <w:sz w:val="24"/>
        </w:rPr>
        <w:t xml:space="preserve"> К</w:t>
      </w:r>
      <w:r w:rsidR="003A352B" w:rsidRPr="00AB03B2">
        <w:rPr>
          <w:sz w:val="24"/>
        </w:rPr>
        <w:t xml:space="preserve">аким способом решают уравнения вида </w:t>
      </w:r>
      <w:r w:rsidR="003A352B" w:rsidRPr="00AB03B2">
        <w:rPr>
          <w:i/>
          <w:iCs/>
          <w:sz w:val="24"/>
          <w:lang w:val="en-US"/>
        </w:rPr>
        <w:t>a</w:t>
      </w:r>
      <w:r w:rsidR="003A352B" w:rsidRPr="00AB03B2">
        <w:rPr>
          <w:i/>
          <w:iCs/>
          <w:sz w:val="24"/>
        </w:rPr>
        <w:t xml:space="preserve"> </w:t>
      </w:r>
      <w:r w:rsidR="003A352B" w:rsidRPr="00AB03B2">
        <w:rPr>
          <w:sz w:val="24"/>
          <w:vertAlign w:val="superscript"/>
          <w:lang w:val="en-US"/>
        </w:rPr>
        <w:t>f</w:t>
      </w:r>
      <w:r w:rsidR="003A352B" w:rsidRPr="00AB03B2">
        <w:rPr>
          <w:sz w:val="24"/>
          <w:vertAlign w:val="superscript"/>
        </w:rPr>
        <w:t xml:space="preserve"> (</w:t>
      </w:r>
      <w:r w:rsidR="003A352B" w:rsidRPr="00AB03B2">
        <w:rPr>
          <w:sz w:val="24"/>
          <w:vertAlign w:val="superscript"/>
          <w:lang w:val="en-US"/>
        </w:rPr>
        <w:t>x</w:t>
      </w:r>
      <w:r w:rsidR="003A352B" w:rsidRPr="00AB03B2">
        <w:rPr>
          <w:sz w:val="24"/>
          <w:vertAlign w:val="superscript"/>
        </w:rPr>
        <w:t>)</w:t>
      </w:r>
      <w:r w:rsidR="003A352B" w:rsidRPr="00AB03B2">
        <w:rPr>
          <w:sz w:val="24"/>
        </w:rPr>
        <w:t xml:space="preserve"> = </w:t>
      </w:r>
      <w:r w:rsidR="003A352B" w:rsidRPr="00AB03B2">
        <w:rPr>
          <w:i/>
          <w:iCs/>
          <w:sz w:val="24"/>
          <w:lang w:val="en-US"/>
        </w:rPr>
        <w:t>a</w:t>
      </w:r>
      <w:r w:rsidR="003A352B" w:rsidRPr="00AB03B2">
        <w:rPr>
          <w:sz w:val="24"/>
        </w:rPr>
        <w:t xml:space="preserve"> </w:t>
      </w:r>
      <w:r w:rsidR="003A352B" w:rsidRPr="00AB03B2">
        <w:rPr>
          <w:sz w:val="24"/>
          <w:vertAlign w:val="superscript"/>
          <w:lang w:val="en-US"/>
        </w:rPr>
        <w:t>g</w:t>
      </w:r>
      <w:r w:rsidR="003A352B" w:rsidRPr="00AB03B2">
        <w:rPr>
          <w:sz w:val="24"/>
          <w:vertAlign w:val="superscript"/>
        </w:rPr>
        <w:t>(</w:t>
      </w:r>
      <w:r w:rsidR="003A352B" w:rsidRPr="00AB03B2">
        <w:rPr>
          <w:sz w:val="24"/>
          <w:vertAlign w:val="superscript"/>
          <w:lang w:val="en-US"/>
        </w:rPr>
        <w:t>x</w:t>
      </w:r>
      <w:r w:rsidR="003A352B" w:rsidRPr="00AB03B2">
        <w:rPr>
          <w:sz w:val="24"/>
          <w:vertAlign w:val="superscript"/>
        </w:rPr>
        <w:t xml:space="preserve">) </w:t>
      </w:r>
      <w:r w:rsidR="003A352B" w:rsidRPr="00AB03B2">
        <w:rPr>
          <w:sz w:val="24"/>
        </w:rPr>
        <w:t xml:space="preserve"> ,</w:t>
      </w:r>
    </w:p>
    <w:p w:rsidR="003A352B" w:rsidRPr="00AB03B2" w:rsidRDefault="003A352B" w:rsidP="003A352B">
      <w:pPr>
        <w:ind w:left="1080"/>
        <w:jc w:val="both"/>
        <w:rPr>
          <w:sz w:val="24"/>
        </w:rPr>
      </w:pPr>
      <w:r w:rsidRPr="00AB03B2">
        <w:rPr>
          <w:sz w:val="24"/>
        </w:rPr>
        <w:t xml:space="preserve">     </w:t>
      </w:r>
      <w:r w:rsidRPr="00AB03B2">
        <w:rPr>
          <w:sz w:val="24"/>
          <w:lang w:val="en-US"/>
        </w:rPr>
        <w:t>log</w:t>
      </w:r>
      <w:r w:rsidRPr="00AB03B2">
        <w:rPr>
          <w:sz w:val="24"/>
          <w:vertAlign w:val="subscript"/>
          <w:lang w:val="en-US"/>
        </w:rPr>
        <w:t xml:space="preserve"> </w:t>
      </w:r>
      <w:r w:rsidRPr="00AB03B2">
        <w:rPr>
          <w:i/>
          <w:iCs/>
          <w:sz w:val="24"/>
          <w:vertAlign w:val="subscript"/>
          <w:lang w:val="en-US"/>
        </w:rPr>
        <w:t>a</w:t>
      </w:r>
      <w:r w:rsidRPr="00AB03B2">
        <w:rPr>
          <w:sz w:val="24"/>
          <w:lang w:val="en-US"/>
        </w:rPr>
        <w:t xml:space="preserve"> f(x) = log </w:t>
      </w:r>
      <w:r w:rsidRPr="00AB03B2">
        <w:rPr>
          <w:i/>
          <w:iCs/>
          <w:sz w:val="24"/>
          <w:vertAlign w:val="subscript"/>
          <w:lang w:val="en-US"/>
        </w:rPr>
        <w:t>a</w:t>
      </w:r>
      <w:r w:rsidRPr="00AB03B2">
        <w:rPr>
          <w:sz w:val="24"/>
          <w:lang w:val="en-US"/>
        </w:rPr>
        <w:t xml:space="preserve"> g(x)? </w:t>
      </w:r>
      <w:r w:rsidRPr="00AB03B2">
        <w:rPr>
          <w:sz w:val="24"/>
        </w:rPr>
        <w:t>(потенцирование)</w:t>
      </w:r>
    </w:p>
    <w:p w:rsidR="003A352B" w:rsidRDefault="002B5F97" w:rsidP="003A352B">
      <w:pPr>
        <w:pStyle w:val="a3"/>
        <w:numPr>
          <w:ilvl w:val="1"/>
          <w:numId w:val="1"/>
        </w:numPr>
        <w:rPr>
          <w:sz w:val="24"/>
        </w:rPr>
      </w:pPr>
      <w:r w:rsidRPr="00AB03B2">
        <w:rPr>
          <w:sz w:val="24"/>
        </w:rPr>
        <w:t xml:space="preserve"> </w:t>
      </w:r>
      <w:proofErr w:type="gramStart"/>
      <w:r w:rsidRPr="00AB03B2">
        <w:rPr>
          <w:sz w:val="24"/>
        </w:rPr>
        <w:t>О</w:t>
      </w:r>
      <w:r w:rsidR="003A352B" w:rsidRPr="00AB03B2">
        <w:rPr>
          <w:sz w:val="24"/>
        </w:rPr>
        <w:t>тносительно ка</w:t>
      </w:r>
      <w:r w:rsidRPr="00AB03B2">
        <w:rPr>
          <w:sz w:val="24"/>
        </w:rPr>
        <w:t>к</w:t>
      </w:r>
      <w:r w:rsidR="003A352B" w:rsidRPr="00AB03B2">
        <w:rPr>
          <w:sz w:val="24"/>
        </w:rPr>
        <w:t>ой прямой</w:t>
      </w:r>
      <w:r w:rsidRPr="00AB03B2">
        <w:rPr>
          <w:sz w:val="24"/>
        </w:rPr>
        <w:t xml:space="preserve">, </w:t>
      </w:r>
      <w:r w:rsidR="003A352B" w:rsidRPr="00AB03B2">
        <w:rPr>
          <w:sz w:val="24"/>
        </w:rPr>
        <w:t xml:space="preserve"> симметричны графики взаимнообратных    функций? (у = х)</w:t>
      </w:r>
      <w:proofErr w:type="gramEnd"/>
    </w:p>
    <w:p w:rsidR="00572B04" w:rsidRPr="00AB03B2" w:rsidRDefault="00572B04" w:rsidP="003A352B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При каком условии показательная и логарифмическая функция являются убывающими? (0 &lt;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 &lt; 1</w:t>
      </w:r>
      <w:r>
        <w:rPr>
          <w:sz w:val="24"/>
        </w:rPr>
        <w:t>)</w:t>
      </w:r>
    </w:p>
    <w:p w:rsidR="003A352B" w:rsidRPr="00AB03B2" w:rsidRDefault="003A352B" w:rsidP="003A352B">
      <w:pPr>
        <w:jc w:val="both"/>
        <w:rPr>
          <w:sz w:val="24"/>
        </w:rPr>
      </w:pPr>
    </w:p>
    <w:p w:rsidR="003A352B" w:rsidRPr="00AB03B2" w:rsidRDefault="003A352B" w:rsidP="003A352B">
      <w:pPr>
        <w:numPr>
          <w:ilvl w:val="0"/>
          <w:numId w:val="2"/>
        </w:numPr>
        <w:jc w:val="both"/>
        <w:rPr>
          <w:sz w:val="24"/>
          <w:u w:val="single"/>
        </w:rPr>
      </w:pPr>
      <w:r w:rsidRPr="00AB03B2">
        <w:rPr>
          <w:sz w:val="24"/>
          <w:u w:val="single"/>
        </w:rPr>
        <w:t xml:space="preserve">Решение </w:t>
      </w:r>
      <w:r w:rsidR="009A7EF0" w:rsidRPr="00AB03B2">
        <w:rPr>
          <w:sz w:val="24"/>
          <w:u w:val="single"/>
        </w:rPr>
        <w:t xml:space="preserve">практических </w:t>
      </w:r>
      <w:r w:rsidRPr="00AB03B2">
        <w:rPr>
          <w:sz w:val="24"/>
          <w:u w:val="single"/>
        </w:rPr>
        <w:t>задач по выбору.</w:t>
      </w:r>
    </w:p>
    <w:p w:rsidR="003A352B" w:rsidRDefault="003A352B" w:rsidP="003A352B">
      <w:pPr>
        <w:jc w:val="both"/>
        <w:rPr>
          <w:sz w:val="24"/>
        </w:rPr>
      </w:pPr>
      <w:r w:rsidRPr="00AB03B2">
        <w:rPr>
          <w:sz w:val="24"/>
        </w:rPr>
        <w:t>Управляющий выбирает одну задачу из предложенных по выбору на применение логарифма.</w:t>
      </w:r>
    </w:p>
    <w:p w:rsidR="00097CB7" w:rsidRPr="00097CB7" w:rsidRDefault="00097CB7" w:rsidP="003A352B">
      <w:pPr>
        <w:jc w:val="both"/>
        <w:rPr>
          <w:i/>
          <w:sz w:val="24"/>
        </w:rPr>
      </w:pPr>
      <w:r>
        <w:rPr>
          <w:i/>
          <w:sz w:val="24"/>
        </w:rPr>
        <w:t>Применение логарифма в географии</w:t>
      </w:r>
    </w:p>
    <w:p w:rsidR="00267CE1" w:rsidRPr="00AB03B2" w:rsidRDefault="00293B04" w:rsidP="00D33D8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336.4pt;margin-top:13.35pt;width:128.15pt;height:46.9pt;z-index:251670528">
            <v:imagedata r:id="rId6" o:title=""/>
          </v:shape>
          <o:OLEObject Type="Embed" ProgID="Equation.3" ShapeID="_x0000_s1062" DrawAspect="Content" ObjectID="_1426892729" r:id="rId7"/>
        </w:pict>
      </w:r>
      <w:r w:rsidR="005A6351" w:rsidRPr="00AB03B2">
        <w:rPr>
          <w:sz w:val="24"/>
        </w:rPr>
        <w:t xml:space="preserve">На какой высоте над уровнем моря находится школа «Арктика», если давление воздуха убывает с высотой по закону       </w:t>
      </w:r>
    </w:p>
    <w:p w:rsidR="00D33D80" w:rsidRPr="00AB03B2" w:rsidRDefault="00D33D80" w:rsidP="00D33D80">
      <w:pPr>
        <w:ind w:left="720"/>
        <w:jc w:val="both"/>
        <w:rPr>
          <w:sz w:val="24"/>
        </w:rPr>
      </w:pPr>
    </w:p>
    <w:p w:rsidR="00D33D80" w:rsidRPr="00AB03B2" w:rsidRDefault="00D33D80" w:rsidP="00D33D80">
      <w:pPr>
        <w:ind w:left="720"/>
        <w:jc w:val="both"/>
        <w:rPr>
          <w:sz w:val="24"/>
        </w:rPr>
      </w:pPr>
    </w:p>
    <w:p w:rsidR="001617A1" w:rsidRPr="00097CB7" w:rsidRDefault="001617A1" w:rsidP="00D33D80">
      <w:pPr>
        <w:ind w:left="720"/>
        <w:jc w:val="both"/>
        <w:rPr>
          <w:sz w:val="24"/>
        </w:rPr>
      </w:pPr>
    </w:p>
    <w:p w:rsidR="00267CE1" w:rsidRDefault="005A6351" w:rsidP="00D33D80">
      <w:pPr>
        <w:ind w:left="720"/>
        <w:jc w:val="both"/>
        <w:rPr>
          <w:sz w:val="24"/>
        </w:rPr>
      </w:pPr>
      <w:r w:rsidRPr="00AB03B2">
        <w:rPr>
          <w:sz w:val="24"/>
        </w:rPr>
        <w:t>если р</w:t>
      </w:r>
      <w:r w:rsidRPr="00AB03B2">
        <w:rPr>
          <w:sz w:val="24"/>
          <w:vertAlign w:val="subscript"/>
        </w:rPr>
        <w:t>0</w:t>
      </w:r>
      <w:r w:rsidRPr="00AB03B2">
        <w:rPr>
          <w:sz w:val="24"/>
        </w:rPr>
        <w:t xml:space="preserve"> = 760 мм.р.с. (</w:t>
      </w:r>
      <w:r w:rsidR="00B51B1E">
        <w:rPr>
          <w:sz w:val="24"/>
        </w:rPr>
        <w:t>давление на уровне моря); р = 6</w:t>
      </w:r>
      <w:r w:rsidR="00B51B1E" w:rsidRPr="00B51B1E">
        <w:rPr>
          <w:sz w:val="24"/>
        </w:rPr>
        <w:t>77</w:t>
      </w:r>
      <w:r w:rsidR="00B51B1E">
        <w:rPr>
          <w:sz w:val="24"/>
        </w:rPr>
        <w:t xml:space="preserve"> мм.р.с. (давление воздуха на 2</w:t>
      </w:r>
      <w:r w:rsidR="00B51B1E" w:rsidRPr="00B51B1E">
        <w:rPr>
          <w:sz w:val="24"/>
        </w:rPr>
        <w:t>1</w:t>
      </w:r>
      <w:r w:rsidRPr="00AB03B2">
        <w:rPr>
          <w:sz w:val="24"/>
        </w:rPr>
        <w:t xml:space="preserve"> марта 2013 г в г.Нерюнгри на высоте </w:t>
      </w:r>
      <w:r w:rsidRPr="00AB03B2">
        <w:rPr>
          <w:sz w:val="24"/>
          <w:lang w:val="en-US"/>
        </w:rPr>
        <w:t>h</w:t>
      </w:r>
      <w:r w:rsidRPr="00AB03B2">
        <w:rPr>
          <w:sz w:val="24"/>
        </w:rPr>
        <w:t xml:space="preserve">) </w:t>
      </w:r>
    </w:p>
    <w:p w:rsidR="00097CB7" w:rsidRPr="00097CB7" w:rsidRDefault="00097CB7" w:rsidP="00097CB7">
      <w:pPr>
        <w:jc w:val="both"/>
        <w:rPr>
          <w:i/>
          <w:sz w:val="24"/>
        </w:rPr>
      </w:pPr>
      <w:r>
        <w:rPr>
          <w:i/>
          <w:sz w:val="24"/>
        </w:rPr>
        <w:t>Применение логарифма в географии (экономике)</w:t>
      </w:r>
    </w:p>
    <w:p w:rsidR="00D33D80" w:rsidRPr="00AB03B2" w:rsidRDefault="00293B04" w:rsidP="00D33D80">
      <w:pPr>
        <w:numPr>
          <w:ilvl w:val="0"/>
          <w:numId w:val="3"/>
        </w:numPr>
        <w:rPr>
          <w:sz w:val="24"/>
        </w:rPr>
      </w:pPr>
      <w:r>
        <w:rPr>
          <w:sz w:val="24"/>
        </w:rPr>
        <w:pict>
          <v:shape id="_x0000_s1063" type="#_x0000_t75" style="position:absolute;left:0;text-align:left;margin-left:320.25pt;margin-top:67.15pt;width:99.2pt;height:37pt;z-index:251671552">
            <v:imagedata r:id="rId8" o:title=""/>
          </v:shape>
          <o:OLEObject Type="Embed" ProgID="Equation.3" ShapeID="_x0000_s1063" DrawAspect="Content" ObjectID="_1426892730" r:id="rId9"/>
        </w:pict>
      </w:r>
      <w:r w:rsidR="00D33D80" w:rsidRPr="00AB03B2">
        <w:rPr>
          <w:sz w:val="24"/>
        </w:rPr>
        <w:t>По данным Интернета, по численности домашних северных оленей, Якутия занимает второе место в РФ, уступая только Ямало-Ненецкому автономному округу: на </w:t>
      </w:r>
      <w:r w:rsidR="00B51B1E">
        <w:rPr>
          <w:sz w:val="24"/>
        </w:rPr>
        <w:t xml:space="preserve">конец </w:t>
      </w:r>
      <w:r w:rsidR="00D33D80" w:rsidRPr="00AB03B2">
        <w:rPr>
          <w:sz w:val="24"/>
        </w:rPr>
        <w:t xml:space="preserve">2012 г., поголовье домашних северных оленей за год выросло с 200861 до 205 428 голов. Через сколько лет поголовье оленей достигнет количества победителей </w:t>
      </w:r>
      <w:r w:rsidR="00B51B1E">
        <w:rPr>
          <w:sz w:val="24"/>
        </w:rPr>
        <w:t xml:space="preserve"> - </w:t>
      </w:r>
      <w:r w:rsidR="00D33D80" w:rsidRPr="00AB03B2">
        <w:rPr>
          <w:sz w:val="24"/>
        </w:rPr>
        <w:t>Ямало-Ненецкого автономного округа</w:t>
      </w:r>
      <w:r w:rsidR="00B51B1E">
        <w:rPr>
          <w:sz w:val="24"/>
        </w:rPr>
        <w:t xml:space="preserve"> </w:t>
      </w:r>
      <w:r w:rsidR="00D33D80" w:rsidRPr="00AB03B2">
        <w:rPr>
          <w:sz w:val="24"/>
        </w:rPr>
        <w:t>(683300 голов).</w:t>
      </w:r>
    </w:p>
    <w:p w:rsidR="003A352B" w:rsidRDefault="003A352B" w:rsidP="00D33D80">
      <w:pPr>
        <w:ind w:left="720"/>
        <w:jc w:val="both"/>
        <w:rPr>
          <w:sz w:val="24"/>
        </w:rPr>
      </w:pPr>
    </w:p>
    <w:p w:rsidR="00B51B1E" w:rsidRDefault="00B51B1E" w:rsidP="00D33D80">
      <w:pPr>
        <w:ind w:left="720"/>
        <w:jc w:val="both"/>
        <w:rPr>
          <w:sz w:val="24"/>
        </w:rPr>
      </w:pPr>
      <w:r>
        <w:rPr>
          <w:sz w:val="24"/>
          <w:lang w:val="en-US"/>
        </w:rPr>
        <w:t>S</w:t>
      </w:r>
      <w:r w:rsidRPr="00B51B1E">
        <w:rPr>
          <w:sz w:val="24"/>
        </w:rPr>
        <w:t xml:space="preserve"> – </w:t>
      </w:r>
      <w:r>
        <w:rPr>
          <w:sz w:val="24"/>
        </w:rPr>
        <w:t>итоговая сумма</w:t>
      </w:r>
    </w:p>
    <w:p w:rsidR="00B51B1E" w:rsidRDefault="00B51B1E" w:rsidP="00D33D80">
      <w:pPr>
        <w:ind w:left="720"/>
        <w:jc w:val="both"/>
        <w:rPr>
          <w:sz w:val="24"/>
        </w:rPr>
      </w:pPr>
      <w:r>
        <w:rPr>
          <w:sz w:val="24"/>
        </w:rPr>
        <w:t>А – начальная сумма</w:t>
      </w:r>
    </w:p>
    <w:p w:rsidR="00B51B1E" w:rsidRDefault="00B51B1E" w:rsidP="00D33D80">
      <w:pPr>
        <w:ind w:left="720"/>
        <w:jc w:val="both"/>
        <w:rPr>
          <w:sz w:val="24"/>
        </w:rPr>
      </w:pPr>
      <w:r>
        <w:rPr>
          <w:sz w:val="24"/>
        </w:rPr>
        <w:t>р – процент изменения</w:t>
      </w:r>
    </w:p>
    <w:p w:rsidR="00DA1C3C" w:rsidRDefault="00B51B1E" w:rsidP="00D33D80">
      <w:pPr>
        <w:ind w:left="720"/>
        <w:jc w:val="both"/>
        <w:rPr>
          <w:sz w:val="24"/>
        </w:rPr>
      </w:pPr>
      <w:r>
        <w:rPr>
          <w:sz w:val="24"/>
          <w:lang w:val="en-US"/>
        </w:rPr>
        <w:t>n</w:t>
      </w:r>
      <w:r w:rsidRPr="00B51B1E">
        <w:rPr>
          <w:sz w:val="24"/>
        </w:rPr>
        <w:t xml:space="preserve"> – </w:t>
      </w:r>
      <w:r>
        <w:rPr>
          <w:sz w:val="24"/>
        </w:rPr>
        <w:t>количество необходимых лет</w:t>
      </w:r>
    </w:p>
    <w:p w:rsidR="00B51B1E" w:rsidRPr="00DA1C3C" w:rsidRDefault="00DA1C3C" w:rsidP="00D33D80">
      <w:pPr>
        <w:ind w:left="720"/>
        <w:jc w:val="both"/>
        <w:rPr>
          <w:sz w:val="24"/>
          <w:u w:val="single"/>
        </w:rPr>
      </w:pPr>
      <w:r w:rsidRPr="00DA1C3C">
        <w:rPr>
          <w:sz w:val="24"/>
          <w:u w:val="single"/>
        </w:rPr>
        <w:t>Вывод</w:t>
      </w:r>
      <w:r>
        <w:rPr>
          <w:sz w:val="24"/>
          <w:u w:val="single"/>
        </w:rPr>
        <w:t>: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Полвека это огромный срок, чтобы достичь лидерства в такой отрасле хозяйства поэтому нужно увеличенье поголовья оленей на больнее количество процентов.</w:t>
      </w:r>
      <w:r w:rsidR="00B51B1E" w:rsidRPr="00DA1C3C">
        <w:rPr>
          <w:sz w:val="24"/>
          <w:u w:val="single"/>
        </w:rPr>
        <w:t xml:space="preserve">  </w:t>
      </w:r>
      <w:proofErr w:type="gramEnd"/>
    </w:p>
    <w:p w:rsidR="00097CB7" w:rsidRPr="00B51B1E" w:rsidRDefault="00097CB7" w:rsidP="00097CB7">
      <w:pPr>
        <w:jc w:val="both"/>
        <w:rPr>
          <w:sz w:val="24"/>
        </w:rPr>
      </w:pPr>
      <w:r>
        <w:rPr>
          <w:i/>
          <w:sz w:val="24"/>
        </w:rPr>
        <w:t>Применение логарифма в физике</w:t>
      </w:r>
    </w:p>
    <w:p w:rsidR="00D33D80" w:rsidRPr="00AB03B2" w:rsidRDefault="00293B04" w:rsidP="003A352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pict>
          <v:shape id="_x0000_s1064" type="#_x0000_t75" style="position:absolute;left:0;text-align:left;margin-left:388.35pt;margin-top:4pt;width:81.4pt;height:34pt;z-index:251672576">
            <v:imagedata r:id="rId10" o:title=""/>
          </v:shape>
          <o:OLEObject Type="Embed" ProgID="Equation.3" ShapeID="_x0000_s1064" DrawAspect="Content" ObjectID="_1426892731" r:id="rId11"/>
        </w:pict>
      </w:r>
      <w:r w:rsidR="00D324CD" w:rsidRPr="00AB03B2">
        <w:rPr>
          <w:sz w:val="24"/>
        </w:rPr>
        <w:t>Коэффициент звукоизол</w:t>
      </w:r>
      <w:r w:rsidR="003A352B" w:rsidRPr="00AB03B2">
        <w:rPr>
          <w:sz w:val="24"/>
        </w:rPr>
        <w:t>яции стен рассматривается по закону</w:t>
      </w:r>
    </w:p>
    <w:p w:rsidR="00D33D80" w:rsidRPr="00AB03B2" w:rsidRDefault="00D33D80" w:rsidP="00D33D80">
      <w:pPr>
        <w:ind w:left="720"/>
        <w:jc w:val="both"/>
        <w:rPr>
          <w:sz w:val="24"/>
        </w:rPr>
      </w:pPr>
    </w:p>
    <w:p w:rsidR="00D33D80" w:rsidRPr="00AB03B2" w:rsidRDefault="00D33D80" w:rsidP="00D33D80">
      <w:pPr>
        <w:ind w:left="720"/>
        <w:jc w:val="both"/>
        <w:rPr>
          <w:sz w:val="24"/>
        </w:rPr>
      </w:pPr>
    </w:p>
    <w:p w:rsidR="00D33D80" w:rsidRPr="00314974" w:rsidRDefault="00D33D80" w:rsidP="00D33D80">
      <w:pPr>
        <w:ind w:left="720"/>
        <w:jc w:val="both"/>
        <w:rPr>
          <w:sz w:val="24"/>
        </w:rPr>
      </w:pPr>
    </w:p>
    <w:p w:rsidR="003A352B" w:rsidRDefault="003A352B" w:rsidP="00D33D80">
      <w:pPr>
        <w:ind w:left="720"/>
        <w:jc w:val="both"/>
        <w:rPr>
          <w:sz w:val="24"/>
        </w:rPr>
      </w:pPr>
      <w:r w:rsidRPr="00AB03B2">
        <w:rPr>
          <w:sz w:val="24"/>
        </w:rPr>
        <w:t>где р</w:t>
      </w:r>
      <w:r w:rsidRPr="00AB03B2">
        <w:rPr>
          <w:sz w:val="24"/>
          <w:vertAlign w:val="subscript"/>
        </w:rPr>
        <w:t>0</w:t>
      </w:r>
      <w:r w:rsidRPr="00AB03B2">
        <w:rPr>
          <w:sz w:val="24"/>
        </w:rPr>
        <w:t xml:space="preserve"> – </w:t>
      </w:r>
      <w:r w:rsidR="00097CB7">
        <w:rPr>
          <w:sz w:val="24"/>
        </w:rPr>
        <w:t xml:space="preserve">давление </w:t>
      </w:r>
      <w:r w:rsidRPr="00AB03B2">
        <w:rPr>
          <w:sz w:val="24"/>
        </w:rPr>
        <w:t>звука</w:t>
      </w:r>
      <w:r w:rsidR="00097CB7">
        <w:rPr>
          <w:sz w:val="24"/>
        </w:rPr>
        <w:t xml:space="preserve"> до поглащения</w:t>
      </w:r>
      <w:r w:rsidRPr="00AB03B2">
        <w:rPr>
          <w:sz w:val="24"/>
        </w:rPr>
        <w:t xml:space="preserve">, </w:t>
      </w:r>
      <w:r w:rsidR="00097CB7">
        <w:rPr>
          <w:sz w:val="24"/>
        </w:rPr>
        <w:t xml:space="preserve">р – давление звука, </w:t>
      </w:r>
      <w:r w:rsidRPr="00AB03B2">
        <w:rPr>
          <w:sz w:val="24"/>
        </w:rPr>
        <w:t xml:space="preserve">прошедшего через стену: А – некоторая постоянная, равная 20дБ. Вычислите </w:t>
      </w:r>
      <w:r w:rsidR="00097CB7">
        <w:rPr>
          <w:sz w:val="24"/>
        </w:rPr>
        <w:t xml:space="preserve">давление </w:t>
      </w:r>
      <w:r w:rsidR="00097CB7" w:rsidRPr="00AB03B2">
        <w:rPr>
          <w:sz w:val="24"/>
        </w:rPr>
        <w:t>звука</w:t>
      </w:r>
      <w:r w:rsidR="00097CB7">
        <w:rPr>
          <w:sz w:val="24"/>
        </w:rPr>
        <w:t xml:space="preserve"> до поглащения</w:t>
      </w:r>
      <w:r w:rsidR="00097CB7" w:rsidRPr="00AB03B2">
        <w:rPr>
          <w:sz w:val="24"/>
        </w:rPr>
        <w:t xml:space="preserve"> </w:t>
      </w:r>
      <w:r w:rsidR="00873C78">
        <w:rPr>
          <w:sz w:val="24"/>
        </w:rPr>
        <w:t xml:space="preserve">домах г. Нерюнгри, в том числе </w:t>
      </w:r>
      <w:r w:rsidRPr="00AB03B2">
        <w:rPr>
          <w:sz w:val="24"/>
        </w:rPr>
        <w:t xml:space="preserve">в </w:t>
      </w:r>
      <w:r w:rsidR="00097CB7">
        <w:rPr>
          <w:sz w:val="24"/>
        </w:rPr>
        <w:t>школе Арктика</w:t>
      </w:r>
      <w:r w:rsidRPr="00AB03B2">
        <w:rPr>
          <w:sz w:val="24"/>
        </w:rPr>
        <w:t xml:space="preserve">, если коэффициент </w:t>
      </w:r>
      <w:r w:rsidR="00097CB7">
        <w:rPr>
          <w:sz w:val="24"/>
        </w:rPr>
        <w:t>звуко</w:t>
      </w:r>
      <w:r w:rsidRPr="00AB03B2">
        <w:rPr>
          <w:sz w:val="24"/>
        </w:rPr>
        <w:t>изоляции железобетонной стены равен 50дБ.</w:t>
      </w:r>
    </w:p>
    <w:p w:rsidR="00DA1C3C" w:rsidRPr="00AB03B2" w:rsidRDefault="00DA1C3C" w:rsidP="00D33D80">
      <w:pPr>
        <w:ind w:left="720"/>
        <w:jc w:val="both"/>
        <w:rPr>
          <w:sz w:val="24"/>
        </w:rPr>
      </w:pPr>
      <w:r w:rsidRPr="00DA1C3C">
        <w:rPr>
          <w:sz w:val="24"/>
          <w:u w:val="single"/>
        </w:rPr>
        <w:t>Вывод:</w:t>
      </w:r>
      <w:r>
        <w:rPr>
          <w:sz w:val="24"/>
        </w:rPr>
        <w:t xml:space="preserve"> Стена снижает давление звука в 316 раз, т.е. стены домов хорошая звукозащита</w:t>
      </w:r>
    </w:p>
    <w:p w:rsidR="003A352B" w:rsidRPr="00AB03B2" w:rsidRDefault="003A352B" w:rsidP="003A352B">
      <w:pPr>
        <w:ind w:left="360"/>
        <w:jc w:val="both"/>
        <w:rPr>
          <w:sz w:val="24"/>
        </w:rPr>
      </w:pPr>
      <w:r w:rsidRPr="00AB03B2">
        <w:rPr>
          <w:sz w:val="24"/>
        </w:rPr>
        <w:t>Оценка результата:</w:t>
      </w:r>
    </w:p>
    <w:p w:rsidR="003A352B" w:rsidRPr="00314974" w:rsidRDefault="002B5F97" w:rsidP="003A352B">
      <w:pPr>
        <w:ind w:left="360"/>
        <w:jc w:val="both"/>
        <w:rPr>
          <w:sz w:val="24"/>
        </w:rPr>
      </w:pPr>
      <w:r w:rsidRPr="00AB03B2">
        <w:rPr>
          <w:sz w:val="24"/>
        </w:rPr>
        <w:t>верн</w:t>
      </w:r>
      <w:r w:rsidR="00314974">
        <w:rPr>
          <w:sz w:val="24"/>
        </w:rPr>
        <w:t>о – 12</w:t>
      </w:r>
      <w:r w:rsidR="003A352B" w:rsidRPr="00AB03B2">
        <w:rPr>
          <w:sz w:val="24"/>
        </w:rPr>
        <w:t>0</w:t>
      </w:r>
      <w:r w:rsidR="00314974">
        <w:rPr>
          <w:sz w:val="24"/>
        </w:rPr>
        <w:t xml:space="preserve"> тыс. </w:t>
      </w:r>
      <w:r w:rsidR="003A352B" w:rsidRPr="00314974">
        <w:rPr>
          <w:sz w:val="24"/>
        </w:rPr>
        <w:t>$</w:t>
      </w:r>
    </w:p>
    <w:p w:rsidR="003A352B" w:rsidRPr="00AB03B2" w:rsidRDefault="002B5F97" w:rsidP="003A352B">
      <w:pPr>
        <w:ind w:left="360"/>
        <w:jc w:val="both"/>
        <w:rPr>
          <w:sz w:val="24"/>
        </w:rPr>
      </w:pPr>
      <w:r w:rsidRPr="00AB03B2">
        <w:rPr>
          <w:sz w:val="24"/>
        </w:rPr>
        <w:t>частично – 6</w:t>
      </w:r>
      <w:r w:rsidR="003A352B" w:rsidRPr="00AB03B2">
        <w:rPr>
          <w:sz w:val="24"/>
        </w:rPr>
        <w:t>0</w:t>
      </w:r>
      <w:r w:rsidR="00314974">
        <w:rPr>
          <w:sz w:val="24"/>
        </w:rPr>
        <w:t xml:space="preserve"> тыс. </w:t>
      </w:r>
      <w:r w:rsidR="003A352B" w:rsidRPr="00314974">
        <w:rPr>
          <w:sz w:val="24"/>
        </w:rPr>
        <w:t>$</w:t>
      </w:r>
    </w:p>
    <w:p w:rsidR="00314974" w:rsidRDefault="00314974" w:rsidP="00314974">
      <w:pPr>
        <w:pStyle w:val="a9"/>
        <w:numPr>
          <w:ilvl w:val="0"/>
          <w:numId w:val="3"/>
        </w:numPr>
        <w:jc w:val="both"/>
        <w:rPr>
          <w:sz w:val="24"/>
          <w:u w:val="single"/>
        </w:rPr>
      </w:pPr>
      <w:r w:rsidRPr="00314974">
        <w:rPr>
          <w:sz w:val="24"/>
          <w:u w:val="single"/>
        </w:rPr>
        <w:t>Подведение итога.</w:t>
      </w:r>
    </w:p>
    <w:p w:rsidR="00097CB7" w:rsidRDefault="00314974" w:rsidP="00097CB7">
      <w:pPr>
        <w:pStyle w:val="a9"/>
        <w:spacing w:before="100" w:beforeAutospacing="1" w:after="100" w:afterAutospacing="1"/>
        <w:rPr>
          <w:sz w:val="24"/>
        </w:rPr>
      </w:pPr>
      <w:r w:rsidRPr="00314974">
        <w:rPr>
          <w:sz w:val="24"/>
        </w:rPr>
        <w:t xml:space="preserve">Мы не исчерпали всех примеров применения логарифмов, поскольку это сделать просто невозможно. Логарифмы находят самое широкое применение и при обработке результатов тестирований в психологии и социологии, в составлении прогнозов погоды, в экономике, музыке </w:t>
      </w:r>
    </w:p>
    <w:p w:rsidR="00097CB7" w:rsidRPr="00AB03B2" w:rsidRDefault="00097CB7" w:rsidP="00097CB7">
      <w:pPr>
        <w:pStyle w:val="a9"/>
        <w:spacing w:before="100" w:beforeAutospacing="1" w:after="100" w:afterAutospacing="1"/>
        <w:rPr>
          <w:sz w:val="24"/>
        </w:rPr>
      </w:pPr>
      <w:r w:rsidRPr="00AB03B2">
        <w:rPr>
          <w:sz w:val="24"/>
        </w:rPr>
        <w:t xml:space="preserve">Логарифмы применяются для измерения энергетических (мощность, энергия) или силовых (напряжение, сила тока) величин. Эти величины встречаются практически во всех разделах физики. </w:t>
      </w:r>
    </w:p>
    <w:p w:rsidR="00314974" w:rsidRPr="00314974" w:rsidRDefault="00314974" w:rsidP="00314974">
      <w:pPr>
        <w:pStyle w:val="a9"/>
        <w:spacing w:before="100" w:beforeAutospacing="1" w:after="100" w:afterAutospacing="1"/>
        <w:rPr>
          <w:sz w:val="24"/>
        </w:rPr>
      </w:pPr>
      <w:r w:rsidRPr="00314974">
        <w:rPr>
          <w:sz w:val="24"/>
        </w:rPr>
        <w:t xml:space="preserve">Рассмотренные нами примеры убедительно показывают, что знание математики (в таком объёме) нужно не только человеку, непосредственно связанного с математикой, но и людям многих других специальностей. </w:t>
      </w:r>
    </w:p>
    <w:p w:rsidR="00314974" w:rsidRPr="00D01B6D" w:rsidRDefault="00314974" w:rsidP="00314974">
      <w:pPr>
        <w:pStyle w:val="a9"/>
        <w:jc w:val="both"/>
        <w:rPr>
          <w:b/>
          <w:sz w:val="24"/>
        </w:rPr>
      </w:pPr>
      <w:r w:rsidRPr="00D01B6D">
        <w:rPr>
          <w:b/>
          <w:sz w:val="24"/>
        </w:rPr>
        <w:t>Какие выводы можно сделать исходя из данного урока?</w:t>
      </w:r>
    </w:p>
    <w:p w:rsidR="00972AC9" w:rsidRPr="00D01B6D" w:rsidRDefault="00972AC9" w:rsidP="00972AC9">
      <w:pPr>
        <w:pStyle w:val="a9"/>
        <w:jc w:val="both"/>
        <w:rPr>
          <w:b/>
          <w:sz w:val="24"/>
        </w:rPr>
      </w:pPr>
      <w:r w:rsidRPr="00D01B6D">
        <w:rPr>
          <w:b/>
          <w:sz w:val="24"/>
        </w:rPr>
        <w:t>Подвести итоги игры, выявить победителя и фирму – банкрота.</w:t>
      </w:r>
    </w:p>
    <w:p w:rsidR="00314974" w:rsidRPr="00314974" w:rsidRDefault="00314974" w:rsidP="00314974">
      <w:pPr>
        <w:pStyle w:val="a9"/>
        <w:jc w:val="both"/>
        <w:rPr>
          <w:sz w:val="24"/>
        </w:rPr>
      </w:pPr>
      <w:r w:rsidRPr="00314974">
        <w:rPr>
          <w:sz w:val="24"/>
        </w:rPr>
        <w:t>- логарифмы можно применять в практических задачах, описывая природные и жизненные процессы;</w:t>
      </w:r>
    </w:p>
    <w:p w:rsidR="00314974" w:rsidRPr="00314974" w:rsidRDefault="00314974" w:rsidP="00314974">
      <w:pPr>
        <w:pStyle w:val="a9"/>
        <w:jc w:val="both"/>
        <w:rPr>
          <w:sz w:val="24"/>
        </w:rPr>
      </w:pPr>
      <w:r w:rsidRPr="00314974">
        <w:rPr>
          <w:sz w:val="24"/>
        </w:rPr>
        <w:t>- решение задач позволило расширить географические познания</w:t>
      </w:r>
      <w:r w:rsidR="00972AC9">
        <w:rPr>
          <w:sz w:val="24"/>
        </w:rPr>
        <w:t xml:space="preserve"> на примере родной Якутии</w:t>
      </w:r>
      <w:r w:rsidRPr="00314974">
        <w:rPr>
          <w:sz w:val="24"/>
        </w:rPr>
        <w:t>.</w:t>
      </w:r>
    </w:p>
    <w:p w:rsidR="00314974" w:rsidRDefault="00314974" w:rsidP="00314974">
      <w:pPr>
        <w:pStyle w:val="a9"/>
        <w:jc w:val="both"/>
        <w:rPr>
          <w:sz w:val="24"/>
          <w:u w:val="single"/>
        </w:rPr>
      </w:pPr>
    </w:p>
    <w:p w:rsidR="00314974" w:rsidRPr="00314974" w:rsidRDefault="00314974" w:rsidP="00314974">
      <w:pPr>
        <w:pStyle w:val="a9"/>
        <w:numPr>
          <w:ilvl w:val="0"/>
          <w:numId w:val="3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Постановка Д/З</w:t>
      </w:r>
    </w:p>
    <w:p w:rsidR="003A352B" w:rsidRPr="00AB03B2" w:rsidRDefault="003A352B" w:rsidP="00314974">
      <w:pPr>
        <w:ind w:left="720"/>
        <w:jc w:val="both"/>
        <w:rPr>
          <w:sz w:val="24"/>
          <w:u w:val="single"/>
        </w:rPr>
      </w:pPr>
      <w:r w:rsidRPr="00AB03B2">
        <w:rPr>
          <w:sz w:val="24"/>
          <w:u w:val="single"/>
        </w:rPr>
        <w:t>Решение заданий «занимательного квадрата»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Ответ каждого шага соответствует номеру  буквы русского алфавита. Решив все задания, вы получите ответ на свой вопрос. Задача считается решенной, если есть ответ на каждый вопрос в задании</w:t>
      </w:r>
      <w:r w:rsidR="00D75517" w:rsidRPr="00AB03B2">
        <w:rPr>
          <w:sz w:val="24"/>
        </w:rPr>
        <w:t xml:space="preserve"> и в клетке квадрата</w:t>
      </w:r>
      <w:r w:rsidR="00BD228E" w:rsidRPr="00AB03B2">
        <w:rPr>
          <w:sz w:val="24"/>
        </w:rPr>
        <w:t xml:space="preserve"> (</w:t>
      </w:r>
      <w:r w:rsidR="00BD228E" w:rsidRPr="00AB03B2">
        <w:rPr>
          <w:b/>
          <w:sz w:val="24"/>
        </w:rPr>
        <w:t xml:space="preserve">приложение </w:t>
      </w:r>
      <w:r w:rsidR="00FE2D92" w:rsidRPr="00AB03B2">
        <w:rPr>
          <w:b/>
          <w:sz w:val="24"/>
        </w:rPr>
        <w:t>3</w:t>
      </w:r>
      <w:r w:rsidR="00BD228E" w:rsidRPr="00AB03B2">
        <w:rPr>
          <w:sz w:val="24"/>
        </w:rPr>
        <w:t>)</w:t>
      </w:r>
      <w:r w:rsidRPr="00AB03B2">
        <w:rPr>
          <w:sz w:val="24"/>
        </w:rPr>
        <w:t>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1 группа</w:t>
      </w:r>
    </w:p>
    <w:p w:rsidR="003A352B" w:rsidRPr="00AB03B2" w:rsidRDefault="00D75517" w:rsidP="003A352B">
      <w:pPr>
        <w:jc w:val="both"/>
        <w:rPr>
          <w:sz w:val="24"/>
        </w:rPr>
      </w:pPr>
      <w:r w:rsidRPr="00AB03B2">
        <w:rPr>
          <w:sz w:val="24"/>
        </w:rPr>
        <w:t xml:space="preserve">Всюду знают этот драгоценный камень, как </w:t>
      </w:r>
      <w:r w:rsidR="00D74C64">
        <w:rPr>
          <w:sz w:val="24"/>
        </w:rPr>
        <w:t>рубин</w:t>
      </w:r>
      <w:r w:rsidRPr="00AB03B2">
        <w:rPr>
          <w:sz w:val="24"/>
        </w:rPr>
        <w:t>, его добывают в Якутии, но как же называют его здесь?</w:t>
      </w:r>
    </w:p>
    <w:p w:rsidR="003A352B" w:rsidRPr="00AB03B2" w:rsidRDefault="00D75517" w:rsidP="003A352B">
      <w:pPr>
        <w:jc w:val="both"/>
        <w:rPr>
          <w:sz w:val="24"/>
        </w:rPr>
      </w:pPr>
      <w:r w:rsidRPr="00AB03B2">
        <w:rPr>
          <w:sz w:val="24"/>
        </w:rPr>
        <w:t>Корунд (12</w:t>
      </w:r>
      <w:r w:rsidR="003A352B" w:rsidRPr="00AB03B2">
        <w:rPr>
          <w:sz w:val="24"/>
        </w:rPr>
        <w:t>; 16; 1</w:t>
      </w:r>
      <w:r w:rsidRPr="00AB03B2">
        <w:rPr>
          <w:sz w:val="24"/>
        </w:rPr>
        <w:t>8</w:t>
      </w:r>
      <w:r w:rsidR="003A352B" w:rsidRPr="00AB03B2">
        <w:rPr>
          <w:sz w:val="24"/>
        </w:rPr>
        <w:t xml:space="preserve">; </w:t>
      </w:r>
      <w:r w:rsidRPr="00AB03B2">
        <w:rPr>
          <w:sz w:val="24"/>
        </w:rPr>
        <w:t>21</w:t>
      </w:r>
      <w:r w:rsidR="003A352B" w:rsidRPr="00AB03B2">
        <w:rPr>
          <w:sz w:val="24"/>
        </w:rPr>
        <w:t xml:space="preserve">; </w:t>
      </w:r>
      <w:r w:rsidRPr="00AB03B2">
        <w:rPr>
          <w:sz w:val="24"/>
        </w:rPr>
        <w:t>15; 5</w:t>
      </w:r>
      <w:r w:rsidR="003A352B" w:rsidRPr="00AB03B2">
        <w:rPr>
          <w:sz w:val="24"/>
        </w:rPr>
        <w:t>)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1) </w:t>
      </w:r>
      <w:r w:rsidR="00D75517" w:rsidRPr="00AB03B2">
        <w:rPr>
          <w:sz w:val="24"/>
        </w:rPr>
        <w:t>разность между наибольшим и наименьшими корнями второй строки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2) </w:t>
      </w:r>
      <w:bookmarkStart w:id="0" w:name="OLE_LINK1"/>
      <w:bookmarkStart w:id="1" w:name="OLE_LINK2"/>
      <w:r w:rsidRPr="00AB03B2">
        <w:rPr>
          <w:sz w:val="24"/>
        </w:rPr>
        <w:t>наибольший корень стороны СД</w:t>
      </w:r>
      <w:bookmarkEnd w:id="0"/>
      <w:bookmarkEnd w:id="1"/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3) </w:t>
      </w:r>
      <w:r w:rsidR="00D75517" w:rsidRPr="00AB03B2">
        <w:rPr>
          <w:sz w:val="24"/>
        </w:rPr>
        <w:t>половина наибольшего корня диагонали ВД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4) наибольший корень </w:t>
      </w:r>
      <w:r w:rsidR="000A6BD0" w:rsidRPr="00AB03B2">
        <w:rPr>
          <w:sz w:val="24"/>
        </w:rPr>
        <w:t>второй строки, увеличенный на 5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5) сумма корней </w:t>
      </w:r>
      <w:r w:rsidR="000A6BD0" w:rsidRPr="00AB03B2">
        <w:rPr>
          <w:sz w:val="24"/>
        </w:rPr>
        <w:t>диагонали АС, увеличенная на 1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6) </w:t>
      </w:r>
      <w:r w:rsidR="000A6BD0" w:rsidRPr="00AB03B2">
        <w:rPr>
          <w:sz w:val="24"/>
        </w:rPr>
        <w:t xml:space="preserve">наименьший корень второго столбца, увеличенный на 2. 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2 группа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Это полезное ископаемое, добываемое в Якутии, широко используют при проявлении фотографий.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Серебро</w:t>
      </w:r>
      <w:r w:rsidR="000A6BD0" w:rsidRPr="00AB03B2">
        <w:rPr>
          <w:sz w:val="24"/>
        </w:rPr>
        <w:t xml:space="preserve"> (19; 6; 18; 6; 2; 18; 16)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1) сумма корней второго столбца, увеличенная на 1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2) общий корень второго столбца, увеличенный в 2 раза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3) наибольший корень диагонали ВД, уменьшенный в 2 раза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4) наименьший корень стороны ВС, увеличенный в 3 раза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5) наименьший корень стороны ВС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lastRenderedPageBreak/>
        <w:t>6) сумма корней второго столбца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7) наибольший корень второй строки.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>3 группа</w:t>
      </w:r>
    </w:p>
    <w:p w:rsidR="003A352B" w:rsidRPr="00AB03B2" w:rsidRDefault="000A6BD0" w:rsidP="003A352B">
      <w:pPr>
        <w:jc w:val="both"/>
        <w:rPr>
          <w:sz w:val="24"/>
        </w:rPr>
      </w:pPr>
      <w:r w:rsidRPr="00AB03B2">
        <w:rPr>
          <w:sz w:val="24"/>
        </w:rPr>
        <w:t>У этого животного, проживающего в Якутии, очень ценный мех</w:t>
      </w:r>
    </w:p>
    <w:p w:rsidR="000A6BD0" w:rsidRPr="00AB03B2" w:rsidRDefault="000A6BD0" w:rsidP="003A352B">
      <w:pPr>
        <w:jc w:val="both"/>
        <w:rPr>
          <w:sz w:val="24"/>
        </w:rPr>
      </w:pPr>
      <w:r w:rsidRPr="00AB03B2">
        <w:rPr>
          <w:sz w:val="24"/>
        </w:rPr>
        <w:t>Колонок (12; 16; 13; 16; 15; 16; 12)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1) </w:t>
      </w:r>
      <w:r w:rsidR="008145A4" w:rsidRPr="00AB03B2">
        <w:rPr>
          <w:sz w:val="24"/>
        </w:rPr>
        <w:t xml:space="preserve">общий корень второго столбца, увеличенный в 4 раза </w:t>
      </w:r>
    </w:p>
    <w:p w:rsidR="008145A4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2) </w:t>
      </w:r>
      <w:r w:rsidR="008145A4" w:rsidRPr="00AB03B2">
        <w:rPr>
          <w:sz w:val="24"/>
        </w:rPr>
        <w:t xml:space="preserve">наибольший корень стороны СД 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3) </w:t>
      </w:r>
      <w:r w:rsidR="008145A4" w:rsidRPr="00AB03B2">
        <w:rPr>
          <w:sz w:val="24"/>
        </w:rPr>
        <w:t>разность между наибольшим и двумя наименьшими целыми корнями стороны СД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4) </w:t>
      </w:r>
      <w:r w:rsidR="008145A4" w:rsidRPr="00AB03B2">
        <w:rPr>
          <w:sz w:val="24"/>
        </w:rPr>
        <w:t>сумма числа 7 со средним корнем стороны АВ</w:t>
      </w:r>
    </w:p>
    <w:p w:rsidR="003A352B" w:rsidRPr="00AB03B2" w:rsidRDefault="003A352B" w:rsidP="003A352B">
      <w:pPr>
        <w:jc w:val="both"/>
        <w:rPr>
          <w:sz w:val="24"/>
        </w:rPr>
      </w:pPr>
      <w:r w:rsidRPr="00AB03B2">
        <w:rPr>
          <w:sz w:val="24"/>
        </w:rPr>
        <w:t xml:space="preserve">5) </w:t>
      </w:r>
      <w:r w:rsidR="008145A4" w:rsidRPr="00AB03B2">
        <w:rPr>
          <w:sz w:val="24"/>
        </w:rPr>
        <w:t>средний корень стороны ВС, увеличенный в 5 раз</w:t>
      </w:r>
    </w:p>
    <w:p w:rsidR="008145A4" w:rsidRPr="00AB03B2" w:rsidRDefault="008145A4" w:rsidP="003A352B">
      <w:pPr>
        <w:jc w:val="both"/>
        <w:rPr>
          <w:sz w:val="24"/>
        </w:rPr>
      </w:pPr>
      <w:r w:rsidRPr="00AB03B2">
        <w:rPr>
          <w:sz w:val="24"/>
        </w:rPr>
        <w:t>6) больший корень строны АВ, уменьшенный на 20</w:t>
      </w:r>
    </w:p>
    <w:p w:rsidR="008145A4" w:rsidRPr="00AB03B2" w:rsidRDefault="008145A4" w:rsidP="003A352B">
      <w:pPr>
        <w:jc w:val="both"/>
        <w:rPr>
          <w:sz w:val="24"/>
        </w:rPr>
      </w:pPr>
      <w:r w:rsidRPr="00AB03B2">
        <w:rPr>
          <w:sz w:val="24"/>
        </w:rPr>
        <w:t>7) самый маленький корень стороны АД,увеличенный в 48 раз.</w:t>
      </w:r>
    </w:p>
    <w:p w:rsidR="003A352B" w:rsidRPr="00AB03B2" w:rsidRDefault="00E6182B" w:rsidP="003A352B">
      <w:pPr>
        <w:jc w:val="both"/>
        <w:rPr>
          <w:b/>
          <w:sz w:val="24"/>
        </w:rPr>
      </w:pPr>
      <w:r w:rsidRPr="00AB03B2">
        <w:rPr>
          <w:b/>
          <w:sz w:val="24"/>
        </w:rPr>
        <w:t>Приложение 1.</w:t>
      </w:r>
      <w:r w:rsidR="003A352B" w:rsidRPr="00AB03B2">
        <w:rPr>
          <w:b/>
          <w:sz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360"/>
        <w:gridCol w:w="560"/>
        <w:gridCol w:w="112"/>
        <w:gridCol w:w="448"/>
        <w:gridCol w:w="224"/>
        <w:gridCol w:w="336"/>
        <w:gridCol w:w="336"/>
        <w:gridCol w:w="224"/>
        <w:gridCol w:w="448"/>
        <w:gridCol w:w="112"/>
        <w:gridCol w:w="560"/>
        <w:gridCol w:w="560"/>
        <w:gridCol w:w="112"/>
        <w:gridCol w:w="448"/>
        <w:gridCol w:w="224"/>
        <w:gridCol w:w="336"/>
        <w:gridCol w:w="336"/>
        <w:gridCol w:w="224"/>
        <w:gridCol w:w="448"/>
        <w:gridCol w:w="112"/>
        <w:gridCol w:w="560"/>
      </w:tblGrid>
      <w:tr w:rsidR="00E6182B" w:rsidRPr="00AB03B2" w:rsidTr="00276D80">
        <w:tc>
          <w:tcPr>
            <w:tcW w:w="3360" w:type="dxa"/>
          </w:tcPr>
          <w:p w:rsidR="00E6182B" w:rsidRPr="00AB03B2" w:rsidRDefault="00E6182B" w:rsidP="00006010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 xml:space="preserve">Название </w:t>
            </w:r>
            <w:r w:rsidR="00006010">
              <w:rPr>
                <w:sz w:val="24"/>
              </w:rPr>
              <w:t>НИИ</w:t>
            </w:r>
          </w:p>
        </w:tc>
        <w:tc>
          <w:tcPr>
            <w:tcW w:w="6720" w:type="dxa"/>
            <w:gridSpan w:val="20"/>
          </w:tcPr>
          <w:p w:rsidR="00E6182B" w:rsidRPr="00AB03B2" w:rsidRDefault="00E6182B" w:rsidP="003A352B">
            <w:pPr>
              <w:jc w:val="both"/>
              <w:rPr>
                <w:sz w:val="24"/>
              </w:rPr>
            </w:pPr>
          </w:p>
        </w:tc>
      </w:tr>
      <w:tr w:rsidR="00E6182B" w:rsidRPr="00AB03B2" w:rsidTr="005943C4">
        <w:tc>
          <w:tcPr>
            <w:tcW w:w="3360" w:type="dxa"/>
          </w:tcPr>
          <w:p w:rsidR="00E6182B" w:rsidRPr="00AB03B2" w:rsidRDefault="00E6182B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Отвечающий</w:t>
            </w:r>
          </w:p>
        </w:tc>
        <w:tc>
          <w:tcPr>
            <w:tcW w:w="3360" w:type="dxa"/>
            <w:gridSpan w:val="10"/>
          </w:tcPr>
          <w:p w:rsidR="00E6182B" w:rsidRPr="00AB03B2" w:rsidRDefault="00E6182B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1</w:t>
            </w:r>
          </w:p>
        </w:tc>
        <w:tc>
          <w:tcPr>
            <w:tcW w:w="3360" w:type="dxa"/>
            <w:gridSpan w:val="10"/>
          </w:tcPr>
          <w:p w:rsidR="00E6182B" w:rsidRPr="00AB03B2" w:rsidRDefault="00E6182B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2</w:t>
            </w:r>
          </w:p>
        </w:tc>
      </w:tr>
      <w:tr w:rsidR="00E6182B" w:rsidRPr="00AB03B2" w:rsidTr="00414C94">
        <w:tc>
          <w:tcPr>
            <w:tcW w:w="3360" w:type="dxa"/>
          </w:tcPr>
          <w:p w:rsidR="00E6182B" w:rsidRPr="00AB03B2" w:rsidRDefault="00E6182B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Задача на внимание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  <w:tc>
          <w:tcPr>
            <w:tcW w:w="672" w:type="dxa"/>
            <w:gridSpan w:val="2"/>
          </w:tcPr>
          <w:p w:rsidR="00E6182B" w:rsidRPr="00AB03B2" w:rsidRDefault="00006010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82B" w:rsidRPr="00AB03B2">
              <w:rPr>
                <w:sz w:val="24"/>
              </w:rPr>
              <w:t>0</w:t>
            </w:r>
          </w:p>
        </w:tc>
      </w:tr>
      <w:tr w:rsidR="00097CB7" w:rsidRPr="00AB03B2" w:rsidTr="00097CB7">
        <w:trPr>
          <w:trHeight w:val="337"/>
        </w:trPr>
        <w:tc>
          <w:tcPr>
            <w:tcW w:w="3360" w:type="dxa"/>
          </w:tcPr>
          <w:p w:rsidR="00097CB7" w:rsidRPr="00AB03B2" w:rsidRDefault="00097CB7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Блиц-опрос</w:t>
            </w:r>
          </w:p>
        </w:tc>
        <w:tc>
          <w:tcPr>
            <w:tcW w:w="560" w:type="dxa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  <w:gridSpan w:val="2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" w:type="dxa"/>
          </w:tcPr>
          <w:p w:rsidR="00097CB7" w:rsidRPr="00AB03B2" w:rsidRDefault="00097CB7" w:rsidP="002941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182B" w:rsidRPr="00AB03B2" w:rsidTr="00E6182B">
        <w:tc>
          <w:tcPr>
            <w:tcW w:w="3360" w:type="dxa"/>
          </w:tcPr>
          <w:p w:rsidR="00E6182B" w:rsidRPr="00AB03B2" w:rsidRDefault="00E6182B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Практическая задача</w:t>
            </w:r>
          </w:p>
        </w:tc>
        <w:tc>
          <w:tcPr>
            <w:tcW w:w="3360" w:type="dxa"/>
            <w:gridSpan w:val="10"/>
          </w:tcPr>
          <w:p w:rsidR="00E6182B" w:rsidRPr="00AB03B2" w:rsidRDefault="00972AC9" w:rsidP="00D26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Частично </w:t>
            </w:r>
            <w:r w:rsidR="00D26B2C">
              <w:rPr>
                <w:sz w:val="24"/>
              </w:rPr>
              <w:t>60</w:t>
            </w:r>
          </w:p>
        </w:tc>
        <w:tc>
          <w:tcPr>
            <w:tcW w:w="3360" w:type="dxa"/>
            <w:gridSpan w:val="10"/>
          </w:tcPr>
          <w:p w:rsidR="00E6182B" w:rsidRPr="00AB03B2" w:rsidRDefault="00972AC9" w:rsidP="00D26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Полностью </w:t>
            </w:r>
            <w:r w:rsidR="00D26B2C">
              <w:rPr>
                <w:sz w:val="24"/>
              </w:rPr>
              <w:t>120</w:t>
            </w:r>
          </w:p>
        </w:tc>
      </w:tr>
      <w:tr w:rsidR="00097CB7" w:rsidRPr="00AB03B2" w:rsidTr="00437781">
        <w:tc>
          <w:tcPr>
            <w:tcW w:w="3360" w:type="dxa"/>
          </w:tcPr>
          <w:p w:rsidR="00097CB7" w:rsidRPr="00AB03B2" w:rsidRDefault="00097CB7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Итого</w:t>
            </w:r>
          </w:p>
        </w:tc>
        <w:tc>
          <w:tcPr>
            <w:tcW w:w="6720" w:type="dxa"/>
            <w:gridSpan w:val="20"/>
          </w:tcPr>
          <w:p w:rsidR="00097CB7" w:rsidRPr="00AB03B2" w:rsidRDefault="00097CB7" w:rsidP="003A352B">
            <w:pPr>
              <w:jc w:val="both"/>
              <w:rPr>
                <w:sz w:val="24"/>
              </w:rPr>
            </w:pPr>
          </w:p>
        </w:tc>
      </w:tr>
      <w:tr w:rsidR="00294137" w:rsidRPr="00AB03B2" w:rsidTr="001A4175">
        <w:tc>
          <w:tcPr>
            <w:tcW w:w="3360" w:type="dxa"/>
          </w:tcPr>
          <w:p w:rsidR="00294137" w:rsidRPr="00AB03B2" w:rsidRDefault="00294137" w:rsidP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>Ссуда</w:t>
            </w:r>
          </w:p>
        </w:tc>
        <w:tc>
          <w:tcPr>
            <w:tcW w:w="3360" w:type="dxa"/>
            <w:gridSpan w:val="10"/>
          </w:tcPr>
          <w:p w:rsidR="00294137" w:rsidRPr="00AB03B2" w:rsidRDefault="00294137" w:rsidP="00294137">
            <w:pPr>
              <w:jc w:val="center"/>
              <w:rPr>
                <w:sz w:val="24"/>
              </w:rPr>
            </w:pPr>
            <w:r w:rsidRPr="00AB03B2">
              <w:rPr>
                <w:sz w:val="24"/>
              </w:rPr>
              <w:t>Погашена</w:t>
            </w:r>
          </w:p>
        </w:tc>
        <w:tc>
          <w:tcPr>
            <w:tcW w:w="3360" w:type="dxa"/>
            <w:gridSpan w:val="10"/>
          </w:tcPr>
          <w:p w:rsidR="00294137" w:rsidRPr="00AB03B2" w:rsidRDefault="00294137" w:rsidP="00294137">
            <w:pPr>
              <w:jc w:val="center"/>
              <w:rPr>
                <w:sz w:val="24"/>
              </w:rPr>
            </w:pPr>
            <w:r w:rsidRPr="00AB03B2">
              <w:rPr>
                <w:sz w:val="24"/>
              </w:rPr>
              <w:t>Банкрот</w:t>
            </w:r>
          </w:p>
        </w:tc>
      </w:tr>
    </w:tbl>
    <w:p w:rsidR="00BD228E" w:rsidRPr="00AB03B2" w:rsidRDefault="00E6182B" w:rsidP="00BD228E">
      <w:pPr>
        <w:jc w:val="both"/>
        <w:rPr>
          <w:b/>
          <w:sz w:val="24"/>
        </w:rPr>
      </w:pPr>
      <w:r w:rsidRPr="00AB03B2">
        <w:rPr>
          <w:b/>
          <w:sz w:val="24"/>
        </w:rPr>
        <w:t>Приложение 2</w:t>
      </w:r>
      <w:r w:rsidR="00BD228E" w:rsidRPr="00AB03B2">
        <w:rPr>
          <w:b/>
          <w:sz w:val="24"/>
        </w:rPr>
        <w:t>.</w:t>
      </w:r>
    </w:p>
    <w:p w:rsidR="00BD228E" w:rsidRPr="00AB03B2" w:rsidRDefault="00293B04" w:rsidP="00BD228E">
      <w:pPr>
        <w:jc w:val="both"/>
        <w:rPr>
          <w:sz w:val="24"/>
        </w:rPr>
      </w:pPr>
      <w:r>
        <w:rPr>
          <w:sz w:val="24"/>
        </w:rPr>
        <w:pict>
          <v:oval id="_x0000_s1039" style="position:absolute;left:0;text-align:left;margin-left:-14.1pt;margin-top:14.4pt;width:138.75pt;height:122.6pt;z-index:251655168" filled="f" strokecolor="red" strokeweight="3pt"/>
        </w:pict>
      </w:r>
      <w:r>
        <w:rPr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179.85pt;margin-top:13.9pt;width:153.35pt;height:72.6pt;z-index:251654144" adj="7636" filled="f" strokecolor="blue" strokeweight="3pt"/>
        </w:pict>
      </w:r>
    </w:p>
    <w:p w:rsidR="00BD228E" w:rsidRPr="00AB03B2" w:rsidRDefault="00293B04" w:rsidP="00BD228E">
      <w:pPr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0.6pt;margin-top:7.9pt;width:27pt;height:26.8pt;z-index:251669504" stroked="f">
            <v:textbox style="mso-next-textbox:#_x0000_s1059">
              <w:txbxContent>
                <w:p w:rsidR="00F509B9" w:rsidRPr="00F509B9" w:rsidRDefault="00F509B9" w:rsidP="00F509B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040" style="position:absolute;flip:y;z-index:251657216" from="36.75pt,7.9pt" to="36.75pt,79.9pt" strokeweight="1.5pt">
            <v:stroke endarrow="block"/>
          </v:line>
        </w:pict>
      </w:r>
    </w:p>
    <w:p w:rsidR="00BD228E" w:rsidRPr="00AB03B2" w:rsidRDefault="00293B04" w:rsidP="00BD228E">
      <w:pPr>
        <w:rPr>
          <w:sz w:val="24"/>
        </w:rPr>
      </w:pPr>
      <w:r>
        <w:rPr>
          <w:sz w:val="24"/>
        </w:rPr>
        <w:pict>
          <v:shape id="_x0000_s1048" type="#_x0000_t202" style="position:absolute;margin-left:219.75pt;margin-top:4.35pt;width:56.1pt;height:53.65pt;z-index:251644927" stroked="f">
            <v:textbox style="mso-next-textbox:#_x0000_s1048">
              <w:txbxContent>
                <w:p w:rsidR="00BD228E" w:rsidRPr="00F509B9" w:rsidRDefault="00BD228E" w:rsidP="00BD228E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F509B9">
                    <w:rPr>
                      <w:sz w:val="40"/>
                      <w:szCs w:val="40"/>
                      <w:lang w:val="en-US"/>
                    </w:rPr>
                    <w:t>ln e</w:t>
                  </w:r>
                </w:p>
                <w:p w:rsidR="00BD228E" w:rsidRPr="00F509B9" w:rsidRDefault="00BD228E" w:rsidP="00BD228E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F509B9">
                    <w:rPr>
                      <w:sz w:val="40"/>
                      <w:szCs w:val="40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BD228E" w:rsidRPr="00AB03B2" w:rsidRDefault="00293B04" w:rsidP="00BD228E">
      <w:pPr>
        <w:rPr>
          <w:sz w:val="24"/>
        </w:rPr>
      </w:pPr>
      <w:r>
        <w:rPr>
          <w:sz w:val="24"/>
        </w:rPr>
        <w:pict>
          <v:shape id="_x0000_s1042" style="position:absolute;margin-left:47.05pt;margin-top:11.25pt;width:47pt;height:37.3pt;z-index:251658240" coordsize="940,746" path="m,746hdc7,606,5,465,20,326,34,197,92,179,180,106,202,88,216,62,240,46,264,30,389,6,400,6,580,,760,6,940,6e" filled="f" strokeweight="1.5pt">
            <v:path arrowok="t"/>
          </v:shape>
        </w:pict>
      </w:r>
    </w:p>
    <w:p w:rsidR="00BD228E" w:rsidRPr="00AB03B2" w:rsidRDefault="00293B04" w:rsidP="00BD228E">
      <w:pPr>
        <w:rPr>
          <w:sz w:val="24"/>
        </w:rPr>
      </w:pPr>
      <w:r>
        <w:rPr>
          <w:sz w:val="24"/>
        </w:rPr>
        <w:pict>
          <v:shape id="_x0000_s1060" type="#_x0000_t202" style="position:absolute;margin-left:84.35pt;margin-top:8.7pt;width:27pt;height:27pt;z-index:251648000" stroked="f">
            <v:textbox style="mso-next-textbox:#_x0000_s1060">
              <w:txbxContent>
                <w:p w:rsidR="00F509B9" w:rsidRPr="00F509B9" w:rsidRDefault="00F509B9" w:rsidP="00F509B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041" style="position:absolute;z-index:251659264" from="5.7pt,7.4pt" to="104.7pt,7.4pt" strokeweight="1.5pt">
            <v:stroke endarrow="block"/>
          </v:line>
        </w:pict>
      </w:r>
    </w:p>
    <w:p w:rsidR="00BD228E" w:rsidRPr="00AB03B2" w:rsidRDefault="00293B04" w:rsidP="00BD228E">
      <w:pPr>
        <w:rPr>
          <w:sz w:val="24"/>
        </w:rPr>
      </w:pPr>
      <w:r>
        <w:rPr>
          <w:sz w:val="24"/>
        </w:rPr>
        <w:pict>
          <v:shape id="_x0000_s1043" type="#_x0000_t202" style="position:absolute;margin-left:53.15pt;margin-top:6pt;width:27pt;height:27pt;z-index:251645952" stroked="f">
            <v:textbox style="mso-next-textbox:#_x0000_s1043">
              <w:txbxContent>
                <w:p w:rsidR="00BD228E" w:rsidRPr="00F509B9" w:rsidRDefault="00BD228E" w:rsidP="00BD228E">
                  <w:pPr>
                    <w:rPr>
                      <w:sz w:val="40"/>
                      <w:szCs w:val="40"/>
                    </w:rPr>
                  </w:pPr>
                  <w:r w:rsidRPr="00F509B9">
                    <w:rPr>
                      <w:sz w:val="40"/>
                      <w:szCs w:val="40"/>
                    </w:rPr>
                    <w:t>?</w:t>
                  </w:r>
                </w:p>
              </w:txbxContent>
            </v:textbox>
          </v:shape>
        </w:pict>
      </w:r>
    </w:p>
    <w:p w:rsidR="00BD228E" w:rsidRPr="00AB03B2" w:rsidRDefault="00BD228E" w:rsidP="00BD228E">
      <w:pPr>
        <w:rPr>
          <w:sz w:val="24"/>
        </w:rPr>
      </w:pPr>
    </w:p>
    <w:p w:rsidR="00006010" w:rsidRDefault="00006010" w:rsidP="00BD228E">
      <w:pPr>
        <w:rPr>
          <w:sz w:val="24"/>
        </w:rPr>
      </w:pPr>
    </w:p>
    <w:p w:rsidR="00BD228E" w:rsidRPr="00AB03B2" w:rsidRDefault="00293B04" w:rsidP="00BD228E">
      <w:pPr>
        <w:rPr>
          <w:sz w:val="24"/>
        </w:rPr>
      </w:pPr>
      <w:r>
        <w:rPr>
          <w:sz w:val="24"/>
        </w:rPr>
        <w:pict>
          <v:shape id="_x0000_s1057" type="#_x0000_t202" style="position:absolute;margin-left:394.25pt;margin-top:8.2pt;width:27pt;height:34.6pt;z-index:251668480" stroked="f">
            <v:textbox style="mso-next-textbox:#_x0000_s1057">
              <w:txbxContent>
                <w:p w:rsidR="00F509B9" w:rsidRPr="00F509B9" w:rsidRDefault="00F509B9" w:rsidP="00F509B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5" style="position:absolute;margin-left:368.95pt;margin-top:-5.15pt;width:62.1pt;height:88.8pt;rotation:270;z-index:251667456" coordsize="940,746" path="m,746hdc7,606,5,465,20,326,34,197,92,179,180,106,202,88,216,62,240,46,264,30,389,6,400,6,580,,760,6,940,6e" filled="f" strokeweight="1.5pt">
            <v:path arrowok="t"/>
          </v:shape>
        </w:pict>
      </w:r>
      <w:r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81.8pt;margin-top:8.2pt;width:0;height:101pt;flip:y;z-index:251665408" o:connectortype="straight" strokeweight="1.5pt">
            <v:stroke endarrow="block"/>
          </v:shape>
        </w:pict>
      </w:r>
      <w:r>
        <w:rPr>
          <w:sz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1" type="#_x0000_t9" style="position:absolute;margin-left:317.25pt;margin-top:.8pt;width:152.45pt;height:121.45pt;z-index:251664384" filled="f" strokecolor="#7030a0" strokeweight="2.25pt"/>
        </w:pict>
      </w:r>
      <w:r>
        <w:rPr>
          <w:sz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9" type="#_x0000_t7" style="position:absolute;margin-left:161.1pt;margin-top:3.45pt;width:165.55pt;height:85.55pt;z-index:251662336" strokecolor="yellow" strokeweight="3pt"/>
        </w:pict>
      </w:r>
    </w:p>
    <w:p w:rsidR="00BD228E" w:rsidRPr="00AB03B2" w:rsidRDefault="00293B04" w:rsidP="003A352B">
      <w:pPr>
        <w:jc w:val="both"/>
        <w:rPr>
          <w:sz w:val="24"/>
        </w:rPr>
      </w:pPr>
      <w:r>
        <w:rPr>
          <w:sz w:val="24"/>
        </w:rPr>
        <w:pict>
          <v:shape id="_x0000_s1050" type="#_x0000_t202" style="position:absolute;left:0;text-align:left;margin-left:188.75pt;margin-top:15.2pt;width:109.85pt;height:35.55pt;z-index:251663360" stroked="f">
            <v:textbox style="mso-next-textbox:#_x0000_s1050">
              <w:txbxContent>
                <w:p w:rsidR="00BD228E" w:rsidRDefault="00293B04" w:rsidP="00BD228E">
                  <w:pPr>
                    <w:jc w:val="both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10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l</m:t>
                              </m:r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  <w:lang w:val="en-US"/>
                                </w:rPr>
                                <m:t>g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12</m:t>
                              </m:r>
                            </m:e>
                          </m:func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sz w:val="24"/>
        </w:rPr>
        <w:pict>
          <v:rect id="_x0000_s1046" style="position:absolute;left:0;text-align:left;margin-left:-3.75pt;margin-top:15.2pt;width:140.55pt;height:67.4pt;z-index:251656192" strokecolor="green" strokeweight="2.25pt"/>
        </w:pict>
      </w:r>
    </w:p>
    <w:p w:rsidR="00BD228E" w:rsidRPr="00AB03B2" w:rsidRDefault="00293B04" w:rsidP="003A352B">
      <w:pPr>
        <w:jc w:val="both"/>
        <w:rPr>
          <w:sz w:val="24"/>
        </w:rPr>
      </w:pPr>
      <w:r>
        <w:rPr>
          <w:sz w:val="24"/>
        </w:rPr>
        <w:pict>
          <v:shape id="_x0000_s1047" type="#_x0000_t202" style="position:absolute;left:0;text-align:left;margin-left:2.5pt;margin-top:9.3pt;width:126pt;height:47.5pt;z-index:251661312" stroked="f">
            <v:textbox style="mso-next-textbox:#_x0000_s1047">
              <w:txbxContent>
                <w:p w:rsidR="00BD228E" w:rsidRPr="00F509B9" w:rsidRDefault="00BD228E" w:rsidP="00BD228E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F509B9">
                    <w:rPr>
                      <w:sz w:val="40"/>
                      <w:szCs w:val="40"/>
                      <w:lang w:val="en-US"/>
                    </w:rPr>
                    <w:t xml:space="preserve">2 </w:t>
                  </w:r>
                  <w:r w:rsidRPr="00F509B9">
                    <w:rPr>
                      <w:sz w:val="40"/>
                      <w:szCs w:val="40"/>
                      <w:vertAlign w:val="superscript"/>
                      <w:lang w:val="en-US"/>
                    </w:rPr>
                    <w:t xml:space="preserve">x </w:t>
                  </w:r>
                  <w:r w:rsidRPr="00F509B9">
                    <w:rPr>
                      <w:sz w:val="40"/>
                      <w:szCs w:val="40"/>
                      <w:lang w:val="en-US"/>
                    </w:rPr>
                    <w:t xml:space="preserve"> = 16</w:t>
                  </w:r>
                </w:p>
                <w:p w:rsidR="00BD228E" w:rsidRPr="00F509B9" w:rsidRDefault="00BD228E" w:rsidP="00BD228E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F509B9">
                    <w:rPr>
                      <w:sz w:val="40"/>
                      <w:szCs w:val="40"/>
                      <w:lang w:val="en-US"/>
                    </w:rPr>
                    <w:t>x = ?</w:t>
                  </w:r>
                </w:p>
              </w:txbxContent>
            </v:textbox>
          </v:shape>
        </w:pict>
      </w:r>
    </w:p>
    <w:p w:rsidR="00BD228E" w:rsidRPr="00AB03B2" w:rsidRDefault="00BD228E" w:rsidP="003A352B">
      <w:pPr>
        <w:jc w:val="both"/>
        <w:rPr>
          <w:sz w:val="24"/>
        </w:rPr>
      </w:pPr>
    </w:p>
    <w:p w:rsidR="00BD228E" w:rsidRPr="00AB03B2" w:rsidRDefault="00293B04" w:rsidP="003A352B">
      <w:pPr>
        <w:jc w:val="both"/>
        <w:rPr>
          <w:sz w:val="24"/>
        </w:rPr>
      </w:pPr>
      <w:r>
        <w:rPr>
          <w:sz w:val="24"/>
        </w:rPr>
        <w:pict>
          <v:shape id="_x0000_s1056" type="#_x0000_t202" style="position:absolute;left:0;text-align:left;margin-left:355.6pt;margin-top:14.75pt;width:27pt;height:27pt;z-index:251646976" stroked="f">
            <v:textbox>
              <w:txbxContent>
                <w:p w:rsidR="00F509B9" w:rsidRPr="00F509B9" w:rsidRDefault="00F509B9" w:rsidP="00F509B9">
                  <w:pPr>
                    <w:rPr>
                      <w:sz w:val="40"/>
                      <w:szCs w:val="40"/>
                    </w:rPr>
                  </w:pPr>
                  <w:r w:rsidRPr="00F509B9">
                    <w:rPr>
                      <w:sz w:val="40"/>
                      <w:szCs w:val="40"/>
                    </w:rPr>
                    <w:t>?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8" type="#_x0000_t202" style="position:absolute;left:0;text-align:left;margin-left:405.3pt;margin-top:7.3pt;width:27pt;height:27pt;z-index:251649024" stroked="f">
            <v:textbox>
              <w:txbxContent>
                <w:p w:rsidR="00F509B9" w:rsidRPr="00F509B9" w:rsidRDefault="00F509B9" w:rsidP="00F509B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293B04">
        <w:rPr>
          <w:b/>
          <w:sz w:val="24"/>
        </w:rPr>
        <w:pict>
          <v:shape id="_x0000_s1054" type="#_x0000_t32" style="position:absolute;left:0;text-align:left;margin-left:346.45pt;margin-top:2.45pt;width:105.15pt;height:0;z-index:251666432" o:connectortype="straight" strokeweight="1.5pt">
            <v:stroke endarrow="block"/>
          </v:shape>
        </w:pict>
      </w:r>
    </w:p>
    <w:p w:rsidR="00BD228E" w:rsidRPr="00AB03B2" w:rsidRDefault="00BD228E" w:rsidP="003A352B">
      <w:pPr>
        <w:jc w:val="both"/>
        <w:rPr>
          <w:sz w:val="24"/>
        </w:rPr>
      </w:pPr>
    </w:p>
    <w:p w:rsidR="00BD228E" w:rsidRPr="00AB03B2" w:rsidRDefault="00BD228E" w:rsidP="003A352B">
      <w:pPr>
        <w:jc w:val="both"/>
        <w:rPr>
          <w:sz w:val="24"/>
        </w:rPr>
      </w:pPr>
    </w:p>
    <w:p w:rsidR="00C14418" w:rsidRPr="00AB03B2" w:rsidRDefault="00293B04" w:rsidP="00C14418">
      <w:pPr>
        <w:jc w:val="both"/>
        <w:rPr>
          <w:b/>
          <w:sz w:val="24"/>
        </w:rPr>
      </w:pPr>
      <w:r w:rsidRPr="00293B04">
        <w:rPr>
          <w:sz w:val="24"/>
        </w:rPr>
        <w:pict>
          <v:shape id="_x0000_s1036" type="#_x0000_t202" style="position:absolute;left:0;text-align:left;margin-left:482.85pt;margin-top:12.6pt;width:27pt;height:21.9pt;z-index:251650048" stroked="f">
            <v:textbox>
              <w:txbxContent>
                <w:p w:rsidR="003A352B" w:rsidRDefault="003A352B" w:rsidP="003A352B">
                  <w:r>
                    <w:t>С</w:t>
                  </w:r>
                </w:p>
              </w:txbxContent>
            </v:textbox>
          </v:shape>
        </w:pict>
      </w:r>
      <w:r w:rsidRPr="00293B04">
        <w:rPr>
          <w:sz w:val="24"/>
        </w:rPr>
        <w:pict>
          <v:shape id="_x0000_s1035" type="#_x0000_t202" style="position:absolute;left:0;text-align:left;margin-left:-30.75pt;margin-top:12.6pt;width:27pt;height:26.35pt;z-index:251651072" stroked="f">
            <v:textbox>
              <w:txbxContent>
                <w:p w:rsidR="003A352B" w:rsidRDefault="003A352B" w:rsidP="003A352B">
                  <w:r>
                    <w:t>В</w:t>
                  </w:r>
                </w:p>
              </w:txbxContent>
            </v:textbox>
          </v:shape>
        </w:pict>
      </w:r>
      <w:r w:rsidR="00E6182B" w:rsidRPr="00AB03B2">
        <w:rPr>
          <w:b/>
          <w:sz w:val="24"/>
        </w:rPr>
        <w:t>Приложение 3</w:t>
      </w:r>
      <w:r w:rsidR="00C14418" w:rsidRPr="00AB03B2">
        <w:rPr>
          <w:b/>
          <w:sz w:val="24"/>
        </w:rPr>
        <w:t>.</w:t>
      </w:r>
    </w:p>
    <w:p w:rsidR="00C14418" w:rsidRPr="00AB03B2" w:rsidRDefault="00C14418" w:rsidP="00C14418">
      <w:pPr>
        <w:jc w:val="both"/>
        <w:rPr>
          <w:b/>
          <w:sz w:val="24"/>
        </w:rPr>
      </w:pPr>
    </w:p>
    <w:p w:rsidR="003A352B" w:rsidRPr="00AB03B2" w:rsidRDefault="003A352B" w:rsidP="003A352B">
      <w:pPr>
        <w:jc w:val="center"/>
        <w:rPr>
          <w:sz w:val="24"/>
        </w:rPr>
      </w:pPr>
      <w:r w:rsidRPr="00AB03B2">
        <w:rPr>
          <w:b/>
          <w:sz w:val="24"/>
        </w:rPr>
        <w:t>«Занимательный квадрат»</w:t>
      </w:r>
    </w:p>
    <w:tbl>
      <w:tblPr>
        <w:tblStyle w:val="a5"/>
        <w:tblW w:w="5203" w:type="pct"/>
        <w:tblInd w:w="-176" w:type="dxa"/>
        <w:tblLook w:val="01E0"/>
      </w:tblPr>
      <w:tblGrid>
        <w:gridCol w:w="3827"/>
        <w:gridCol w:w="3826"/>
        <w:gridCol w:w="2836"/>
      </w:tblGrid>
      <w:tr w:rsidR="003A352B" w:rsidRPr="00AB03B2" w:rsidTr="003A352B">
        <w:trPr>
          <w:trHeight w:val="1103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2B" w:rsidRPr="00AB03B2" w:rsidRDefault="003A352B">
            <w:pPr>
              <w:jc w:val="both"/>
              <w:rPr>
                <w:sz w:val="24"/>
              </w:rPr>
            </w:pPr>
            <w:r w:rsidRPr="00AB03B2">
              <w:rPr>
                <w:sz w:val="24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log</m:t>
                          </m:r>
                        </m:e>
                        <m:sub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e>
                          </m:rad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27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25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e>
                      </m:rad>
                    </m:e>
                  </m:func>
                </m:den>
              </m:f>
            </m:oMath>
          </w:p>
          <w:p w:rsidR="003A352B" w:rsidRPr="00AB03B2" w:rsidRDefault="003A352B">
            <w:pPr>
              <w:jc w:val="center"/>
              <w:rPr>
                <w:sz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2B" w:rsidRPr="00AB03B2" w:rsidRDefault="003A352B">
            <w:pPr>
              <w:jc w:val="center"/>
              <w:rPr>
                <w:sz w:val="24"/>
                <w:u w:val="single"/>
              </w:rPr>
            </w:pPr>
            <w:r w:rsidRPr="00AB03B2">
              <w:rPr>
                <w:sz w:val="24"/>
                <w:u w:val="single"/>
                <w:lang w:val="en-US"/>
              </w:rPr>
              <w:t>log</w:t>
            </w:r>
            <w:r w:rsidRPr="00AB03B2">
              <w:rPr>
                <w:sz w:val="24"/>
                <w:u w:val="single"/>
              </w:rPr>
              <w:t xml:space="preserve"> </w:t>
            </w:r>
            <w:r w:rsidRPr="00AB03B2">
              <w:rPr>
                <w:sz w:val="24"/>
                <w:u w:val="single"/>
                <w:vertAlign w:val="subscript"/>
              </w:rPr>
              <w:t>9</w:t>
            </w:r>
            <w:r w:rsidRPr="00AB03B2">
              <w:rPr>
                <w:sz w:val="24"/>
                <w:u w:val="single"/>
              </w:rPr>
              <w:t xml:space="preserve"> 64</w:t>
            </w:r>
          </w:p>
          <w:p w:rsidR="003A352B" w:rsidRPr="00AB03B2" w:rsidRDefault="003A352B">
            <w:pPr>
              <w:jc w:val="center"/>
              <w:rPr>
                <w:sz w:val="24"/>
              </w:rPr>
            </w:pPr>
            <w:r w:rsidRPr="00AB03B2">
              <w:rPr>
                <w:sz w:val="24"/>
                <w:lang w:val="en-US"/>
              </w:rPr>
              <w:t>log</w:t>
            </w:r>
            <w:r w:rsidRPr="00AB03B2">
              <w:rPr>
                <w:sz w:val="24"/>
                <w:vertAlign w:val="subscript"/>
              </w:rPr>
              <w:t xml:space="preserve"> 9</w:t>
            </w:r>
            <w:r w:rsidRPr="00AB03B2">
              <w:rPr>
                <w:sz w:val="24"/>
              </w:rPr>
              <w:t xml:space="preserve"> 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2B" w:rsidRPr="00AB03B2" w:rsidRDefault="003A352B">
            <w:pPr>
              <w:jc w:val="center"/>
              <w:rPr>
                <w:sz w:val="24"/>
              </w:rPr>
            </w:pPr>
            <w:r w:rsidRPr="00AB03B2">
              <w:rPr>
                <w:sz w:val="24"/>
              </w:rPr>
              <w:t xml:space="preserve">3 </w:t>
            </w:r>
            <w:r w:rsidRPr="00AB03B2">
              <w:rPr>
                <w:sz w:val="24"/>
                <w:vertAlign w:val="superscript"/>
              </w:rPr>
              <w:t>2</w:t>
            </w:r>
            <w:r w:rsidRPr="00AB03B2">
              <w:rPr>
                <w:sz w:val="24"/>
                <w:vertAlign w:val="superscript"/>
                <w:lang w:val="en-US"/>
              </w:rPr>
              <w:t>x</w:t>
            </w:r>
            <w:r w:rsidRPr="00AB03B2">
              <w:rPr>
                <w:sz w:val="24"/>
              </w:rPr>
              <w:t xml:space="preserve"> = 81</w:t>
            </w:r>
          </w:p>
        </w:tc>
      </w:tr>
      <w:tr w:rsidR="003A352B" w:rsidRPr="00AB03B2" w:rsidTr="003A352B">
        <w:trPr>
          <w:trHeight w:val="1103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2B" w:rsidRPr="00AB03B2" w:rsidRDefault="003A352B">
            <w:pPr>
              <w:jc w:val="center"/>
              <w:rPr>
                <w:sz w:val="24"/>
                <w:vertAlign w:val="superscript"/>
              </w:rPr>
            </w:pPr>
            <w:r w:rsidRPr="00AB03B2">
              <w:rPr>
                <w:sz w:val="24"/>
              </w:rPr>
              <w:t>25</w:t>
            </w:r>
            <w:r w:rsidRPr="00AB03B2">
              <w:rPr>
                <w:sz w:val="24"/>
                <w:vertAlign w:val="superscript"/>
              </w:rPr>
              <w:t xml:space="preserve"> </w:t>
            </w:r>
            <w:r w:rsidRPr="00AB03B2">
              <w:rPr>
                <w:sz w:val="24"/>
                <w:vertAlign w:val="superscript"/>
                <w:lang w:val="en-US"/>
              </w:rPr>
              <w:t>x</w:t>
            </w:r>
            <w:r w:rsidRPr="00AB03B2">
              <w:rPr>
                <w:sz w:val="24"/>
              </w:rPr>
              <w:t xml:space="preserve"> = 5 </w:t>
            </w:r>
            <w:r w:rsidRPr="00AB03B2">
              <w:rPr>
                <w:sz w:val="24"/>
                <w:vertAlign w:val="superscript"/>
              </w:rPr>
              <w:t xml:space="preserve">3 – </w:t>
            </w:r>
            <w:r w:rsidRPr="00AB03B2">
              <w:rPr>
                <w:sz w:val="24"/>
                <w:vertAlign w:val="superscript"/>
                <w:lang w:val="en-US"/>
              </w:rPr>
              <w:t>x</w:t>
            </w:r>
          </w:p>
          <w:p w:rsidR="003A352B" w:rsidRPr="00AB03B2" w:rsidRDefault="003A352B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2B" w:rsidRPr="00AB03B2" w:rsidRDefault="003A352B">
            <w:pPr>
              <w:jc w:val="center"/>
              <w:rPr>
                <w:sz w:val="24"/>
              </w:rPr>
            </w:pPr>
            <w:r w:rsidRPr="00AB03B2">
              <w:rPr>
                <w:sz w:val="24"/>
              </w:rPr>
              <w:t xml:space="preserve">4 </w:t>
            </w:r>
            <w:r w:rsidRPr="00AB03B2">
              <w:rPr>
                <w:sz w:val="24"/>
                <w:vertAlign w:val="superscript"/>
                <w:lang w:val="en-US"/>
              </w:rPr>
              <w:t>x</w:t>
            </w:r>
            <w:r w:rsidRPr="00AB03B2">
              <w:rPr>
                <w:sz w:val="24"/>
                <w:vertAlign w:val="superscript"/>
              </w:rPr>
              <w:t xml:space="preserve"> + 3 </w:t>
            </w:r>
            <w:r w:rsidRPr="00AB03B2">
              <w:rPr>
                <w:sz w:val="24"/>
              </w:rPr>
              <w:t>– 2</w:t>
            </w:r>
            <w:r w:rsidRPr="00AB03B2">
              <w:rPr>
                <w:sz w:val="24"/>
                <w:vertAlign w:val="superscript"/>
              </w:rPr>
              <w:t xml:space="preserve"> 2</w:t>
            </w:r>
            <w:r w:rsidRPr="00AB03B2">
              <w:rPr>
                <w:sz w:val="24"/>
                <w:vertAlign w:val="superscript"/>
                <w:lang w:val="en-US"/>
              </w:rPr>
              <w:t>x</w:t>
            </w:r>
            <w:r w:rsidRPr="00AB03B2">
              <w:rPr>
                <w:sz w:val="24"/>
                <w:vertAlign w:val="superscript"/>
              </w:rPr>
              <w:t xml:space="preserve"> + 2 </w:t>
            </w:r>
            <w:r w:rsidRPr="00AB03B2">
              <w:rPr>
                <w:sz w:val="24"/>
              </w:rPr>
              <w:t xml:space="preserve"> = 3840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2B" w:rsidRPr="00AB03B2" w:rsidRDefault="003A352B">
            <w:pPr>
              <w:jc w:val="center"/>
              <w:rPr>
                <w:sz w:val="24"/>
                <w:lang w:val="en-US"/>
              </w:rPr>
            </w:pPr>
            <w:r w:rsidRPr="00AB03B2">
              <w:rPr>
                <w:sz w:val="24"/>
                <w:lang w:val="en-US"/>
              </w:rPr>
              <w:t>log</w:t>
            </w:r>
            <w:r w:rsidRPr="00AB03B2">
              <w:rPr>
                <w:sz w:val="24"/>
                <w:vertAlign w:val="subscript"/>
                <w:lang w:val="en-US"/>
              </w:rPr>
              <w:t xml:space="preserve"> 4</w:t>
            </w:r>
            <w:r w:rsidRPr="00AB03B2">
              <w:rPr>
                <w:sz w:val="24"/>
                <w:lang w:val="en-US"/>
              </w:rPr>
              <w:t xml:space="preserve"> x = 2</w:t>
            </w:r>
          </w:p>
        </w:tc>
      </w:tr>
      <w:tr w:rsidR="003A352B" w:rsidRPr="00AB03B2" w:rsidTr="003A352B">
        <w:trPr>
          <w:trHeight w:val="1104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2B" w:rsidRPr="00AB03B2" w:rsidRDefault="003A352B">
            <w:pPr>
              <w:jc w:val="center"/>
              <w:rPr>
                <w:sz w:val="24"/>
                <w:lang w:val="en-US"/>
              </w:rPr>
            </w:pPr>
            <w:r w:rsidRPr="00AB03B2">
              <w:rPr>
                <w:sz w:val="24"/>
                <w:lang w:val="en-US"/>
              </w:rPr>
              <w:t xml:space="preserve">log </w:t>
            </w:r>
            <w:r w:rsidRPr="00AB03B2">
              <w:rPr>
                <w:sz w:val="24"/>
                <w:vertAlign w:val="subscript"/>
                <w:lang w:val="en-US"/>
              </w:rPr>
              <w:t>2</w:t>
            </w:r>
            <w:r w:rsidRPr="00AB03B2">
              <w:rPr>
                <w:sz w:val="24"/>
                <w:lang w:val="en-US"/>
              </w:rPr>
              <w:t xml:space="preserve"> (x – 7) = log </w:t>
            </w:r>
            <w:r w:rsidRPr="00AB03B2">
              <w:rPr>
                <w:sz w:val="24"/>
                <w:vertAlign w:val="subscript"/>
                <w:lang w:val="en-US"/>
              </w:rPr>
              <w:t>2</w:t>
            </w:r>
            <w:r w:rsidRPr="00AB03B2">
              <w:rPr>
                <w:sz w:val="24"/>
                <w:lang w:val="en-US"/>
              </w:rPr>
              <w:t xml:space="preserve"> (11 -  x) </w:t>
            </w:r>
          </w:p>
          <w:p w:rsidR="003A352B" w:rsidRPr="00AB03B2" w:rsidRDefault="003A352B">
            <w:pPr>
              <w:jc w:val="center"/>
              <w:rPr>
                <w:sz w:val="24"/>
                <w:lang w:val="en-US"/>
              </w:rPr>
            </w:pPr>
            <w:r w:rsidRPr="00AB03B2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2B" w:rsidRPr="00AB03B2" w:rsidRDefault="003A352B">
            <w:pPr>
              <w:jc w:val="center"/>
              <w:rPr>
                <w:sz w:val="24"/>
                <w:lang w:val="en-US"/>
              </w:rPr>
            </w:pPr>
            <w:r w:rsidRPr="00AB03B2">
              <w:rPr>
                <w:sz w:val="24"/>
                <w:lang w:val="en-US"/>
              </w:rPr>
              <w:t xml:space="preserve">log </w:t>
            </w:r>
            <w:r w:rsidRPr="00AB03B2">
              <w:rPr>
                <w:sz w:val="24"/>
                <w:vertAlign w:val="subscript"/>
                <w:lang w:val="en-US"/>
              </w:rPr>
              <w:t xml:space="preserve">3 </w:t>
            </w:r>
            <w:r w:rsidRPr="00AB03B2">
              <w:rPr>
                <w:sz w:val="24"/>
                <w:vertAlign w:val="superscript"/>
                <w:lang w:val="en-US"/>
              </w:rPr>
              <w:t>2</w:t>
            </w:r>
            <w:r w:rsidRPr="00AB03B2">
              <w:rPr>
                <w:sz w:val="24"/>
                <w:lang w:val="en-US"/>
              </w:rPr>
              <w:t xml:space="preserve"> x – 3 log </w:t>
            </w:r>
            <w:r w:rsidRPr="00AB03B2">
              <w:rPr>
                <w:sz w:val="24"/>
                <w:vertAlign w:val="subscript"/>
                <w:lang w:val="en-US"/>
              </w:rPr>
              <w:t>3</w:t>
            </w:r>
            <w:r w:rsidRPr="00AB03B2">
              <w:rPr>
                <w:sz w:val="24"/>
                <w:lang w:val="en-US"/>
              </w:rPr>
              <w:t xml:space="preserve"> x + 2 = 0 </w:t>
            </w:r>
          </w:p>
          <w:p w:rsidR="003A352B" w:rsidRPr="00AB03B2" w:rsidRDefault="003A352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2B" w:rsidRPr="00AB03B2" w:rsidRDefault="003A352B" w:rsidP="003A352B">
            <w:pPr>
              <w:jc w:val="center"/>
              <w:rPr>
                <w:sz w:val="24"/>
                <w:lang w:val="en-US"/>
              </w:rPr>
            </w:pPr>
            <w:r w:rsidRPr="00AB03B2">
              <w:rPr>
                <w:sz w:val="24"/>
                <w:lang w:val="en-US"/>
              </w:rPr>
              <w:t xml:space="preserve">log </w:t>
            </w:r>
            <w:r w:rsidRPr="00AB03B2">
              <w:rPr>
                <w:sz w:val="24"/>
                <w:vertAlign w:val="subscript"/>
                <w:lang w:val="en-US"/>
              </w:rPr>
              <w:t xml:space="preserve">4 </w:t>
            </w:r>
            <w:r w:rsidRPr="00AB03B2">
              <w:rPr>
                <w:sz w:val="24"/>
                <w:vertAlign w:val="superscript"/>
                <w:lang w:val="en-US"/>
              </w:rPr>
              <w:t>3</w:t>
            </w:r>
            <w:r w:rsidRPr="00AB03B2">
              <w:rPr>
                <w:sz w:val="24"/>
                <w:lang w:val="en-US"/>
              </w:rPr>
              <w:t xml:space="preserve"> x</w:t>
            </w:r>
            <w:r w:rsidRPr="00AB03B2">
              <w:rPr>
                <w:sz w:val="24"/>
                <w:vertAlign w:val="superscript"/>
                <w:lang w:val="en-US"/>
              </w:rPr>
              <w:t xml:space="preserve"> 2</w:t>
            </w:r>
            <w:r w:rsidRPr="00AB03B2">
              <w:rPr>
                <w:sz w:val="24"/>
                <w:lang w:val="en-US"/>
              </w:rPr>
              <w:t xml:space="preserve"> = 8 log </w:t>
            </w:r>
            <w:r w:rsidRPr="00AB03B2">
              <w:rPr>
                <w:sz w:val="24"/>
                <w:vertAlign w:val="subscript"/>
                <w:lang w:val="en-US"/>
              </w:rPr>
              <w:t>4</w:t>
            </w:r>
            <w:r w:rsidRPr="00AB03B2">
              <w:rPr>
                <w:sz w:val="24"/>
                <w:lang w:val="en-US"/>
              </w:rPr>
              <w:t xml:space="preserve"> x  </w:t>
            </w:r>
          </w:p>
        </w:tc>
      </w:tr>
    </w:tbl>
    <w:p w:rsidR="003A352B" w:rsidRPr="00AB03B2" w:rsidRDefault="00293B04" w:rsidP="00294137">
      <w:pPr>
        <w:jc w:val="both"/>
        <w:rPr>
          <w:sz w:val="24"/>
        </w:rPr>
      </w:pPr>
      <w:r>
        <w:rPr>
          <w:sz w:val="24"/>
        </w:rPr>
        <w:pict>
          <v:shape id="_x0000_s1037" type="#_x0000_t202" style="position:absolute;left:0;text-align:left;margin-left:-18pt;margin-top:3.6pt;width:27pt;height:21.9pt;z-index:251652096;mso-position-horizontal-relative:text;mso-position-vertical-relative:text" stroked="f">
            <v:textbox>
              <w:txbxContent>
                <w:p w:rsidR="003A352B" w:rsidRDefault="003A352B" w:rsidP="003A352B">
                  <w:r>
                    <w:t>А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8" type="#_x0000_t202" style="position:absolute;left:0;text-align:left;margin-left:7in;margin-top:3.6pt;width:27pt;height:21.9pt;z-index:251653120;mso-position-horizontal-relative:text;mso-position-vertical-relative:text" stroked="f">
            <v:textbox>
              <w:txbxContent>
                <w:p w:rsidR="003A352B" w:rsidRDefault="003A352B" w:rsidP="003A352B">
                  <w:r>
                    <w:t>Д</w:t>
                  </w:r>
                </w:p>
              </w:txbxContent>
            </v:textbox>
          </v:shape>
        </w:pict>
      </w:r>
    </w:p>
    <w:p w:rsidR="003A352B" w:rsidRPr="003E5993" w:rsidRDefault="0068603B" w:rsidP="003A352B">
      <w:pPr>
        <w:jc w:val="center"/>
        <w:rPr>
          <w:b/>
          <w:sz w:val="24"/>
          <w:lang w:val="en-US"/>
        </w:rPr>
      </w:pPr>
      <w:r w:rsidRPr="003E5993">
        <w:rPr>
          <w:b/>
          <w:sz w:val="24"/>
          <w:lang w:val="en-US"/>
        </w:rPr>
        <w:lastRenderedPageBreak/>
        <w:t>САМОАНАЛИЗ урока:</w:t>
      </w:r>
    </w:p>
    <w:p w:rsidR="0068603B" w:rsidRDefault="0068603B" w:rsidP="0068603B">
      <w:pPr>
        <w:spacing w:before="100" w:beforeAutospacing="1" w:after="100" w:afterAutospacing="1"/>
        <w:rPr>
          <w:sz w:val="24"/>
        </w:rPr>
      </w:pPr>
      <w:r>
        <w:rPr>
          <w:sz w:val="24"/>
        </w:rPr>
        <w:t>1. Данный урок был одним из последних в теме «Показательная и логарифмическая функция». Для проведения урока была выбрана не совсем стандартная форма проведения – урок-игра. Это было сделано с целью – привить интерес к новой форме работы, показать применение знаний не совсем в стандартной ситуации.</w:t>
      </w:r>
    </w:p>
    <w:p w:rsidR="0068603B" w:rsidRDefault="0068603B" w:rsidP="0068603B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2. </w:t>
      </w:r>
      <w:r w:rsidR="003E5993">
        <w:rPr>
          <w:sz w:val="24"/>
        </w:rPr>
        <w:t>У</w:t>
      </w:r>
      <w:r>
        <w:rPr>
          <w:sz w:val="24"/>
        </w:rPr>
        <w:t>рок с применением НРК на практике показывает, что математические знания необходимы не только для ус</w:t>
      </w:r>
      <w:r w:rsidR="003E5993">
        <w:rPr>
          <w:sz w:val="24"/>
        </w:rPr>
        <w:t xml:space="preserve">пешной сдачи экзамена ЕГЭ, но и при </w:t>
      </w:r>
      <w:r>
        <w:rPr>
          <w:sz w:val="24"/>
        </w:rPr>
        <w:t>использование знаний в различных сферах жизни, а т</w:t>
      </w:r>
      <w:r w:rsidR="003E5993">
        <w:rPr>
          <w:sz w:val="24"/>
        </w:rPr>
        <w:t>а</w:t>
      </w:r>
      <w:r>
        <w:rPr>
          <w:sz w:val="24"/>
        </w:rPr>
        <w:t>кже при выборе профессии.</w:t>
      </w:r>
    </w:p>
    <w:p w:rsidR="0068603B" w:rsidRPr="00A51E61" w:rsidRDefault="0068603B" w:rsidP="0068603B">
      <w:pPr>
        <w:spacing w:before="100" w:beforeAutospacing="1" w:after="100" w:afterAutospacing="1"/>
        <w:rPr>
          <w:sz w:val="24"/>
        </w:rPr>
      </w:pPr>
      <w:r>
        <w:rPr>
          <w:sz w:val="24"/>
        </w:rPr>
        <w:t>3. Содержание и методика проведени</w:t>
      </w:r>
      <w:r w:rsidR="003E5993">
        <w:rPr>
          <w:sz w:val="24"/>
        </w:rPr>
        <w:t xml:space="preserve">я урока основывалась на проверке знаний учащихся и подготовке </w:t>
      </w:r>
      <w:r>
        <w:rPr>
          <w:sz w:val="24"/>
        </w:rPr>
        <w:t xml:space="preserve"> к восприятию нового материала, задания урока опирались на интерес учащихся, т.к это физико-математический класс, поэтому задачи были связаны с физикой и географией (т.е. те профессии, где требуются расчеты).</w:t>
      </w:r>
    </w:p>
    <w:p w:rsidR="0068603B" w:rsidRPr="0068603B" w:rsidRDefault="0068603B" w:rsidP="0068603B">
      <w:pPr>
        <w:jc w:val="both"/>
        <w:rPr>
          <w:sz w:val="24"/>
        </w:rPr>
      </w:pPr>
    </w:p>
    <w:p w:rsidR="003A352B" w:rsidRPr="00AB03B2" w:rsidRDefault="003A352B" w:rsidP="003A352B">
      <w:pPr>
        <w:jc w:val="center"/>
        <w:rPr>
          <w:sz w:val="24"/>
        </w:rPr>
      </w:pPr>
    </w:p>
    <w:p w:rsidR="003A352B" w:rsidRPr="00AB03B2" w:rsidRDefault="003A352B" w:rsidP="003A352B">
      <w:pPr>
        <w:jc w:val="center"/>
        <w:rPr>
          <w:sz w:val="24"/>
        </w:rPr>
      </w:pPr>
    </w:p>
    <w:p w:rsidR="003A352B" w:rsidRPr="00AB03B2" w:rsidRDefault="003A352B" w:rsidP="003A352B">
      <w:pPr>
        <w:jc w:val="center"/>
        <w:rPr>
          <w:sz w:val="24"/>
        </w:rPr>
      </w:pPr>
    </w:p>
    <w:p w:rsidR="003A352B" w:rsidRPr="00AB03B2" w:rsidRDefault="003A352B" w:rsidP="003A352B">
      <w:pPr>
        <w:jc w:val="center"/>
        <w:rPr>
          <w:sz w:val="24"/>
        </w:rPr>
      </w:pPr>
    </w:p>
    <w:p w:rsidR="003A352B" w:rsidRPr="00AB03B2" w:rsidRDefault="003A352B" w:rsidP="003A352B">
      <w:pPr>
        <w:jc w:val="center"/>
        <w:rPr>
          <w:sz w:val="24"/>
        </w:rPr>
      </w:pPr>
    </w:p>
    <w:p w:rsidR="006E31F7" w:rsidRPr="00AB03B2" w:rsidRDefault="006E31F7">
      <w:pPr>
        <w:rPr>
          <w:sz w:val="24"/>
        </w:rPr>
      </w:pPr>
    </w:p>
    <w:p w:rsidR="003A352B" w:rsidRPr="00AB03B2" w:rsidRDefault="003A352B">
      <w:pPr>
        <w:rPr>
          <w:sz w:val="24"/>
        </w:rPr>
      </w:pPr>
    </w:p>
    <w:sectPr w:rsidR="003A352B" w:rsidRPr="00AB03B2" w:rsidSect="003A352B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0B7"/>
    <w:multiLevelType w:val="multilevel"/>
    <w:tmpl w:val="940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88A"/>
    <w:multiLevelType w:val="hybridMultilevel"/>
    <w:tmpl w:val="44B0A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8F6"/>
    <w:multiLevelType w:val="hybridMultilevel"/>
    <w:tmpl w:val="0E9E3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D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417A7"/>
    <w:multiLevelType w:val="multilevel"/>
    <w:tmpl w:val="28A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86407"/>
    <w:multiLevelType w:val="hybridMultilevel"/>
    <w:tmpl w:val="4344F4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D69ED"/>
    <w:multiLevelType w:val="hybridMultilevel"/>
    <w:tmpl w:val="2CE009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46DD1"/>
    <w:multiLevelType w:val="multilevel"/>
    <w:tmpl w:val="796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F521B"/>
    <w:multiLevelType w:val="hybridMultilevel"/>
    <w:tmpl w:val="2CE009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07A1E"/>
    <w:multiLevelType w:val="hybridMultilevel"/>
    <w:tmpl w:val="287EEBE4"/>
    <w:lvl w:ilvl="0" w:tplc="35B832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E88C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285A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3CF5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6647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CA7F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9238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347E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1691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E9B0081"/>
    <w:multiLevelType w:val="hybridMultilevel"/>
    <w:tmpl w:val="006E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352B"/>
    <w:rsid w:val="00006010"/>
    <w:rsid w:val="00077714"/>
    <w:rsid w:val="00097CB7"/>
    <w:rsid w:val="000A6BD0"/>
    <w:rsid w:val="000C71AA"/>
    <w:rsid w:val="000F7859"/>
    <w:rsid w:val="001617A1"/>
    <w:rsid w:val="00267CE1"/>
    <w:rsid w:val="00293B04"/>
    <w:rsid w:val="00294137"/>
    <w:rsid w:val="002B5F97"/>
    <w:rsid w:val="002D5161"/>
    <w:rsid w:val="00314974"/>
    <w:rsid w:val="003950F9"/>
    <w:rsid w:val="003A352B"/>
    <w:rsid w:val="003C3959"/>
    <w:rsid w:val="003D5C6F"/>
    <w:rsid w:val="003E5993"/>
    <w:rsid w:val="00434CCC"/>
    <w:rsid w:val="00446952"/>
    <w:rsid w:val="004E3F10"/>
    <w:rsid w:val="004F6117"/>
    <w:rsid w:val="00572B04"/>
    <w:rsid w:val="005A6351"/>
    <w:rsid w:val="00612A53"/>
    <w:rsid w:val="0068603B"/>
    <w:rsid w:val="006E31F7"/>
    <w:rsid w:val="007C209B"/>
    <w:rsid w:val="008145A4"/>
    <w:rsid w:val="00873C78"/>
    <w:rsid w:val="0095514A"/>
    <w:rsid w:val="00972AC9"/>
    <w:rsid w:val="009A7EF0"/>
    <w:rsid w:val="00A83F1D"/>
    <w:rsid w:val="00AA6E04"/>
    <w:rsid w:val="00AB03B2"/>
    <w:rsid w:val="00AC5873"/>
    <w:rsid w:val="00AF7F22"/>
    <w:rsid w:val="00B51B1E"/>
    <w:rsid w:val="00BC0592"/>
    <w:rsid w:val="00BD228E"/>
    <w:rsid w:val="00C14418"/>
    <w:rsid w:val="00C37660"/>
    <w:rsid w:val="00C9594E"/>
    <w:rsid w:val="00D01B6D"/>
    <w:rsid w:val="00D26B2C"/>
    <w:rsid w:val="00D324CD"/>
    <w:rsid w:val="00D33D80"/>
    <w:rsid w:val="00D376BD"/>
    <w:rsid w:val="00D74C64"/>
    <w:rsid w:val="00D75517"/>
    <w:rsid w:val="00DA1C3C"/>
    <w:rsid w:val="00E6182B"/>
    <w:rsid w:val="00E65F4C"/>
    <w:rsid w:val="00E7536B"/>
    <w:rsid w:val="00E90D41"/>
    <w:rsid w:val="00F4469D"/>
    <w:rsid w:val="00F509B9"/>
    <w:rsid w:val="00FC42F5"/>
    <w:rsid w:val="00FC760B"/>
    <w:rsid w:val="00FE2D92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7030a0"/>
    </o:shapedefaults>
    <o:shapelayout v:ext="edit">
      <o:idmap v:ext="edit" data="1"/>
      <o:rules v:ext="edit">
        <o:r id="V:Rule3" type="connector" idref="#_x0000_s1053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2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352B"/>
    <w:pPr>
      <w:ind w:left="1416" w:hanging="33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3A352B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table" w:styleId="a5">
    <w:name w:val="Table Grid"/>
    <w:basedOn w:val="a1"/>
    <w:rsid w:val="003A3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A352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A3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52B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D1C0-329F-4129-92F5-D133BCEF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2013-03-20T14:30:00Z</dcterms:created>
  <dcterms:modified xsi:type="dcterms:W3CDTF">2013-04-07T16:19:00Z</dcterms:modified>
</cp:coreProperties>
</file>