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0A" w:rsidRPr="00782E0A" w:rsidRDefault="00782E0A" w:rsidP="00782E0A">
      <w:pPr>
        <w:jc w:val="center"/>
        <w:rPr>
          <w:rStyle w:val="c312"/>
          <w:rFonts w:eastAsia="Calibri"/>
          <w:b/>
          <w:i/>
        </w:rPr>
      </w:pPr>
      <w:r w:rsidRPr="00782E0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Пояснительная записка</w:t>
      </w:r>
    </w:p>
    <w:p w:rsidR="00782E0A" w:rsidRPr="00782E0A" w:rsidRDefault="00782E0A" w:rsidP="00782E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641918" w:rsidRPr="00782E0A">
        <w:rPr>
          <w:rFonts w:ascii="Times New Roman" w:hAnsi="Times New Roman"/>
          <w:b/>
          <w:sz w:val="24"/>
          <w:szCs w:val="24"/>
        </w:rPr>
        <w:t>астер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="00641918" w:rsidRPr="00782E0A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</w:t>
      </w:r>
      <w:r w:rsidR="00641918" w:rsidRPr="00782E0A">
        <w:rPr>
          <w:rFonts w:ascii="Times New Roman" w:hAnsi="Times New Roman"/>
          <w:b/>
          <w:sz w:val="24"/>
          <w:szCs w:val="24"/>
        </w:rPr>
        <w:t xml:space="preserve"> плетения из газет на тему:</w:t>
      </w:r>
    </w:p>
    <w:p w:rsidR="00641918" w:rsidRPr="00782E0A" w:rsidRDefault="00641918" w:rsidP="00782E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E0A">
        <w:rPr>
          <w:rFonts w:ascii="Times New Roman" w:hAnsi="Times New Roman"/>
          <w:b/>
          <w:sz w:val="24"/>
          <w:szCs w:val="24"/>
        </w:rPr>
        <w:t xml:space="preserve">  «Не скучное занятие - плетение из газет</w:t>
      </w:r>
      <w:r w:rsidRPr="00782E0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41918" w:rsidRPr="00782E0A" w:rsidRDefault="00641918" w:rsidP="00782E0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E0A">
        <w:rPr>
          <w:rFonts w:ascii="Times New Roman" w:hAnsi="Times New Roman"/>
          <w:b/>
          <w:sz w:val="24"/>
          <w:szCs w:val="24"/>
        </w:rPr>
        <w:t>учителя технологии  Наградовой Л.</w:t>
      </w:r>
      <w:r w:rsidRPr="00782E0A">
        <w:rPr>
          <w:rFonts w:ascii="Times New Roman" w:eastAsia="Calibri" w:hAnsi="Times New Roman" w:cs="Times New Roman"/>
          <w:b/>
          <w:sz w:val="24"/>
          <w:szCs w:val="24"/>
        </w:rPr>
        <w:t>В.</w:t>
      </w:r>
    </w:p>
    <w:p w:rsidR="00F86325" w:rsidRDefault="00F86325" w:rsidP="00F86325">
      <w:pPr>
        <w:pStyle w:val="a3"/>
      </w:pPr>
      <w:r>
        <w:rPr>
          <w:b/>
          <w:bCs/>
          <w:i/>
          <w:iCs/>
        </w:rPr>
        <w:t>Цель:</w:t>
      </w:r>
      <w:r>
        <w:t xml:space="preserve"> создание условий для развития личности,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индивидуальности.</w:t>
      </w:r>
    </w:p>
    <w:p w:rsidR="00F86325" w:rsidRDefault="00F86325" w:rsidP="00F86325">
      <w:pPr>
        <w:pStyle w:val="a3"/>
      </w:pPr>
      <w:r>
        <w:rPr>
          <w:b/>
          <w:bCs/>
          <w:i/>
          <w:iCs/>
        </w:rPr>
        <w:t xml:space="preserve">Задачи  </w:t>
      </w:r>
    </w:p>
    <w:p w:rsidR="00F86325" w:rsidRDefault="00F86325" w:rsidP="00F86325">
      <w:pPr>
        <w:pStyle w:val="a3"/>
      </w:pPr>
      <w:r>
        <w:rPr>
          <w:b/>
          <w:bCs/>
          <w:i/>
          <w:iCs/>
        </w:rPr>
        <w:t>Обучающие:</w:t>
      </w:r>
    </w:p>
    <w:p w:rsidR="00F86325" w:rsidRDefault="00F86325" w:rsidP="00F86325">
      <w:pPr>
        <w:pStyle w:val="a3"/>
      </w:pPr>
      <w:r>
        <w:t>  закрепление и расширение знаний и умений, полученных на уроках трудового обучения, способствовать их систематизации; обучение приемам работы с инструментами;</w:t>
      </w:r>
    </w:p>
    <w:p w:rsidR="00F86325" w:rsidRDefault="00F86325" w:rsidP="00F86325">
      <w:pPr>
        <w:pStyle w:val="a3"/>
      </w:pPr>
      <w:r>
        <w:t>  обучение умению планирования своей работы;</w:t>
      </w:r>
    </w:p>
    <w:p w:rsidR="00F86325" w:rsidRDefault="00F86325" w:rsidP="00F86325">
      <w:pPr>
        <w:pStyle w:val="a3"/>
      </w:pPr>
      <w:r>
        <w:t>обучение приемам и технологии изготовления изделий;</w:t>
      </w:r>
    </w:p>
    <w:p w:rsidR="00F86325" w:rsidRDefault="00F86325" w:rsidP="00F86325">
      <w:pPr>
        <w:pStyle w:val="a3"/>
      </w:pPr>
      <w:r>
        <w:t xml:space="preserve"> обучение приемам работы с бумагой; обучение приемам самостоятельной разработки поделок.</w:t>
      </w:r>
    </w:p>
    <w:p w:rsidR="00F86325" w:rsidRDefault="00F86325" w:rsidP="00F86325">
      <w:pPr>
        <w:pStyle w:val="a3"/>
      </w:pPr>
      <w:r>
        <w:rPr>
          <w:b/>
          <w:bCs/>
          <w:i/>
          <w:iCs/>
        </w:rPr>
        <w:t>Развивающие:</w:t>
      </w:r>
    </w:p>
    <w:p w:rsidR="00F86325" w:rsidRDefault="00F86325" w:rsidP="00F86325">
      <w:pPr>
        <w:pStyle w:val="a3"/>
      </w:pPr>
      <w:r>
        <w:t xml:space="preserve"> развитие художественного вкуса и творческого потенциала;</w:t>
      </w:r>
    </w:p>
    <w:p w:rsidR="00F86325" w:rsidRDefault="00F86325" w:rsidP="00F86325">
      <w:pPr>
        <w:pStyle w:val="a3"/>
      </w:pPr>
      <w:r>
        <w:t xml:space="preserve"> развитие образного мышления и воображения;</w:t>
      </w:r>
    </w:p>
    <w:p w:rsidR="00F86325" w:rsidRDefault="00F86325" w:rsidP="00F86325">
      <w:pPr>
        <w:pStyle w:val="a3"/>
      </w:pPr>
      <w:r>
        <w:t xml:space="preserve"> создание условий к саморазвитию учащихся;</w:t>
      </w:r>
    </w:p>
    <w:p w:rsidR="00F86325" w:rsidRDefault="00F86325" w:rsidP="00F86325">
      <w:pPr>
        <w:pStyle w:val="a3"/>
      </w:pPr>
      <w:r>
        <w:t>  развитие у детей эстетического восприятия окружающего мира.</w:t>
      </w:r>
    </w:p>
    <w:p w:rsidR="00F86325" w:rsidRDefault="00F86325" w:rsidP="00F86325">
      <w:pPr>
        <w:pStyle w:val="a3"/>
      </w:pPr>
      <w:r>
        <w:rPr>
          <w:b/>
          <w:bCs/>
          <w:i/>
          <w:iCs/>
        </w:rPr>
        <w:t>Воспитательные:</w:t>
      </w:r>
    </w:p>
    <w:p w:rsidR="00F86325" w:rsidRDefault="00F86325" w:rsidP="00F86325">
      <w:pPr>
        <w:pStyle w:val="a3"/>
      </w:pPr>
      <w:r>
        <w:t>воспитание уважения к труду и людям труда, старшему поколению;</w:t>
      </w:r>
    </w:p>
    <w:p w:rsidR="00F86325" w:rsidRDefault="00F86325" w:rsidP="00F86325">
      <w:pPr>
        <w:pStyle w:val="a3"/>
      </w:pPr>
      <w:r>
        <w:t>  формирование чувства коллективизма;</w:t>
      </w:r>
    </w:p>
    <w:p w:rsidR="00F86325" w:rsidRDefault="00F86325" w:rsidP="00F86325">
      <w:pPr>
        <w:pStyle w:val="a3"/>
      </w:pPr>
      <w:r>
        <w:t xml:space="preserve"> воспитание аккуратности;</w:t>
      </w:r>
    </w:p>
    <w:p w:rsidR="00F86325" w:rsidRDefault="00F86325" w:rsidP="00F86325">
      <w:pPr>
        <w:pStyle w:val="a3"/>
      </w:pPr>
      <w:r>
        <w:t xml:space="preserve"> эколо</w:t>
      </w:r>
      <w:r w:rsidR="00782E0A">
        <w:t>гическое воспитание уча</w:t>
      </w:r>
      <w:r>
        <w:t>щихся;</w:t>
      </w:r>
    </w:p>
    <w:p w:rsidR="00641918" w:rsidRDefault="00641918" w:rsidP="00641918">
      <w:pPr>
        <w:pStyle w:val="a3"/>
      </w:pPr>
      <w:r>
        <w:t xml:space="preserve">В Федеральном компоненте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мышления, </w:t>
      </w:r>
      <w:r>
        <w:lastRenderedPageBreak/>
        <w:t>способствующего формированию разносторонне-развитой личности, отличающейся неповторимостью, оригинальностью.</w:t>
      </w:r>
    </w:p>
    <w:p w:rsidR="00641918" w:rsidRDefault="00F86325" w:rsidP="00641918">
      <w:pPr>
        <w:pStyle w:val="a3"/>
      </w:pPr>
      <w:r>
        <w:t xml:space="preserve"> Т</w:t>
      </w:r>
      <w:r w:rsidR="00641918">
        <w:t>ворчес</w:t>
      </w:r>
      <w:r>
        <w:t>кие способности - способность</w:t>
      </w:r>
      <w:r w:rsidR="00641918">
        <w:t xml:space="preserve">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</w:p>
    <w:p w:rsidR="00641918" w:rsidRDefault="00641918" w:rsidP="00641918">
      <w:pPr>
        <w:pStyle w:val="a3"/>
      </w:pPr>
      <w: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641918" w:rsidRDefault="00641918" w:rsidP="00641918">
      <w:pPr>
        <w:pStyle w:val="a3"/>
      </w:pPr>
      <w:r>
        <w:t>Одной из главных задач обучения и воспитания детей на занятиях является обогащение мировосприятия воспитанника, т. 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:rsidR="005736C2" w:rsidRDefault="005736C2" w:rsidP="005736C2">
      <w:pPr>
        <w:pStyle w:val="a3"/>
      </w:pPr>
      <w:r>
        <w:t>Плетение из газетных трубочек использует все приемы плетения из лозы или соломы, поэтому корни технологии идут оттуда. Идея использовать вместо лозы бумагу принадлежит восточным мастерам, преимущественно из Кореи и Японии. Эти народы славятся виртуозным владением любых бумажных техник.</w:t>
      </w:r>
    </w:p>
    <w:p w:rsidR="005736C2" w:rsidRDefault="005736C2" w:rsidP="005736C2">
      <w:pPr>
        <w:pStyle w:val="a3"/>
      </w:pPr>
      <w:r>
        <w:t>Популярность плетения из бумажных или газетных трубочек, скорее всего, наступила тогда, когда производство бумаги и</w:t>
      </w:r>
      <w:r w:rsidR="00782E0A">
        <w:t xml:space="preserve"> газет перестало быть роскошью. Г</w:t>
      </w:r>
      <w:r>
        <w:t xml:space="preserve">азеты и тонкая бумага стали более доступными, чем та же лоза. </w:t>
      </w:r>
    </w:p>
    <w:p w:rsidR="00641918" w:rsidRPr="00EA477C" w:rsidRDefault="00641918" w:rsidP="00641918">
      <w:pPr>
        <w:pStyle w:val="a3"/>
      </w:pPr>
      <w:r w:rsidRPr="00EA477C">
        <w:rPr>
          <w:bCs/>
          <w:iCs/>
        </w:rPr>
        <w:t>Почему стоит заниматься плетением из газет?</w:t>
      </w:r>
    </w:p>
    <w:p w:rsidR="00641918" w:rsidRDefault="00EA477C" w:rsidP="00641918">
      <w:pPr>
        <w:pStyle w:val="a3"/>
      </w:pPr>
      <w:r>
        <w:t>Можно рассмотреть</w:t>
      </w:r>
      <w:r w:rsidR="00641918">
        <w:t xml:space="preserve"> этот вопрос в двух аспектах, духовном и материальном.</w:t>
      </w:r>
    </w:p>
    <w:p w:rsidR="00641918" w:rsidRDefault="00641918" w:rsidP="00641918">
      <w:pPr>
        <w:pStyle w:val="a3"/>
      </w:pPr>
      <w:r>
        <w:t>В д</w:t>
      </w:r>
      <w:r w:rsidR="00EA477C">
        <w:t>уховном плане выделяются</w:t>
      </w:r>
      <w:r>
        <w:t xml:space="preserve"> следующие моменты:</w:t>
      </w:r>
    </w:p>
    <w:p w:rsidR="00641918" w:rsidRDefault="00641918" w:rsidP="00EA477C">
      <w:pPr>
        <w:pStyle w:val="a3"/>
        <w:numPr>
          <w:ilvl w:val="0"/>
          <w:numId w:val="1"/>
        </w:numPr>
      </w:pPr>
      <w:r>
        <w:t>Жизнь с хобби значительно интереснее, чем без него.</w:t>
      </w:r>
    </w:p>
    <w:p w:rsidR="00641918" w:rsidRDefault="00641918" w:rsidP="00EA477C">
      <w:pPr>
        <w:pStyle w:val="a3"/>
        <w:numPr>
          <w:ilvl w:val="0"/>
          <w:numId w:val="1"/>
        </w:numPr>
      </w:pPr>
      <w:r>
        <w:t>Человеку нужна реализация творческого потенциала, особенно в тех случаях, когда работа с творчеством не связана.</w:t>
      </w:r>
    </w:p>
    <w:p w:rsidR="00641918" w:rsidRDefault="00641918" w:rsidP="00EA477C">
      <w:pPr>
        <w:pStyle w:val="a3"/>
        <w:numPr>
          <w:ilvl w:val="0"/>
          <w:numId w:val="1"/>
        </w:numPr>
      </w:pPr>
      <w:r>
        <w:t>Приятно вносить позитивные моменты в жизнь окружающих нас близких людей.</w:t>
      </w:r>
    </w:p>
    <w:p w:rsidR="00641918" w:rsidRDefault="00641918" w:rsidP="00EA477C">
      <w:pPr>
        <w:pStyle w:val="a3"/>
        <w:numPr>
          <w:ilvl w:val="0"/>
          <w:numId w:val="1"/>
        </w:numPr>
      </w:pPr>
      <w:r>
        <w:t>Благодаря Интернету, радует ощущение себя членом огромной творческой команды плетельщиков всего мира.</w:t>
      </w:r>
    </w:p>
    <w:p w:rsidR="00EA477C" w:rsidRDefault="00EA477C" w:rsidP="00EA477C">
      <w:pPr>
        <w:pStyle w:val="a3"/>
        <w:numPr>
          <w:ilvl w:val="0"/>
          <w:numId w:val="1"/>
        </w:numPr>
      </w:pPr>
      <w:r>
        <w:t xml:space="preserve">  П</w:t>
      </w:r>
      <w:r w:rsidRPr="00736199">
        <w:t>ричастность к благородному экологическому движению. Ведь каждый плетельщик из газет утилизирует в своем «производстве» немалое количество бросового материала</w:t>
      </w:r>
    </w:p>
    <w:p w:rsidR="00641918" w:rsidRDefault="004005A0" w:rsidP="00641918">
      <w:pPr>
        <w:pStyle w:val="a3"/>
      </w:pPr>
      <w:r>
        <w:t>Что касается материальной</w:t>
      </w:r>
      <w:r w:rsidR="00641918">
        <w:t xml:space="preserve"> стороны вопроса, то и здесь масса преимуще</w:t>
      </w:r>
      <w:proofErr w:type="gramStart"/>
      <w:r w:rsidR="00641918">
        <w:t>ств пл</w:t>
      </w:r>
      <w:proofErr w:type="gramEnd"/>
      <w:r w:rsidR="00641918">
        <w:t xml:space="preserve">етения из газет - от возможности создания собственного стиля в интерьере, наличия под рукой подарков для родных, коллег, до возможности построения </w:t>
      </w:r>
      <w:r w:rsidR="005736C2">
        <w:t>рукодельного,</w:t>
      </w:r>
      <w:r w:rsidR="00641918">
        <w:t xml:space="preserve"> обучающего бизнеса. </w:t>
      </w:r>
    </w:p>
    <w:p w:rsidR="005736C2" w:rsidRDefault="005736C2" w:rsidP="00641918">
      <w:pPr>
        <w:pStyle w:val="a3"/>
      </w:pPr>
      <w:r>
        <w:lastRenderedPageBreak/>
        <w:t>Данный мастер- класс мо</w:t>
      </w:r>
      <w:r w:rsidR="00EA477C">
        <w:t>жет быть использован на уроках технологии, кружковой работе и во внеклассных  мероприятиях.</w:t>
      </w:r>
    </w:p>
    <w:p w:rsidR="00641918" w:rsidRDefault="00641918" w:rsidP="00641918">
      <w:pPr>
        <w:pStyle w:val="a3"/>
      </w:pPr>
      <w:r>
        <w:t>.</w:t>
      </w:r>
      <w:r>
        <w:rPr>
          <w:b/>
          <w:bCs/>
          <w:i/>
          <w:iCs/>
        </w:rPr>
        <w:t>Список литературы.</w:t>
      </w:r>
    </w:p>
    <w:p w:rsidR="00641918" w:rsidRDefault="00641918" w:rsidP="00641918">
      <w:pPr>
        <w:pStyle w:val="a3"/>
      </w:pPr>
      <w:r>
        <w:t>1. Н. А. Андреева «Рукоделие» - полная энциклопедия — Москва, 1992.</w:t>
      </w:r>
    </w:p>
    <w:p w:rsidR="00641918" w:rsidRDefault="00641918" w:rsidP="00641918">
      <w:pPr>
        <w:pStyle w:val="a3"/>
      </w:pPr>
      <w:r>
        <w:t>2. А. А. Власова «Рукоделие в школе» - Санкт - Петербург, 1996.</w:t>
      </w:r>
    </w:p>
    <w:p w:rsidR="00641918" w:rsidRDefault="00641918" w:rsidP="00641918">
      <w:pPr>
        <w:pStyle w:val="a3"/>
      </w:pPr>
      <w:r>
        <w:t xml:space="preserve">3. Э. К. </w:t>
      </w:r>
      <w:proofErr w:type="spellStart"/>
      <w:r>
        <w:t>Гульянц</w:t>
      </w:r>
      <w:proofErr w:type="spellEnd"/>
      <w:r>
        <w:t>. Что можно сделать из природного материала. М., 1999</w:t>
      </w:r>
    </w:p>
    <w:p w:rsidR="00641918" w:rsidRDefault="00E86408" w:rsidP="00641918">
      <w:pPr>
        <w:pStyle w:val="a3"/>
      </w:pPr>
      <w:r>
        <w:t>4</w:t>
      </w:r>
      <w:r w:rsidR="00641918">
        <w:t>. Интернет ресурсы</w:t>
      </w:r>
      <w:proofErr w:type="gramStart"/>
      <w:r w:rsidR="00641918">
        <w:t>.</w:t>
      </w:r>
      <w:r w:rsidR="00782E0A">
        <w:t>.</w:t>
      </w:r>
      <w:proofErr w:type="gramEnd"/>
    </w:p>
    <w:p w:rsidR="0038195E" w:rsidRDefault="0038195E"/>
    <w:sectPr w:rsidR="0038195E" w:rsidSect="0038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C3C"/>
    <w:multiLevelType w:val="hybridMultilevel"/>
    <w:tmpl w:val="D092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18"/>
    <w:rsid w:val="0038195E"/>
    <w:rsid w:val="004005A0"/>
    <w:rsid w:val="005736C2"/>
    <w:rsid w:val="00641918"/>
    <w:rsid w:val="00782E0A"/>
    <w:rsid w:val="00E86408"/>
    <w:rsid w:val="00EA477C"/>
    <w:rsid w:val="00F8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918"/>
    <w:rPr>
      <w:color w:val="0000FF"/>
      <w:u w:val="single"/>
    </w:rPr>
  </w:style>
  <w:style w:type="character" w:customStyle="1" w:styleId="c312">
    <w:name w:val="c312"/>
    <w:rsid w:val="00641918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2015-09-18T19:55:00Z</dcterms:created>
  <dcterms:modified xsi:type="dcterms:W3CDTF">2015-09-18T21:21:00Z</dcterms:modified>
</cp:coreProperties>
</file>