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F4B" w:rsidRPr="00A448D9" w:rsidRDefault="000E0F4B" w:rsidP="000E0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 «Владыкинская средняя общеобразовательная школа Ртищевского района Саратовской области»</w:t>
      </w:r>
    </w:p>
    <w:p w:rsidR="000E0F4B" w:rsidRPr="00A448D9" w:rsidRDefault="000E0F4B" w:rsidP="000E0F4B">
      <w:pPr>
        <w:tabs>
          <w:tab w:val="left" w:pos="9288"/>
        </w:tabs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F4B" w:rsidRPr="00A448D9" w:rsidRDefault="000E0F4B" w:rsidP="000E0F4B">
      <w:pPr>
        <w:tabs>
          <w:tab w:val="left" w:pos="9288"/>
        </w:tabs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F4B" w:rsidRPr="00A448D9" w:rsidRDefault="000E0F4B" w:rsidP="000E0F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4B" w:rsidRPr="00A448D9" w:rsidRDefault="000E0F4B" w:rsidP="000E0F4B">
      <w:pPr>
        <w:tabs>
          <w:tab w:val="left" w:pos="9288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448D9">
        <w:rPr>
          <w:rFonts w:ascii="Times New Roman" w:eastAsia="Times New Roman" w:hAnsi="Times New Roman" w:cs="Times New Roman"/>
          <w:b/>
          <w:lang w:eastAsia="ru-RU"/>
        </w:rPr>
        <w:t>Рассмотрено»                                       «Согласовано»                                           «Утверждено»</w:t>
      </w:r>
    </w:p>
    <w:p w:rsidR="000E0F4B" w:rsidRPr="00A448D9" w:rsidRDefault="000E0F4B" w:rsidP="000E0F4B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48D9">
        <w:rPr>
          <w:rFonts w:ascii="Times New Roman" w:eastAsia="Times New Roman" w:hAnsi="Times New Roman" w:cs="Times New Roman"/>
          <w:lang w:eastAsia="ru-RU"/>
        </w:rPr>
        <w:t xml:space="preserve">на заседании МГ «Мыслитель»     Заместитель директора по УВР                 Директор МОУ </w:t>
      </w:r>
    </w:p>
    <w:p w:rsidR="000E0F4B" w:rsidRPr="00A448D9" w:rsidRDefault="000E0F4B" w:rsidP="000E0F4B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48D9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proofErr w:type="gramStart"/>
      <w:r w:rsidRPr="00A448D9">
        <w:rPr>
          <w:rFonts w:ascii="Times New Roman" w:eastAsia="Times New Roman" w:hAnsi="Times New Roman" w:cs="Times New Roman"/>
          <w:lang w:eastAsia="ru-RU"/>
        </w:rPr>
        <w:t>руков</w:t>
      </w:r>
      <w:proofErr w:type="spellEnd"/>
      <w:proofErr w:type="gramEnd"/>
      <w:r w:rsidRPr="00A448D9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A448D9">
        <w:rPr>
          <w:rFonts w:ascii="Times New Roman" w:eastAsia="Times New Roman" w:hAnsi="Times New Roman" w:cs="Times New Roman"/>
          <w:lang w:eastAsia="ru-RU"/>
        </w:rPr>
        <w:t>Терешина</w:t>
      </w:r>
      <w:proofErr w:type="spellEnd"/>
      <w:r w:rsidRPr="00A448D9">
        <w:rPr>
          <w:rFonts w:ascii="Times New Roman" w:eastAsia="Times New Roman" w:hAnsi="Times New Roman" w:cs="Times New Roman"/>
          <w:lang w:eastAsia="ru-RU"/>
        </w:rPr>
        <w:t xml:space="preserve"> Г.А.)                  МОУ «</w:t>
      </w:r>
      <w:proofErr w:type="spellStart"/>
      <w:r w:rsidRPr="00A448D9">
        <w:rPr>
          <w:rFonts w:ascii="Times New Roman" w:eastAsia="Times New Roman" w:hAnsi="Times New Roman" w:cs="Times New Roman"/>
          <w:lang w:eastAsia="ru-RU"/>
        </w:rPr>
        <w:t>Владыкинская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СОШ»                      </w:t>
      </w:r>
      <w:r w:rsidRPr="00A448D9">
        <w:rPr>
          <w:rFonts w:ascii="Times New Roman" w:eastAsia="Times New Roman" w:hAnsi="Times New Roman" w:cs="Times New Roman"/>
          <w:lang w:eastAsia="ru-RU"/>
        </w:rPr>
        <w:t>«Владыкинск</w:t>
      </w:r>
      <w:r>
        <w:rPr>
          <w:rFonts w:ascii="Times New Roman" w:eastAsia="Times New Roman" w:hAnsi="Times New Roman" w:cs="Times New Roman"/>
          <w:lang w:eastAsia="ru-RU"/>
        </w:rPr>
        <w:t>ая СОШ</w:t>
      </w:r>
      <w:r w:rsidRPr="00A448D9">
        <w:rPr>
          <w:rFonts w:ascii="Times New Roman" w:eastAsia="Times New Roman" w:hAnsi="Times New Roman" w:cs="Times New Roman"/>
          <w:lang w:eastAsia="ru-RU"/>
        </w:rPr>
        <w:t xml:space="preserve">»                         </w:t>
      </w:r>
    </w:p>
    <w:p w:rsidR="000E0F4B" w:rsidRPr="00A448D9" w:rsidRDefault="000E0F4B" w:rsidP="000E0F4B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48D9">
        <w:rPr>
          <w:rFonts w:ascii="Times New Roman" w:eastAsia="Times New Roman" w:hAnsi="Times New Roman" w:cs="Times New Roman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__________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Мазжилкина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О.А.</w:t>
      </w:r>
      <w:r w:rsidRPr="00A448D9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>_____Черкашина М.С</w:t>
      </w:r>
    </w:p>
    <w:p w:rsidR="000E0F4B" w:rsidRPr="00A448D9" w:rsidRDefault="000E0F4B" w:rsidP="000E0F4B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48D9">
        <w:rPr>
          <w:rFonts w:ascii="Times New Roman" w:eastAsia="Times New Roman" w:hAnsi="Times New Roman" w:cs="Times New Roman"/>
          <w:lang w:eastAsia="ru-RU"/>
        </w:rPr>
        <w:t xml:space="preserve">Протокол № ____ от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«___»____________2015</w:t>
      </w:r>
      <w:r w:rsidRPr="00A448D9">
        <w:rPr>
          <w:rFonts w:ascii="Times New Roman" w:eastAsia="Times New Roman" w:hAnsi="Times New Roman" w:cs="Times New Roman"/>
          <w:lang w:eastAsia="ru-RU"/>
        </w:rPr>
        <w:t xml:space="preserve"> г.                       Приказ № _____</w:t>
      </w:r>
    </w:p>
    <w:p w:rsidR="000E0F4B" w:rsidRPr="00A448D9" w:rsidRDefault="000E0F4B" w:rsidP="000E0F4B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48D9">
        <w:rPr>
          <w:rFonts w:ascii="Times New Roman" w:eastAsia="Times New Roman" w:hAnsi="Times New Roman" w:cs="Times New Roman"/>
          <w:lang w:eastAsia="ru-RU"/>
        </w:rPr>
        <w:t>«___»______</w:t>
      </w:r>
      <w:r>
        <w:rPr>
          <w:rFonts w:ascii="Times New Roman" w:eastAsia="Times New Roman" w:hAnsi="Times New Roman" w:cs="Times New Roman"/>
          <w:lang w:eastAsia="ru-RU"/>
        </w:rPr>
        <w:t>___2015</w:t>
      </w:r>
      <w:r w:rsidRPr="00A448D9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«___»_________2015</w:t>
      </w:r>
      <w:r w:rsidRPr="00A448D9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                                  </w:t>
      </w:r>
    </w:p>
    <w:p w:rsidR="000E0F4B" w:rsidRPr="00A448D9" w:rsidRDefault="000E0F4B" w:rsidP="000E0F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4B" w:rsidRPr="00A448D9" w:rsidRDefault="000E0F4B" w:rsidP="000E0F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4B" w:rsidRPr="00A448D9" w:rsidRDefault="000E0F4B" w:rsidP="000E0F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4B" w:rsidRPr="00A448D9" w:rsidRDefault="000E0F4B" w:rsidP="000E0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F4B" w:rsidRPr="00A448D9" w:rsidRDefault="000E0F4B" w:rsidP="000E0F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4B" w:rsidRPr="00A448D9" w:rsidRDefault="000E0F4B" w:rsidP="000E0F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F4B" w:rsidRPr="00A448D9" w:rsidRDefault="000E0F4B" w:rsidP="000E0F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0E0F4B" w:rsidRDefault="000E0F4B" w:rsidP="000E0F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внеурочной деятельности</w:t>
      </w:r>
    </w:p>
    <w:p w:rsidR="000E0F4B" w:rsidRDefault="000E0F4B" w:rsidP="000E0F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«Экспедиционно-исследовательская деятельность </w:t>
      </w:r>
    </w:p>
    <w:p w:rsidR="000E0F4B" w:rsidRPr="00A448D9" w:rsidRDefault="000E0F4B" w:rsidP="000E0F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древней истории родного края»</w:t>
      </w:r>
    </w:p>
    <w:p w:rsidR="000E0F4B" w:rsidRPr="00A448D9" w:rsidRDefault="000E0F4B" w:rsidP="000E0F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7</w:t>
      </w:r>
      <w:r w:rsidRPr="00A44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0E0F4B" w:rsidRPr="00A448D9" w:rsidRDefault="000E0F4B" w:rsidP="000E0F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F4B" w:rsidRPr="00A448D9" w:rsidRDefault="000E0F4B" w:rsidP="000E0F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48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4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категории</w:t>
      </w:r>
    </w:p>
    <w:p w:rsidR="000E0F4B" w:rsidRPr="00A448D9" w:rsidRDefault="000E0F4B" w:rsidP="000E0F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Данилова Владимира Николаевича</w:t>
      </w:r>
    </w:p>
    <w:p w:rsidR="000E0F4B" w:rsidRPr="00A448D9" w:rsidRDefault="000E0F4B" w:rsidP="000E0F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F4B" w:rsidRPr="00A448D9" w:rsidRDefault="000E0F4B" w:rsidP="000E0F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F4B" w:rsidRPr="00A448D9" w:rsidRDefault="000E0F4B" w:rsidP="000E0F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F4B" w:rsidRPr="00A448D9" w:rsidRDefault="000E0F4B" w:rsidP="000E0F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F4B" w:rsidRPr="00A448D9" w:rsidRDefault="000E0F4B" w:rsidP="000E0F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F4B" w:rsidRPr="00A448D9" w:rsidRDefault="000E0F4B" w:rsidP="000E0F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F4B" w:rsidRPr="00A448D9" w:rsidRDefault="000E0F4B" w:rsidP="000E0F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F4B" w:rsidRPr="00A448D9" w:rsidRDefault="000E0F4B" w:rsidP="000E0F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E0F4B" w:rsidRPr="00A448D9" w:rsidRDefault="000E0F4B" w:rsidP="000E0F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4B" w:rsidRPr="00A448D9" w:rsidRDefault="000E0F4B" w:rsidP="000E0F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4B" w:rsidRPr="00A448D9" w:rsidRDefault="000E0F4B" w:rsidP="000E0F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4B" w:rsidRPr="00A448D9" w:rsidRDefault="000E0F4B" w:rsidP="000E0F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4B" w:rsidRPr="00A448D9" w:rsidRDefault="000E0F4B" w:rsidP="000E0F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4B" w:rsidRPr="00A448D9" w:rsidRDefault="000E0F4B" w:rsidP="000E0F4B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заседании</w:t>
      </w:r>
    </w:p>
    <w:p w:rsidR="000E0F4B" w:rsidRPr="00A448D9" w:rsidRDefault="000E0F4B" w:rsidP="000E0F4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:rsidR="000E0F4B" w:rsidRPr="00A448D9" w:rsidRDefault="000E0F4B" w:rsidP="000E0F4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Протокол №____</w:t>
      </w:r>
    </w:p>
    <w:p w:rsidR="000E0F4B" w:rsidRPr="00A448D9" w:rsidRDefault="000E0F4B" w:rsidP="000E0F4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«__»_________ 2015</w:t>
      </w:r>
      <w:r w:rsidRPr="00A4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E0F4B" w:rsidRPr="00A448D9" w:rsidRDefault="000E0F4B" w:rsidP="000E0F4B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F4B" w:rsidRPr="00A448D9" w:rsidRDefault="000E0F4B" w:rsidP="000E0F4B">
      <w:pPr>
        <w:tabs>
          <w:tab w:val="left" w:pos="9288"/>
        </w:tabs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4B" w:rsidRPr="00A448D9" w:rsidRDefault="000E0F4B" w:rsidP="000E0F4B">
      <w:pPr>
        <w:tabs>
          <w:tab w:val="left" w:pos="9288"/>
        </w:tabs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4B" w:rsidRPr="00A448D9" w:rsidRDefault="000E0F4B" w:rsidP="000E0F4B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4B" w:rsidRPr="00A448D9" w:rsidRDefault="000E0F4B" w:rsidP="000E0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Владыкино</w:t>
      </w:r>
    </w:p>
    <w:p w:rsidR="000E0F4B" w:rsidRPr="00A448D9" w:rsidRDefault="000E0F4B" w:rsidP="000E0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2015 - 2016</w:t>
      </w:r>
      <w:r w:rsidRPr="00A44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E0F4B" w:rsidRPr="000E0F4B" w:rsidRDefault="000E0F4B" w:rsidP="000E0F4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C72C2E" w:rsidRDefault="00C72C2E">
      <w:pPr>
        <w:rPr>
          <w:b/>
          <w:sz w:val="24"/>
          <w:szCs w:val="24"/>
        </w:rPr>
      </w:pPr>
    </w:p>
    <w:p w:rsidR="000A1EFD" w:rsidRDefault="000E0F4B" w:rsidP="00876F98">
      <w:pPr>
        <w:pBdr>
          <w:bottom w:val="single" w:sz="6" w:space="9" w:color="auto"/>
        </w:pBd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1CDC">
        <w:rPr>
          <w:rFonts w:ascii="Times New Roman" w:eastAsia="Calibri" w:hAnsi="Times New Roman" w:cs="Times New Roman"/>
          <w:sz w:val="24"/>
          <w:szCs w:val="24"/>
        </w:rPr>
        <w:t xml:space="preserve">          Рабочая программа по курсу </w:t>
      </w:r>
      <w:r w:rsidRPr="000B1CDC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«Экспедиционно-исследовательская деятельность по древней истории родного края»</w:t>
      </w:r>
      <w:r w:rsidRPr="000B1CDC">
        <w:rPr>
          <w:rFonts w:ascii="Times New Roman" w:eastAsia="Calibri" w:hAnsi="Times New Roman" w:cs="Times New Roman"/>
          <w:sz w:val="24"/>
          <w:szCs w:val="24"/>
        </w:rPr>
        <w:t xml:space="preserve"> разработана  на основе Федерального государственного образовательного стандарта основного общего образования, ООП ООО школы  и «Примерных программ внеурочной деятельности. Начальное и основное образование».  (Стандарты второго поколения) под редакцией В.А.Горского. – М.: Просвещение, 2011.) с учетом межпредметных и внутрипредметных связей, логики учебного процесса, задачи формирования у младших подростков умения учиться. </w:t>
      </w:r>
      <w:r w:rsidR="000A1EFD">
        <w:rPr>
          <w:rFonts w:ascii="Times New Roman" w:eastAsia="Calibri" w:hAnsi="Times New Roman" w:cs="Times New Roman"/>
          <w:sz w:val="24"/>
          <w:szCs w:val="24"/>
        </w:rPr>
        <w:t>Данный курс является пропедевтическим в реализации историко-культурного стандарта, который будет введён в 2016 году на территории Саратовской области (ИКС разработан в соответствии с поручением президента Российской Федерации В.В. Путина от 21 мая 2012 года № Пр..-1334).</w:t>
      </w:r>
    </w:p>
    <w:p w:rsidR="00383FB7" w:rsidRDefault="000A1EFD" w:rsidP="00876F98">
      <w:pPr>
        <w:pBdr>
          <w:bottom w:val="single" w:sz="6" w:space="9" w:color="auto"/>
        </w:pBd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Стандарт направлен на повышение качества школьного исторического образования, развитие исследовательских компетенций учащихся</w:t>
      </w:r>
      <w:r w:rsidR="00383FB7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школ, формирование единого культурно-исторического пространства Российской Федерации.</w:t>
      </w:r>
    </w:p>
    <w:p w:rsidR="000B1CDC" w:rsidRDefault="00383FB7" w:rsidP="00876F98">
      <w:pPr>
        <w:pBdr>
          <w:bottom w:val="single" w:sz="6" w:space="9" w:color="auto"/>
        </w:pBd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Главной задачей историко-культурного стандарта является воспитание личностного роста школьника, спос</w:t>
      </w:r>
      <w:r w:rsidR="00287F17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</w:t>
      </w:r>
      <w:r w:rsidR="00287F17">
        <w:rPr>
          <w:rFonts w:ascii="Times New Roman" w:eastAsia="Calibri" w:hAnsi="Times New Roman" w:cs="Times New Roman"/>
          <w:sz w:val="24"/>
          <w:szCs w:val="24"/>
        </w:rPr>
        <w:t xml:space="preserve"> в учебной и социальной деятельности.</w:t>
      </w:r>
      <w:r w:rsidR="00EC57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0F4B" w:rsidRPr="000B1CDC">
        <w:rPr>
          <w:rFonts w:ascii="Times New Roman" w:eastAsia="Calibri" w:hAnsi="Times New Roman" w:cs="Times New Roman"/>
          <w:sz w:val="24"/>
          <w:szCs w:val="24"/>
        </w:rPr>
        <w:t>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932CC4" w:rsidRPr="000B1CDC" w:rsidRDefault="00932CC4" w:rsidP="00932C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CDC">
        <w:rPr>
          <w:rFonts w:ascii="Times New Roman" w:eastAsia="Calibri" w:hAnsi="Times New Roman" w:cs="Times New Roman"/>
          <w:b/>
          <w:sz w:val="24"/>
          <w:szCs w:val="24"/>
        </w:rPr>
        <w:t>Актуальность</w:t>
      </w:r>
      <w:r w:rsidRPr="000B1CDC">
        <w:rPr>
          <w:rFonts w:ascii="Times New Roman" w:eastAsia="Calibri" w:hAnsi="Times New Roman" w:cs="Times New Roman"/>
          <w:sz w:val="24"/>
          <w:szCs w:val="24"/>
        </w:rPr>
        <w:t xml:space="preserve"> данной программы заключается в том, что в настоящее время </w:t>
      </w:r>
    </w:p>
    <w:p w:rsidR="00932CC4" w:rsidRPr="000B1CDC" w:rsidRDefault="00932CC4" w:rsidP="00932C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CDC">
        <w:rPr>
          <w:rFonts w:ascii="Times New Roman" w:hAnsi="Times New Roman" w:cs="Times New Roman"/>
          <w:sz w:val="24"/>
          <w:szCs w:val="24"/>
        </w:rPr>
        <w:t xml:space="preserve">в Поволжском регионе </w:t>
      </w:r>
      <w:r w:rsidRPr="000B1CDC">
        <w:rPr>
          <w:rFonts w:ascii="Times New Roman" w:eastAsia="Calibri" w:hAnsi="Times New Roman" w:cs="Times New Roman"/>
          <w:sz w:val="24"/>
          <w:szCs w:val="24"/>
        </w:rPr>
        <w:t xml:space="preserve">наблюдается повышенный интерес к изучению родного края.  Изучение краеведения в школе является одним из основных источников обогащения учащихся знаниями о родном крае, воспитание любви к нему, формирование гражданских позиций и навыков. </w:t>
      </w:r>
      <w:r w:rsidRPr="000B1CDC">
        <w:rPr>
          <w:rFonts w:ascii="Times New Roman" w:hAnsi="Times New Roman" w:cs="Times New Roman"/>
          <w:sz w:val="24"/>
          <w:szCs w:val="24"/>
        </w:rPr>
        <w:t xml:space="preserve">Краеведение </w:t>
      </w:r>
      <w:r w:rsidRPr="000B1CDC">
        <w:rPr>
          <w:rFonts w:ascii="Times New Roman" w:eastAsia="Calibri" w:hAnsi="Times New Roman" w:cs="Times New Roman"/>
          <w:sz w:val="24"/>
          <w:szCs w:val="24"/>
        </w:rPr>
        <w:t>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</w:t>
      </w:r>
      <w:r w:rsidRPr="000B1CDC">
        <w:rPr>
          <w:rFonts w:ascii="Times New Roman" w:hAnsi="Times New Roman" w:cs="Times New Roman"/>
          <w:sz w:val="24"/>
          <w:szCs w:val="24"/>
        </w:rPr>
        <w:t>беспечивает межпредметные связи, но оно не позволяет обучающимся в полной мере  заниматься практической поисково-исследовательской деятельностью, если учащиеся и получают задания, то они чаще всего носят репродуктивный характер. Только средствами дополнительного образования, во внеурочное время, школьник имеет возможность раскрыть творческие способности, заняться научной деятельностью. Важнейшую роль в этом играют школьные краеведческие экспедиции.</w:t>
      </w:r>
    </w:p>
    <w:p w:rsidR="00932CC4" w:rsidRDefault="00932CC4" w:rsidP="005841CD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B1CDC">
        <w:rPr>
          <w:rFonts w:ascii="Times New Roman" w:hAnsi="Times New Roman" w:cs="Times New Roman"/>
          <w:sz w:val="24"/>
          <w:szCs w:val="24"/>
        </w:rPr>
        <w:t>практика</w:t>
      </w:r>
      <w:proofErr w:type="gramEnd"/>
      <w:r w:rsidRPr="000B1CDC">
        <w:rPr>
          <w:rFonts w:ascii="Times New Roman" w:hAnsi="Times New Roman" w:cs="Times New Roman"/>
          <w:sz w:val="24"/>
          <w:szCs w:val="24"/>
        </w:rPr>
        <w:t xml:space="preserve"> показала, что обучающимся для работы в экспедициях требуется предварительная подготовка. Данный внеурочный курс является частью этой подготовки.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2CC4" w:rsidRDefault="00932CC4" w:rsidP="00932CC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CC4" w:rsidRPr="004C7782" w:rsidRDefault="00932CC4" w:rsidP="004C778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7782">
        <w:rPr>
          <w:rFonts w:ascii="Times New Roman" w:eastAsia="Calibri" w:hAnsi="Times New Roman" w:cs="Times New Roman"/>
          <w:b/>
          <w:sz w:val="24"/>
          <w:szCs w:val="24"/>
        </w:rPr>
        <w:t>Цели программы:</w:t>
      </w:r>
    </w:p>
    <w:p w:rsidR="00932CC4" w:rsidRPr="009E23F6" w:rsidRDefault="00932CC4" w:rsidP="00932C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3F6">
        <w:rPr>
          <w:rFonts w:ascii="Times New Roman" w:eastAsia="Calibri" w:hAnsi="Times New Roman" w:cs="Times New Roman"/>
          <w:sz w:val="24"/>
          <w:szCs w:val="24"/>
        </w:rPr>
        <w:t>- активизация интереса обучающихся к древней истории родного края;</w:t>
      </w:r>
    </w:p>
    <w:p w:rsidR="00932CC4" w:rsidRPr="009E23F6" w:rsidRDefault="00932CC4" w:rsidP="00932C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3F6">
        <w:rPr>
          <w:rFonts w:ascii="Times New Roman" w:eastAsia="Calibri" w:hAnsi="Times New Roman" w:cs="Times New Roman"/>
          <w:sz w:val="24"/>
          <w:szCs w:val="24"/>
        </w:rPr>
        <w:t>- всесторонняя подготовка обучающихся к экспедиционно-исследовательской работе;</w:t>
      </w:r>
    </w:p>
    <w:p w:rsidR="00932CC4" w:rsidRPr="009E23F6" w:rsidRDefault="00932CC4" w:rsidP="00932CC4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E23F6">
        <w:rPr>
          <w:rFonts w:ascii="Times New Roman" w:hAnsi="Times New Roman"/>
          <w:sz w:val="24"/>
          <w:szCs w:val="24"/>
        </w:rPr>
        <w:t>- воспитание патриотических чувств, любви к родному краю.</w:t>
      </w:r>
    </w:p>
    <w:p w:rsidR="00680C70" w:rsidRPr="009E23F6" w:rsidRDefault="00680C70" w:rsidP="00680C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7782" w:rsidRDefault="004C7782" w:rsidP="00680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7782" w:rsidRDefault="004C7782" w:rsidP="00680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7782" w:rsidRDefault="004C7782" w:rsidP="00680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7782" w:rsidRDefault="004C7782" w:rsidP="00680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7782" w:rsidRDefault="004C7782" w:rsidP="00680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CC4" w:rsidRPr="005841CD" w:rsidRDefault="00932CC4" w:rsidP="004C77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41CD">
        <w:rPr>
          <w:rFonts w:ascii="Times New Roman" w:eastAsia="Calibri" w:hAnsi="Times New Roman" w:cs="Times New Roman"/>
          <w:b/>
          <w:sz w:val="24"/>
          <w:szCs w:val="24"/>
        </w:rPr>
        <w:t>Задачи программы</w:t>
      </w:r>
    </w:p>
    <w:p w:rsidR="00932CC4" w:rsidRPr="009E23F6" w:rsidRDefault="00932CC4" w:rsidP="00932C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2CC4" w:rsidRPr="009E23F6" w:rsidRDefault="00932CC4" w:rsidP="00932C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3F6">
        <w:rPr>
          <w:rFonts w:ascii="Times New Roman" w:eastAsia="Calibri" w:hAnsi="Times New Roman" w:cs="Times New Roman"/>
          <w:sz w:val="24"/>
          <w:szCs w:val="24"/>
        </w:rPr>
        <w:t>Теоретические:</w:t>
      </w:r>
    </w:p>
    <w:p w:rsidR="00932CC4" w:rsidRPr="009E23F6" w:rsidRDefault="00932CC4" w:rsidP="00932C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3F6">
        <w:rPr>
          <w:rFonts w:ascii="Times New Roman" w:eastAsia="Calibri" w:hAnsi="Times New Roman" w:cs="Times New Roman"/>
          <w:sz w:val="24"/>
          <w:szCs w:val="24"/>
        </w:rPr>
        <w:t>- формирование представления об исторической хронологии и этапах исторического развития родного края;</w:t>
      </w:r>
    </w:p>
    <w:p w:rsidR="00932CC4" w:rsidRPr="009E23F6" w:rsidRDefault="00932CC4" w:rsidP="00932C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3F6">
        <w:rPr>
          <w:rFonts w:ascii="Times New Roman" w:eastAsia="Calibri" w:hAnsi="Times New Roman" w:cs="Times New Roman"/>
          <w:sz w:val="24"/>
          <w:szCs w:val="24"/>
        </w:rPr>
        <w:t>- формирование представления о методах исследования древней истории родного края;</w:t>
      </w:r>
    </w:p>
    <w:p w:rsidR="00932CC4" w:rsidRPr="009E23F6" w:rsidRDefault="00932CC4" w:rsidP="00932C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3F6">
        <w:rPr>
          <w:rFonts w:ascii="Times New Roman" w:eastAsia="Calibri" w:hAnsi="Times New Roman" w:cs="Times New Roman"/>
          <w:sz w:val="24"/>
          <w:szCs w:val="24"/>
        </w:rPr>
        <w:t>- формирование представления об экспедиционно-исследовательской деятельности и технике безопасности при проведении краеведческих экспедиций;</w:t>
      </w:r>
    </w:p>
    <w:p w:rsidR="00932CC4" w:rsidRPr="009E23F6" w:rsidRDefault="00932CC4" w:rsidP="00932C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3F6">
        <w:rPr>
          <w:rFonts w:ascii="Times New Roman" w:eastAsia="Calibri" w:hAnsi="Times New Roman" w:cs="Times New Roman"/>
          <w:sz w:val="24"/>
          <w:szCs w:val="24"/>
        </w:rPr>
        <w:t>- формирование представления о «Законе о культурном наследии»;</w:t>
      </w:r>
    </w:p>
    <w:p w:rsidR="00932CC4" w:rsidRPr="009E23F6" w:rsidRDefault="00932CC4" w:rsidP="00932C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3F6">
        <w:rPr>
          <w:rFonts w:ascii="Times New Roman" w:eastAsia="Calibri" w:hAnsi="Times New Roman" w:cs="Times New Roman"/>
          <w:sz w:val="24"/>
          <w:szCs w:val="24"/>
        </w:rPr>
        <w:t>- формирование представления о формах и правилах создания творческих исследовательских работ.</w:t>
      </w:r>
    </w:p>
    <w:p w:rsidR="00932CC4" w:rsidRPr="009E23F6" w:rsidRDefault="00932CC4" w:rsidP="00932C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2CC4" w:rsidRPr="009E23F6" w:rsidRDefault="00932CC4" w:rsidP="00932C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3F6">
        <w:rPr>
          <w:rFonts w:ascii="Times New Roman" w:eastAsia="Calibri" w:hAnsi="Times New Roman" w:cs="Times New Roman"/>
          <w:sz w:val="24"/>
          <w:szCs w:val="24"/>
        </w:rPr>
        <w:t>Практические:</w:t>
      </w:r>
    </w:p>
    <w:p w:rsidR="00932CC4" w:rsidRPr="009E23F6" w:rsidRDefault="00932CC4" w:rsidP="00932C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3F6">
        <w:rPr>
          <w:rFonts w:ascii="Times New Roman" w:eastAsia="Calibri" w:hAnsi="Times New Roman" w:cs="Times New Roman"/>
          <w:sz w:val="24"/>
          <w:szCs w:val="24"/>
        </w:rPr>
        <w:t>- развитие навыков применения различных методов исследования;</w:t>
      </w:r>
    </w:p>
    <w:p w:rsidR="00932CC4" w:rsidRPr="009E23F6" w:rsidRDefault="00932CC4" w:rsidP="00932C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3F6">
        <w:rPr>
          <w:rFonts w:ascii="Times New Roman" w:eastAsia="Calibri" w:hAnsi="Times New Roman" w:cs="Times New Roman"/>
          <w:sz w:val="24"/>
          <w:szCs w:val="24"/>
        </w:rPr>
        <w:t>- отработка техники безопасности при проведении краеведческих экспедиций;</w:t>
      </w:r>
    </w:p>
    <w:p w:rsidR="00932CC4" w:rsidRPr="009E23F6" w:rsidRDefault="00932CC4" w:rsidP="00932C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3F6">
        <w:rPr>
          <w:rFonts w:ascii="Times New Roman" w:eastAsia="Calibri" w:hAnsi="Times New Roman" w:cs="Times New Roman"/>
          <w:sz w:val="24"/>
          <w:szCs w:val="24"/>
        </w:rPr>
        <w:t>- привитие навыков оформления исследовательских материалов и регистрации находок.</w:t>
      </w:r>
    </w:p>
    <w:p w:rsidR="00932CC4" w:rsidRPr="009E23F6" w:rsidRDefault="00932CC4" w:rsidP="00932CC4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9E23F6">
        <w:rPr>
          <w:rFonts w:ascii="Times New Roman" w:eastAsia="Calibri" w:hAnsi="Times New Roman" w:cs="Times New Roman"/>
          <w:sz w:val="24"/>
          <w:szCs w:val="24"/>
        </w:rPr>
        <w:t>- создание исследовательских работ и проектов.</w:t>
      </w:r>
      <w:r w:rsidRPr="009E23F6">
        <w:rPr>
          <w:rFonts w:ascii="Times New Roman" w:eastAsia="Calibri" w:hAnsi="Times New Roman" w:cs="Times New Roman"/>
          <w:sz w:val="24"/>
          <w:szCs w:val="24"/>
        </w:rPr>
        <w:br/>
      </w:r>
    </w:p>
    <w:p w:rsidR="00932CC4" w:rsidRDefault="00932CC4" w:rsidP="00932CC4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</w:p>
    <w:p w:rsidR="00932CC4" w:rsidRDefault="00932CC4" w:rsidP="00932CC4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</w:p>
    <w:p w:rsidR="00932CC4" w:rsidRPr="00932CC4" w:rsidRDefault="00932CC4" w:rsidP="004C7782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932CC4">
        <w:rPr>
          <w:rFonts w:ascii="Times New Roman" w:eastAsia="Calibri" w:hAnsi="Times New Roman" w:cs="Times New Roman"/>
          <w:b/>
          <w:sz w:val="24"/>
          <w:szCs w:val="24"/>
        </w:rPr>
        <w:t>Формы и методы работы</w:t>
      </w:r>
    </w:p>
    <w:p w:rsidR="00932CC4" w:rsidRPr="00932CC4" w:rsidRDefault="00932CC4" w:rsidP="00932CC4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CC4" w:rsidRPr="00932CC4" w:rsidRDefault="00932CC4" w:rsidP="00932CC4">
      <w:pPr>
        <w:pStyle w:val="1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2CC4">
        <w:rPr>
          <w:rFonts w:ascii="Times New Roman" w:hAnsi="Times New Roman"/>
          <w:sz w:val="24"/>
          <w:szCs w:val="24"/>
        </w:rPr>
        <w:t>познавательная;</w:t>
      </w:r>
    </w:p>
    <w:p w:rsidR="00932CC4" w:rsidRPr="00932CC4" w:rsidRDefault="00932CC4" w:rsidP="00932CC4">
      <w:pPr>
        <w:pStyle w:val="1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2CC4">
        <w:rPr>
          <w:rFonts w:ascii="Times New Roman" w:hAnsi="Times New Roman"/>
          <w:sz w:val="24"/>
          <w:szCs w:val="24"/>
        </w:rPr>
        <w:t>краеведческая;</w:t>
      </w:r>
    </w:p>
    <w:p w:rsidR="00932CC4" w:rsidRPr="00932CC4" w:rsidRDefault="00932CC4" w:rsidP="00932CC4">
      <w:pPr>
        <w:pStyle w:val="1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2CC4">
        <w:rPr>
          <w:rFonts w:ascii="Times New Roman" w:hAnsi="Times New Roman"/>
          <w:sz w:val="24"/>
          <w:szCs w:val="24"/>
        </w:rPr>
        <w:t>аналитическая</w:t>
      </w:r>
    </w:p>
    <w:p w:rsidR="00932CC4" w:rsidRPr="00932CC4" w:rsidRDefault="00932CC4" w:rsidP="00932CC4">
      <w:pPr>
        <w:pStyle w:val="1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2CC4">
        <w:rPr>
          <w:rFonts w:ascii="Times New Roman" w:hAnsi="Times New Roman"/>
          <w:sz w:val="24"/>
          <w:szCs w:val="24"/>
        </w:rPr>
        <w:t>просмотр презентаций;</w:t>
      </w:r>
    </w:p>
    <w:p w:rsidR="00932CC4" w:rsidRPr="00932CC4" w:rsidRDefault="00932CC4" w:rsidP="00932CC4">
      <w:pPr>
        <w:pStyle w:val="1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2CC4">
        <w:rPr>
          <w:rFonts w:ascii="Times New Roman" w:hAnsi="Times New Roman"/>
          <w:sz w:val="24"/>
          <w:szCs w:val="24"/>
        </w:rPr>
        <w:t>экскурсии;</w:t>
      </w:r>
    </w:p>
    <w:p w:rsidR="00932CC4" w:rsidRPr="00932CC4" w:rsidRDefault="00932CC4" w:rsidP="00932CC4">
      <w:pPr>
        <w:pStyle w:val="1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32CC4">
        <w:rPr>
          <w:rFonts w:ascii="Times New Roman" w:hAnsi="Times New Roman"/>
          <w:sz w:val="24"/>
          <w:szCs w:val="24"/>
        </w:rPr>
        <w:t>экспедиционно</w:t>
      </w:r>
      <w:proofErr w:type="spellEnd"/>
      <w:proofErr w:type="gramEnd"/>
      <w:r w:rsidRPr="00932CC4">
        <w:rPr>
          <w:rFonts w:ascii="Times New Roman" w:hAnsi="Times New Roman"/>
          <w:sz w:val="24"/>
          <w:szCs w:val="24"/>
        </w:rPr>
        <w:t xml:space="preserve"> - исследовательская;</w:t>
      </w:r>
    </w:p>
    <w:p w:rsidR="00932CC4" w:rsidRPr="00932CC4" w:rsidRDefault="00932CC4" w:rsidP="00932CC4">
      <w:pPr>
        <w:pStyle w:val="1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2CC4">
        <w:rPr>
          <w:rFonts w:ascii="Times New Roman" w:hAnsi="Times New Roman"/>
          <w:sz w:val="24"/>
          <w:szCs w:val="24"/>
        </w:rPr>
        <w:t>проектная деятельность.</w:t>
      </w:r>
    </w:p>
    <w:p w:rsidR="00932CC4" w:rsidRDefault="00932CC4" w:rsidP="00932CC4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841CD" w:rsidRPr="00F5453D" w:rsidRDefault="005841CD" w:rsidP="005841C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5453D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рассчитана на обучающихся 7</w:t>
      </w:r>
      <w:r w:rsidRPr="00F5453D">
        <w:rPr>
          <w:rFonts w:ascii="Times New Roman" w:eastAsia="Calibri" w:hAnsi="Times New Roman" w:cs="Times New Roman"/>
          <w:sz w:val="24"/>
          <w:szCs w:val="24"/>
        </w:rPr>
        <w:t xml:space="preserve"> класса. Количество часов,</w:t>
      </w:r>
      <w:r>
        <w:rPr>
          <w:rFonts w:ascii="Times New Roman" w:hAnsi="Times New Roman" w:cs="Times New Roman"/>
          <w:sz w:val="24"/>
          <w:szCs w:val="24"/>
        </w:rPr>
        <w:t xml:space="preserve"> выделенных на изучение курса 34, </w:t>
      </w:r>
      <w:r w:rsidRPr="00F5453D">
        <w:rPr>
          <w:rFonts w:ascii="Times New Roman" w:eastAsia="Calibri" w:hAnsi="Times New Roman" w:cs="Times New Roman"/>
          <w:sz w:val="24"/>
          <w:szCs w:val="24"/>
        </w:rPr>
        <w:t xml:space="preserve"> количество недельных часов – 1.</w:t>
      </w:r>
      <w:r w:rsidRPr="00F545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5453D"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Продолжительность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теоретического </w:t>
      </w:r>
      <w:r w:rsidRPr="00F5453D">
        <w:rPr>
          <w:rFonts w:ascii="Times New Roman" w:eastAsia="Calibri" w:hAnsi="Times New Roman" w:cs="Times New Roman"/>
          <w:bCs/>
          <w:sz w:val="24"/>
          <w:szCs w:val="24"/>
        </w:rPr>
        <w:t xml:space="preserve">учебного занятия 45 минут. При проведении </w:t>
      </w:r>
      <w:r>
        <w:rPr>
          <w:rFonts w:ascii="Times New Roman" w:hAnsi="Times New Roman" w:cs="Times New Roman"/>
          <w:bCs/>
          <w:sz w:val="24"/>
          <w:szCs w:val="24"/>
        </w:rPr>
        <w:t>практических занятий возможно объединение 2 часов в одно занятие.</w:t>
      </w:r>
    </w:p>
    <w:p w:rsidR="005841CD" w:rsidRDefault="005841CD" w:rsidP="005841C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 реализации программы 1 год.</w:t>
      </w:r>
    </w:p>
    <w:p w:rsidR="00932CC4" w:rsidRDefault="00932CC4" w:rsidP="00932CC4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62D4A" w:rsidRDefault="00162D4A" w:rsidP="00162D4A">
      <w:pPr>
        <w:shd w:val="clear" w:color="auto" w:fill="FFFFFF"/>
        <w:spacing w:before="158"/>
        <w:ind w:right="124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  <w:u w:val="single"/>
        </w:rPr>
      </w:pPr>
    </w:p>
    <w:p w:rsidR="00162D4A" w:rsidRDefault="00162D4A" w:rsidP="00162D4A">
      <w:pPr>
        <w:shd w:val="clear" w:color="auto" w:fill="FFFFFF"/>
        <w:spacing w:before="158"/>
        <w:ind w:right="124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  <w:u w:val="single"/>
        </w:rPr>
      </w:pPr>
    </w:p>
    <w:p w:rsidR="00680C70" w:rsidRDefault="00680C70" w:rsidP="00162D4A">
      <w:pPr>
        <w:shd w:val="clear" w:color="auto" w:fill="FFFFFF"/>
        <w:spacing w:before="158"/>
        <w:ind w:right="124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  <w:u w:val="single"/>
        </w:rPr>
      </w:pPr>
    </w:p>
    <w:p w:rsidR="00680C70" w:rsidRDefault="00680C70" w:rsidP="00162D4A">
      <w:pPr>
        <w:shd w:val="clear" w:color="auto" w:fill="FFFFFF"/>
        <w:spacing w:before="158"/>
        <w:ind w:right="124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  <w:u w:val="single"/>
        </w:rPr>
      </w:pPr>
    </w:p>
    <w:p w:rsidR="005841CD" w:rsidRDefault="005841CD" w:rsidP="005841CD">
      <w:pPr>
        <w:shd w:val="clear" w:color="auto" w:fill="FFFFFF"/>
        <w:spacing w:before="158"/>
        <w:ind w:right="124"/>
        <w:rPr>
          <w:rFonts w:ascii="Times New Roman" w:hAnsi="Times New Roman" w:cs="Times New Roman"/>
          <w:b/>
          <w:bCs/>
          <w:color w:val="191919"/>
          <w:sz w:val="24"/>
          <w:szCs w:val="24"/>
          <w:u w:val="single"/>
        </w:rPr>
      </w:pPr>
    </w:p>
    <w:p w:rsidR="004C7782" w:rsidRDefault="004C7782" w:rsidP="005841CD">
      <w:pPr>
        <w:shd w:val="clear" w:color="auto" w:fill="FFFFFF"/>
        <w:spacing w:before="158"/>
        <w:ind w:right="124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  <w:u w:val="single"/>
        </w:rPr>
      </w:pPr>
    </w:p>
    <w:p w:rsidR="004C7782" w:rsidRDefault="004C7782" w:rsidP="005841CD">
      <w:pPr>
        <w:shd w:val="clear" w:color="auto" w:fill="FFFFFF"/>
        <w:spacing w:before="158"/>
        <w:ind w:right="124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  <w:u w:val="single"/>
        </w:rPr>
      </w:pPr>
    </w:p>
    <w:p w:rsidR="00162D4A" w:rsidRPr="0059180E" w:rsidRDefault="00162D4A" w:rsidP="005841CD">
      <w:pPr>
        <w:shd w:val="clear" w:color="auto" w:fill="FFFFFF"/>
        <w:spacing w:before="158"/>
        <w:ind w:right="124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  <w:u w:val="single"/>
        </w:rPr>
      </w:pPr>
      <w:r w:rsidRPr="0059180E">
        <w:rPr>
          <w:rFonts w:ascii="Times New Roman" w:hAnsi="Times New Roman" w:cs="Times New Roman"/>
          <w:b/>
          <w:bCs/>
          <w:color w:val="191919"/>
          <w:sz w:val="24"/>
          <w:szCs w:val="24"/>
          <w:u w:val="single"/>
        </w:rPr>
        <w:t>Формы подведения  итогов по основным разделам</w:t>
      </w:r>
    </w:p>
    <w:p w:rsidR="00162D4A" w:rsidRPr="0059180E" w:rsidRDefault="00162D4A" w:rsidP="00162D4A">
      <w:pPr>
        <w:shd w:val="clear" w:color="auto" w:fill="FFFFFF"/>
        <w:spacing w:before="158"/>
        <w:ind w:right="124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2"/>
        <w:gridCol w:w="3960"/>
        <w:gridCol w:w="4519"/>
      </w:tblGrid>
      <w:tr w:rsidR="00162D4A" w:rsidRPr="0059180E" w:rsidTr="00680C70">
        <w:tc>
          <w:tcPr>
            <w:tcW w:w="1092" w:type="dxa"/>
            <w:vAlign w:val="center"/>
          </w:tcPr>
          <w:p w:rsidR="00162D4A" w:rsidRPr="0059180E" w:rsidRDefault="00162D4A" w:rsidP="00680C70">
            <w:pPr>
              <w:spacing w:before="158"/>
              <w:ind w:right="124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59180E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№</w:t>
            </w:r>
          </w:p>
        </w:tc>
        <w:tc>
          <w:tcPr>
            <w:tcW w:w="3960" w:type="dxa"/>
            <w:vAlign w:val="center"/>
          </w:tcPr>
          <w:p w:rsidR="00162D4A" w:rsidRPr="0059180E" w:rsidRDefault="00162D4A" w:rsidP="00680C70">
            <w:pPr>
              <w:spacing w:before="158"/>
              <w:ind w:right="124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59180E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Раздел</w:t>
            </w:r>
          </w:p>
        </w:tc>
        <w:tc>
          <w:tcPr>
            <w:tcW w:w="4519" w:type="dxa"/>
            <w:vAlign w:val="center"/>
          </w:tcPr>
          <w:p w:rsidR="00162D4A" w:rsidRPr="0059180E" w:rsidRDefault="00162D4A" w:rsidP="00680C70">
            <w:pPr>
              <w:spacing w:before="158"/>
              <w:ind w:right="124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59180E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Формы контроля</w:t>
            </w:r>
          </w:p>
        </w:tc>
      </w:tr>
      <w:tr w:rsidR="00162D4A" w:rsidRPr="0059180E" w:rsidTr="00680C70">
        <w:tc>
          <w:tcPr>
            <w:tcW w:w="1092" w:type="dxa"/>
            <w:vAlign w:val="center"/>
          </w:tcPr>
          <w:p w:rsidR="00162D4A" w:rsidRPr="0059180E" w:rsidRDefault="00162D4A" w:rsidP="00680C70">
            <w:pPr>
              <w:spacing w:before="158"/>
              <w:ind w:right="124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59180E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62D4A" w:rsidRPr="00680C70" w:rsidRDefault="00162D4A" w:rsidP="0068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70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(4 ч.)</w:t>
            </w:r>
          </w:p>
        </w:tc>
        <w:tc>
          <w:tcPr>
            <w:tcW w:w="4519" w:type="dxa"/>
          </w:tcPr>
          <w:p w:rsidR="00162D4A" w:rsidRPr="0059180E" w:rsidRDefault="00162D4A" w:rsidP="00680C70">
            <w:pPr>
              <w:spacing w:before="158" w:after="0" w:line="240" w:lineRule="auto"/>
              <w:ind w:left="252" w:right="124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Описание ГП</w:t>
            </w:r>
            <w:r w:rsidR="00680C70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 xml:space="preserve"> памятника древней истории</w:t>
            </w:r>
            <w:r w:rsidRPr="0059180E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.</w:t>
            </w:r>
          </w:p>
          <w:p w:rsidR="00162D4A" w:rsidRPr="0059180E" w:rsidRDefault="00162D4A" w:rsidP="00680C70">
            <w:pPr>
              <w:spacing w:before="158" w:after="0" w:line="240" w:lineRule="auto"/>
              <w:ind w:left="252" w:right="124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</w:p>
        </w:tc>
      </w:tr>
      <w:tr w:rsidR="00162D4A" w:rsidRPr="0059180E" w:rsidTr="00680C70">
        <w:tc>
          <w:tcPr>
            <w:tcW w:w="1092" w:type="dxa"/>
            <w:vAlign w:val="center"/>
          </w:tcPr>
          <w:p w:rsidR="00162D4A" w:rsidRPr="0059180E" w:rsidRDefault="00162D4A" w:rsidP="00680C70">
            <w:pPr>
              <w:spacing w:before="158"/>
              <w:ind w:right="124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59180E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162D4A" w:rsidRPr="00680C70" w:rsidRDefault="00680C70" w:rsidP="0068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70">
              <w:rPr>
                <w:rFonts w:ascii="Times New Roman" w:eastAsia="Calibri" w:hAnsi="Times New Roman" w:cs="Times New Roman"/>
                <w:sz w:val="24"/>
                <w:szCs w:val="24"/>
              </w:rPr>
              <w:t>Этапы древней истории края (5 ч.)</w:t>
            </w:r>
          </w:p>
        </w:tc>
        <w:tc>
          <w:tcPr>
            <w:tcW w:w="4519" w:type="dxa"/>
          </w:tcPr>
          <w:p w:rsidR="00162D4A" w:rsidRPr="0059180E" w:rsidRDefault="00162D4A" w:rsidP="00680C70">
            <w:pPr>
              <w:spacing w:before="158"/>
              <w:ind w:right="124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 xml:space="preserve">Тестирование: </w:t>
            </w:r>
            <w:r w:rsidR="00680C70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«Керамика разных эпох»</w:t>
            </w:r>
          </w:p>
        </w:tc>
      </w:tr>
      <w:tr w:rsidR="00162D4A" w:rsidRPr="0059180E" w:rsidTr="00680C70">
        <w:tc>
          <w:tcPr>
            <w:tcW w:w="1092" w:type="dxa"/>
            <w:vAlign w:val="center"/>
          </w:tcPr>
          <w:p w:rsidR="00162D4A" w:rsidRPr="0059180E" w:rsidRDefault="00162D4A" w:rsidP="00680C70">
            <w:pPr>
              <w:spacing w:before="158"/>
              <w:ind w:right="124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59180E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162D4A" w:rsidRPr="00680C70" w:rsidRDefault="00680C70" w:rsidP="0068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70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исследовательской работы (12 ч.)</w:t>
            </w:r>
          </w:p>
        </w:tc>
        <w:tc>
          <w:tcPr>
            <w:tcW w:w="4519" w:type="dxa"/>
          </w:tcPr>
          <w:p w:rsidR="00162D4A" w:rsidRPr="0059180E" w:rsidRDefault="00162D4A" w:rsidP="00680C70">
            <w:pPr>
              <w:spacing w:before="158"/>
              <w:ind w:right="124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 xml:space="preserve"> </w:t>
            </w:r>
            <w:r w:rsidR="00680C70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Описание памятника древней истории</w:t>
            </w:r>
          </w:p>
        </w:tc>
      </w:tr>
      <w:tr w:rsidR="00162D4A" w:rsidRPr="0059180E" w:rsidTr="00680C70">
        <w:tc>
          <w:tcPr>
            <w:tcW w:w="1092" w:type="dxa"/>
            <w:vAlign w:val="center"/>
          </w:tcPr>
          <w:p w:rsidR="00162D4A" w:rsidRPr="0059180E" w:rsidRDefault="00162D4A" w:rsidP="00680C70">
            <w:pPr>
              <w:spacing w:before="158"/>
              <w:ind w:right="124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59180E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162D4A" w:rsidRPr="00680C70" w:rsidRDefault="00680C70" w:rsidP="0068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680C70">
              <w:rPr>
                <w:rFonts w:ascii="Times New Roman" w:eastAsia="Calibri" w:hAnsi="Times New Roman" w:cs="Times New Roman"/>
                <w:sz w:val="24"/>
                <w:szCs w:val="24"/>
              </w:rPr>
              <w:t>экспедиционно</w:t>
            </w:r>
            <w:proofErr w:type="spellEnd"/>
            <w:r w:rsidRPr="0068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исследовательской работы (6 ч.)</w:t>
            </w:r>
          </w:p>
        </w:tc>
        <w:tc>
          <w:tcPr>
            <w:tcW w:w="4519" w:type="dxa"/>
          </w:tcPr>
          <w:p w:rsidR="00162D4A" w:rsidRPr="0059180E" w:rsidRDefault="00162D4A" w:rsidP="00680C70">
            <w:pPr>
              <w:spacing w:before="158"/>
              <w:ind w:right="124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59180E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 xml:space="preserve"> </w:t>
            </w:r>
            <w:r w:rsidR="00680C70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учебного полевого лагеря</w:t>
            </w:r>
          </w:p>
        </w:tc>
      </w:tr>
      <w:tr w:rsidR="00162D4A" w:rsidRPr="0059180E" w:rsidTr="00680C70">
        <w:tc>
          <w:tcPr>
            <w:tcW w:w="1092" w:type="dxa"/>
            <w:vAlign w:val="center"/>
          </w:tcPr>
          <w:p w:rsidR="00162D4A" w:rsidRPr="0059180E" w:rsidRDefault="00162D4A" w:rsidP="00680C70">
            <w:pPr>
              <w:spacing w:before="158"/>
              <w:ind w:right="124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162D4A" w:rsidRPr="00680C70" w:rsidRDefault="00680C70" w:rsidP="0068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C70">
              <w:rPr>
                <w:rFonts w:ascii="Times New Roman" w:eastAsia="Calibri" w:hAnsi="Times New Roman" w:cs="Times New Roman"/>
                <w:sz w:val="24"/>
                <w:szCs w:val="24"/>
              </w:rPr>
              <w:t>Экспедиционно</w:t>
            </w:r>
            <w:proofErr w:type="spellEnd"/>
            <w:r w:rsidRPr="0068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исследовательский практикум (8 ч.)</w:t>
            </w:r>
          </w:p>
        </w:tc>
        <w:tc>
          <w:tcPr>
            <w:tcW w:w="4519" w:type="dxa"/>
          </w:tcPr>
          <w:p w:rsidR="00162D4A" w:rsidRPr="0059180E" w:rsidRDefault="00680C70" w:rsidP="00680C70">
            <w:pPr>
              <w:spacing w:before="158"/>
              <w:ind w:right="124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творческих отчётов</w:t>
            </w:r>
          </w:p>
        </w:tc>
      </w:tr>
    </w:tbl>
    <w:p w:rsidR="00932CC4" w:rsidRDefault="00932CC4" w:rsidP="00932CC4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32CC4" w:rsidRDefault="00932CC4" w:rsidP="00932CC4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32CC4" w:rsidRDefault="00932CC4" w:rsidP="00932CC4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C70" w:rsidRDefault="00680C70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32CC4" w:rsidRPr="0007717A" w:rsidRDefault="00932CC4" w:rsidP="00932CC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7717A">
        <w:rPr>
          <w:rFonts w:ascii="Times New Roman" w:hAnsi="Times New Roman"/>
          <w:b/>
          <w:sz w:val="24"/>
          <w:szCs w:val="24"/>
        </w:rPr>
        <w:t>Календарно – тематическое планирование по внеурочному курсу</w:t>
      </w:r>
    </w:p>
    <w:p w:rsidR="00932CC4" w:rsidRPr="0007717A" w:rsidRDefault="00932CC4" w:rsidP="00932CC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«Экспедиционно-исследовательская деятельность</w:t>
      </w:r>
    </w:p>
    <w:p w:rsidR="00932CC4" w:rsidRPr="0007717A" w:rsidRDefault="00932CC4" w:rsidP="00932CC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древней истории родного края», 7 класс</w:t>
      </w:r>
    </w:p>
    <w:p w:rsidR="00932CC4" w:rsidRPr="0007717A" w:rsidRDefault="00932CC4" w:rsidP="00932CC4">
      <w:pPr>
        <w:widowControl w:val="0"/>
        <w:suppressAutoHyphens/>
        <w:spacing w:line="360" w:lineRule="auto"/>
        <w:ind w:left="426"/>
        <w:jc w:val="both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540"/>
        <w:gridCol w:w="2948"/>
        <w:gridCol w:w="784"/>
        <w:gridCol w:w="700"/>
        <w:gridCol w:w="700"/>
        <w:gridCol w:w="3473"/>
      </w:tblGrid>
      <w:tr w:rsidR="008862AB" w:rsidRPr="0007717A" w:rsidTr="000D0877">
        <w:tc>
          <w:tcPr>
            <w:tcW w:w="0" w:type="auto"/>
            <w:vMerge w:val="restart"/>
          </w:tcPr>
          <w:p w:rsidR="00932CC4" w:rsidRDefault="00932CC4" w:rsidP="000D08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32CC4" w:rsidRPr="0007717A" w:rsidRDefault="00932CC4" w:rsidP="000D08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932CC4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</w:t>
            </w:r>
          </w:p>
          <w:p w:rsidR="00932CC4" w:rsidRPr="0007717A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занятия</w:t>
            </w:r>
          </w:p>
        </w:tc>
        <w:tc>
          <w:tcPr>
            <w:tcW w:w="0" w:type="auto"/>
            <w:vMerge w:val="restart"/>
          </w:tcPr>
          <w:p w:rsidR="00932CC4" w:rsidRDefault="00932CC4" w:rsidP="000D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932CC4" w:rsidRPr="003D1675" w:rsidRDefault="00932CC4" w:rsidP="000D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  <w:gridSpan w:val="2"/>
          </w:tcPr>
          <w:p w:rsidR="00932CC4" w:rsidRDefault="00932CC4" w:rsidP="000D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32CC4" w:rsidRPr="003D1675" w:rsidRDefault="00932CC4" w:rsidP="000D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vMerge w:val="restart"/>
          </w:tcPr>
          <w:p w:rsidR="00932CC4" w:rsidRDefault="00932CC4" w:rsidP="000D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C4" w:rsidRPr="003D1675" w:rsidRDefault="00932CC4" w:rsidP="000D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8862AB" w:rsidRPr="0007717A" w:rsidTr="000D0877">
        <w:tc>
          <w:tcPr>
            <w:tcW w:w="0" w:type="auto"/>
            <w:vMerge/>
          </w:tcPr>
          <w:p w:rsidR="00932CC4" w:rsidRPr="0007717A" w:rsidRDefault="00932CC4" w:rsidP="000D08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32CC4" w:rsidRPr="0007717A" w:rsidRDefault="00932CC4" w:rsidP="000D08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32CC4" w:rsidRDefault="00932CC4" w:rsidP="000D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CC4" w:rsidRPr="003D1675" w:rsidRDefault="00932CC4" w:rsidP="000D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932CC4" w:rsidRPr="003D1675" w:rsidRDefault="00932CC4" w:rsidP="000D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vMerge/>
          </w:tcPr>
          <w:p w:rsidR="00932CC4" w:rsidRPr="0007717A" w:rsidRDefault="00932CC4" w:rsidP="000D08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CC4" w:rsidRPr="0007717A" w:rsidTr="000D0877">
        <w:tc>
          <w:tcPr>
            <w:tcW w:w="0" w:type="auto"/>
            <w:gridSpan w:val="6"/>
          </w:tcPr>
          <w:p w:rsidR="00932CC4" w:rsidRPr="004758F8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  <w:r w:rsidR="0088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</w:tr>
      <w:tr w:rsidR="008862AB" w:rsidRPr="0007717A" w:rsidTr="000D0877"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географического положения родного края.</w:t>
            </w:r>
          </w:p>
        </w:tc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492D" w:rsidRPr="0007717A" w:rsidRDefault="0001492D" w:rsidP="00886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492D" w:rsidRPr="0007717A" w:rsidRDefault="008862AB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ИГИ по определению ГП</w:t>
            </w:r>
          </w:p>
        </w:tc>
      </w:tr>
      <w:tr w:rsidR="008862AB" w:rsidRPr="0007717A" w:rsidTr="000D0877"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1492D" w:rsidRDefault="0001492D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Археология – наука, изучающая прошлое.</w:t>
            </w:r>
          </w:p>
        </w:tc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492D" w:rsidRPr="0007717A" w:rsidRDefault="0001492D" w:rsidP="00886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492D" w:rsidRPr="0007717A" w:rsidRDefault="008862AB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представления об археологии, её роли в изучении древней истории края</w:t>
            </w:r>
          </w:p>
        </w:tc>
      </w:tr>
      <w:tr w:rsidR="008862AB" w:rsidRPr="0007717A" w:rsidTr="000D0877"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1492D" w:rsidRDefault="0001492D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экспедиция? Закон «О сохранении культурного наследия»</w:t>
            </w:r>
          </w:p>
        </w:tc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492D" w:rsidRPr="0007717A" w:rsidRDefault="0001492D" w:rsidP="00886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492D" w:rsidRPr="0007717A" w:rsidRDefault="008862AB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представления о</w:t>
            </w:r>
            <w:r w:rsidR="00F859A6">
              <w:rPr>
                <w:rFonts w:ascii="Times New Roman" w:eastAsia="Calibri" w:hAnsi="Times New Roman" w:cs="Times New Roman"/>
                <w:sz w:val="24"/>
                <w:szCs w:val="24"/>
              </w:rPr>
              <w:t>б основных статьях «Закона о сохранении культурного наследия»</w:t>
            </w:r>
          </w:p>
        </w:tc>
      </w:tr>
      <w:tr w:rsidR="008862AB" w:rsidRPr="0007717A" w:rsidTr="000D0877">
        <w:tc>
          <w:tcPr>
            <w:tcW w:w="0" w:type="auto"/>
          </w:tcPr>
          <w:p w:rsidR="0001492D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1492D" w:rsidRDefault="0001492D" w:rsidP="008862A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8862AB">
              <w:rPr>
                <w:rFonts w:ascii="Times New Roman" w:eastAsia="Calibri" w:hAnsi="Times New Roman" w:cs="Times New Roman"/>
                <w:sz w:val="24"/>
                <w:szCs w:val="24"/>
              </w:rPr>
              <w:t>ческая работа на местности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«Мини экспедиция»</w:t>
            </w:r>
          </w:p>
        </w:tc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492D" w:rsidRPr="0007717A" w:rsidRDefault="0001492D" w:rsidP="00886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492D" w:rsidRPr="0007717A" w:rsidRDefault="00F859A6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 исследование стоянки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речка». Стимулирование интереса к курсу.</w:t>
            </w:r>
          </w:p>
        </w:tc>
      </w:tr>
      <w:tr w:rsidR="00932CC4" w:rsidRPr="0007717A" w:rsidTr="000D0877">
        <w:tc>
          <w:tcPr>
            <w:tcW w:w="0" w:type="auto"/>
            <w:gridSpan w:val="6"/>
          </w:tcPr>
          <w:p w:rsidR="00932CC4" w:rsidRPr="0061690F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древней истории края</w:t>
            </w:r>
            <w:r w:rsidR="0088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(5 ч.)</w:t>
            </w:r>
          </w:p>
        </w:tc>
      </w:tr>
      <w:tr w:rsidR="008862AB" w:rsidRPr="0007717A" w:rsidTr="000D0877"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1492D" w:rsidRPr="003D1675" w:rsidRDefault="0001492D" w:rsidP="000D0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хронология</w:t>
            </w:r>
          </w:p>
        </w:tc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492D" w:rsidRPr="0007717A" w:rsidRDefault="0001492D" w:rsidP="00886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492D" w:rsidRPr="0007717A" w:rsidRDefault="00F859A6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представления о хронологии развития человечества</w:t>
            </w:r>
          </w:p>
        </w:tc>
      </w:tr>
      <w:tr w:rsidR="008862AB" w:rsidRPr="0007717A" w:rsidTr="000D0877"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1492D" w:rsidRDefault="0001492D" w:rsidP="000D0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Палеолит и неолит.</w:t>
            </w:r>
          </w:p>
          <w:p w:rsidR="0001492D" w:rsidRPr="003D1675" w:rsidRDefault="0001492D" w:rsidP="000D0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палеолита и неолита на территории края</w:t>
            </w:r>
          </w:p>
        </w:tc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492D" w:rsidRPr="0007717A" w:rsidRDefault="0001492D" w:rsidP="00886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492D" w:rsidRPr="0007717A" w:rsidRDefault="00F859A6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ИКИ. Формирование представления о подъёмном материале и памятниках эпохи.</w:t>
            </w:r>
          </w:p>
        </w:tc>
      </w:tr>
      <w:tr w:rsidR="00F859A6" w:rsidRPr="0007717A" w:rsidTr="000D0877">
        <w:tc>
          <w:tcPr>
            <w:tcW w:w="0" w:type="auto"/>
          </w:tcPr>
          <w:p w:rsidR="00F859A6" w:rsidRPr="0007717A" w:rsidRDefault="00F859A6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59A6" w:rsidRDefault="00F859A6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бронзы.</w:t>
            </w:r>
          </w:p>
          <w:p w:rsidR="00F859A6" w:rsidRPr="003D1675" w:rsidRDefault="00F859A6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«бронзового века» на территории края</w:t>
            </w:r>
          </w:p>
        </w:tc>
        <w:tc>
          <w:tcPr>
            <w:tcW w:w="0" w:type="auto"/>
          </w:tcPr>
          <w:p w:rsidR="00F859A6" w:rsidRPr="0007717A" w:rsidRDefault="00F859A6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59A6" w:rsidRPr="0007717A" w:rsidRDefault="00F859A6" w:rsidP="00886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59A6" w:rsidRPr="0007717A" w:rsidRDefault="00F859A6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59A6" w:rsidRPr="0007717A" w:rsidRDefault="00F859A6" w:rsidP="0017776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ИКИ. Формирование представления о подъёмном материале и памятниках эпохи.</w:t>
            </w:r>
          </w:p>
        </w:tc>
      </w:tr>
      <w:tr w:rsidR="00F859A6" w:rsidRPr="0007717A" w:rsidTr="000D0877">
        <w:tc>
          <w:tcPr>
            <w:tcW w:w="0" w:type="auto"/>
          </w:tcPr>
          <w:p w:rsidR="00F859A6" w:rsidRPr="0007717A" w:rsidRDefault="00F859A6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59A6" w:rsidRPr="003D1675" w:rsidRDefault="00F859A6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«раннего железного века» на территории края</w:t>
            </w:r>
          </w:p>
        </w:tc>
        <w:tc>
          <w:tcPr>
            <w:tcW w:w="0" w:type="auto"/>
          </w:tcPr>
          <w:p w:rsidR="00F859A6" w:rsidRPr="0007717A" w:rsidRDefault="00F859A6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59A6" w:rsidRPr="0007717A" w:rsidRDefault="00F859A6" w:rsidP="00886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59A6" w:rsidRPr="0007717A" w:rsidRDefault="00F859A6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59A6" w:rsidRPr="0007717A" w:rsidRDefault="00F859A6" w:rsidP="0017776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ИКИ. Формирование представления о подъёмном материале и памятниках эпохи.</w:t>
            </w:r>
          </w:p>
        </w:tc>
      </w:tr>
      <w:tr w:rsidR="00F859A6" w:rsidRPr="0007717A" w:rsidTr="000D0877">
        <w:tc>
          <w:tcPr>
            <w:tcW w:w="0" w:type="auto"/>
          </w:tcPr>
          <w:p w:rsidR="00F859A6" w:rsidRPr="0007717A" w:rsidRDefault="00F859A6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859A6" w:rsidRPr="003D1675" w:rsidRDefault="00F859A6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в средневековье.</w:t>
            </w:r>
          </w:p>
        </w:tc>
        <w:tc>
          <w:tcPr>
            <w:tcW w:w="0" w:type="auto"/>
          </w:tcPr>
          <w:p w:rsidR="00F859A6" w:rsidRPr="0007717A" w:rsidRDefault="00F859A6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59A6" w:rsidRPr="0007717A" w:rsidRDefault="00F859A6" w:rsidP="00886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59A6" w:rsidRPr="0007717A" w:rsidRDefault="00F859A6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59A6" w:rsidRPr="0007717A" w:rsidRDefault="00F859A6" w:rsidP="0017776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ИКИ. Формирование представления о подъёмном материале и памятниках эпохи.</w:t>
            </w:r>
          </w:p>
        </w:tc>
      </w:tr>
      <w:tr w:rsidR="00932CC4" w:rsidRPr="0007717A" w:rsidTr="000D0877">
        <w:tc>
          <w:tcPr>
            <w:tcW w:w="0" w:type="auto"/>
            <w:gridSpan w:val="6"/>
          </w:tcPr>
          <w:p w:rsidR="00932CC4" w:rsidRPr="007A16A1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исследовательской работы</w:t>
            </w:r>
            <w:r w:rsidR="0088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(12 ч.)</w:t>
            </w:r>
          </w:p>
        </w:tc>
      </w:tr>
      <w:tr w:rsidR="008862AB" w:rsidRPr="0007717A" w:rsidTr="000D0877">
        <w:tc>
          <w:tcPr>
            <w:tcW w:w="0" w:type="auto"/>
          </w:tcPr>
          <w:p w:rsidR="00932CC4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32CC4" w:rsidRPr="003D1675" w:rsidRDefault="00932CC4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Картографический метод исследования</w:t>
            </w:r>
          </w:p>
        </w:tc>
        <w:tc>
          <w:tcPr>
            <w:tcW w:w="0" w:type="auto"/>
          </w:tcPr>
          <w:p w:rsidR="00932CC4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32CC4" w:rsidRPr="0007717A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CC4" w:rsidRPr="0007717A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CC4" w:rsidRPr="0007717A" w:rsidRDefault="00F859A6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работы с крупномасштабной картой.</w:t>
            </w:r>
          </w:p>
        </w:tc>
      </w:tr>
      <w:tr w:rsidR="00F859A6" w:rsidRPr="0007717A" w:rsidTr="000D0877">
        <w:tc>
          <w:tcPr>
            <w:tcW w:w="0" w:type="auto"/>
          </w:tcPr>
          <w:p w:rsidR="00F859A6" w:rsidRPr="0007717A" w:rsidRDefault="00F859A6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859A6" w:rsidRDefault="00F859A6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«Изучение района экспедиции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карте»</w:t>
            </w:r>
          </w:p>
        </w:tc>
        <w:tc>
          <w:tcPr>
            <w:tcW w:w="0" w:type="auto"/>
          </w:tcPr>
          <w:p w:rsidR="00F859A6" w:rsidRPr="0007717A" w:rsidRDefault="00F859A6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F859A6" w:rsidRPr="0007717A" w:rsidRDefault="00F859A6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59A6" w:rsidRPr="0007717A" w:rsidRDefault="00F859A6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59A6" w:rsidRPr="0007717A" w:rsidRDefault="00F859A6" w:rsidP="0017776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работы с крупномасштабной картой.</w:t>
            </w:r>
          </w:p>
        </w:tc>
      </w:tr>
      <w:tr w:rsidR="008862AB" w:rsidRPr="0007717A" w:rsidTr="000D0877">
        <w:tc>
          <w:tcPr>
            <w:tcW w:w="0" w:type="auto"/>
          </w:tcPr>
          <w:p w:rsidR="00932CC4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932CC4" w:rsidRPr="003D1675" w:rsidRDefault="00932CC4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методы исследования</w:t>
            </w:r>
          </w:p>
        </w:tc>
        <w:tc>
          <w:tcPr>
            <w:tcW w:w="0" w:type="auto"/>
          </w:tcPr>
          <w:p w:rsidR="00932CC4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32CC4" w:rsidRPr="0007717A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CC4" w:rsidRPr="0007717A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CC4" w:rsidRPr="0007717A" w:rsidRDefault="00F859A6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Поисковые системы и специальные сайты.</w:t>
            </w:r>
          </w:p>
        </w:tc>
      </w:tr>
      <w:tr w:rsidR="00F859A6" w:rsidRPr="0007717A" w:rsidTr="000D0877">
        <w:tc>
          <w:tcPr>
            <w:tcW w:w="0" w:type="auto"/>
          </w:tcPr>
          <w:p w:rsidR="00F859A6" w:rsidRPr="0007717A" w:rsidRDefault="00F859A6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859A6" w:rsidRDefault="00F859A6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«Поиск информации по объекту исследования»</w:t>
            </w:r>
          </w:p>
        </w:tc>
        <w:tc>
          <w:tcPr>
            <w:tcW w:w="0" w:type="auto"/>
          </w:tcPr>
          <w:p w:rsidR="00F859A6" w:rsidRPr="0007717A" w:rsidRDefault="00F859A6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59A6" w:rsidRPr="0007717A" w:rsidRDefault="00F859A6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59A6" w:rsidRPr="0007717A" w:rsidRDefault="00F859A6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59A6" w:rsidRPr="0007717A" w:rsidRDefault="00F859A6" w:rsidP="0017776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работы с электронными источниками информации.</w:t>
            </w:r>
          </w:p>
        </w:tc>
      </w:tr>
      <w:tr w:rsidR="008862AB" w:rsidRPr="0007717A" w:rsidTr="000D0877">
        <w:tc>
          <w:tcPr>
            <w:tcW w:w="0" w:type="auto"/>
          </w:tcPr>
          <w:p w:rsidR="00932CC4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932CC4" w:rsidRPr="003D1675" w:rsidRDefault="00932CC4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визуального наблюдения и дневник исследователя</w:t>
            </w:r>
          </w:p>
        </w:tc>
        <w:tc>
          <w:tcPr>
            <w:tcW w:w="0" w:type="auto"/>
          </w:tcPr>
          <w:p w:rsidR="00932CC4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32CC4" w:rsidRPr="0007717A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CC4" w:rsidRPr="0007717A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CC4" w:rsidRPr="0007717A" w:rsidRDefault="0017776C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наблюдательности. Формирование представления о видах подъёмного материала.</w:t>
            </w:r>
          </w:p>
        </w:tc>
      </w:tr>
      <w:tr w:rsidR="008862AB" w:rsidRPr="0007717A" w:rsidTr="000D0877">
        <w:tc>
          <w:tcPr>
            <w:tcW w:w="0" w:type="auto"/>
          </w:tcPr>
          <w:p w:rsidR="00932CC4" w:rsidRPr="0007717A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32CC4" w:rsidRDefault="00932CC4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«Дневник исследователя»</w:t>
            </w:r>
          </w:p>
        </w:tc>
        <w:tc>
          <w:tcPr>
            <w:tcW w:w="0" w:type="auto"/>
          </w:tcPr>
          <w:p w:rsidR="00932CC4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32CC4" w:rsidRPr="0007717A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CC4" w:rsidRPr="0007717A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CC4" w:rsidRPr="0007717A" w:rsidRDefault="0017776C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представления о поисковых документах.</w:t>
            </w:r>
          </w:p>
        </w:tc>
      </w:tr>
      <w:tr w:rsidR="008862AB" w:rsidRPr="0007717A" w:rsidTr="000D0877">
        <w:tc>
          <w:tcPr>
            <w:tcW w:w="0" w:type="auto"/>
          </w:tcPr>
          <w:p w:rsidR="00932CC4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932CC4" w:rsidRPr="003D1675" w:rsidRDefault="00932CC4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фото и видео фиксации исследуемых объектов</w:t>
            </w:r>
          </w:p>
        </w:tc>
        <w:tc>
          <w:tcPr>
            <w:tcW w:w="0" w:type="auto"/>
          </w:tcPr>
          <w:p w:rsidR="00932CC4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32CC4" w:rsidRPr="0007717A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CC4" w:rsidRPr="0007717A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CC4" w:rsidRPr="0007717A" w:rsidRDefault="00CB18D3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знаний об основах применения фото и видео </w:t>
            </w:r>
          </w:p>
        </w:tc>
      </w:tr>
      <w:tr w:rsidR="0017776C" w:rsidRPr="0007717A" w:rsidTr="000D0877">
        <w:tc>
          <w:tcPr>
            <w:tcW w:w="0" w:type="auto"/>
          </w:tcPr>
          <w:p w:rsidR="0017776C" w:rsidRPr="0007717A" w:rsidRDefault="0017776C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17776C" w:rsidRDefault="0017776C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«Фото фиксация артефактов»</w:t>
            </w:r>
          </w:p>
        </w:tc>
        <w:tc>
          <w:tcPr>
            <w:tcW w:w="0" w:type="auto"/>
          </w:tcPr>
          <w:p w:rsidR="0017776C" w:rsidRPr="0007717A" w:rsidRDefault="0017776C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7776C" w:rsidRPr="0007717A" w:rsidRDefault="0017776C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776C" w:rsidRPr="0007717A" w:rsidRDefault="0017776C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776C" w:rsidRPr="0007717A" w:rsidRDefault="0017776C" w:rsidP="0017776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фото и видео фиксации исследуемых объектов.</w:t>
            </w:r>
          </w:p>
        </w:tc>
      </w:tr>
      <w:tr w:rsidR="008862AB" w:rsidRPr="0007717A" w:rsidTr="000D0877">
        <w:tc>
          <w:tcPr>
            <w:tcW w:w="0" w:type="auto"/>
          </w:tcPr>
          <w:p w:rsidR="00932CC4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932CC4" w:rsidRPr="003D1675" w:rsidRDefault="00932CC4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метод исследования</w:t>
            </w:r>
          </w:p>
        </w:tc>
        <w:tc>
          <w:tcPr>
            <w:tcW w:w="0" w:type="auto"/>
          </w:tcPr>
          <w:p w:rsidR="00932CC4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32CC4" w:rsidRPr="0007717A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CC4" w:rsidRPr="0007717A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CC4" w:rsidRPr="0007717A" w:rsidRDefault="00CB18D3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статистического и логического анализа</w:t>
            </w:r>
          </w:p>
        </w:tc>
      </w:tr>
      <w:tr w:rsidR="008862AB" w:rsidRPr="0007717A" w:rsidTr="000D0877">
        <w:tc>
          <w:tcPr>
            <w:tcW w:w="0" w:type="auto"/>
          </w:tcPr>
          <w:p w:rsidR="00932CC4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932CC4" w:rsidRDefault="00932CC4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«Аналитический отчёт»</w:t>
            </w:r>
          </w:p>
        </w:tc>
        <w:tc>
          <w:tcPr>
            <w:tcW w:w="0" w:type="auto"/>
          </w:tcPr>
          <w:p w:rsidR="00932CC4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32CC4" w:rsidRPr="0007717A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CC4" w:rsidRPr="0007717A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CC4" w:rsidRPr="0007717A" w:rsidRDefault="00CB18D3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работа с артефактами</w:t>
            </w:r>
          </w:p>
        </w:tc>
      </w:tr>
      <w:tr w:rsidR="008862AB" w:rsidRPr="0007717A" w:rsidTr="000D0877">
        <w:tc>
          <w:tcPr>
            <w:tcW w:w="0" w:type="auto"/>
          </w:tcPr>
          <w:p w:rsidR="008948DC" w:rsidRDefault="00F36B7A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948DC" w:rsidRDefault="00F36B7A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Глазомерная съёмка объекта исследования</w:t>
            </w:r>
          </w:p>
        </w:tc>
        <w:tc>
          <w:tcPr>
            <w:tcW w:w="0" w:type="auto"/>
          </w:tcPr>
          <w:p w:rsidR="008948DC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948DC" w:rsidRPr="0007717A" w:rsidRDefault="008948DC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48DC" w:rsidRPr="0007717A" w:rsidRDefault="008948DC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48DC" w:rsidRPr="0007717A" w:rsidRDefault="00CB18D3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глазомерной съёмки</w:t>
            </w:r>
          </w:p>
        </w:tc>
      </w:tr>
      <w:tr w:rsidR="008862AB" w:rsidRPr="0007717A" w:rsidTr="000D0877">
        <w:tc>
          <w:tcPr>
            <w:tcW w:w="0" w:type="auto"/>
          </w:tcPr>
          <w:p w:rsidR="008948DC" w:rsidRDefault="00F36B7A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948DC" w:rsidRDefault="00F36B7A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объекта спутниковыми навигаторами</w:t>
            </w:r>
          </w:p>
        </w:tc>
        <w:tc>
          <w:tcPr>
            <w:tcW w:w="0" w:type="auto"/>
          </w:tcPr>
          <w:p w:rsidR="008948DC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948DC" w:rsidRPr="0007717A" w:rsidRDefault="008948DC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48DC" w:rsidRPr="0007717A" w:rsidRDefault="008948DC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48DC" w:rsidRPr="0007717A" w:rsidRDefault="00CB18D3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представления о навигационных системах</w:t>
            </w:r>
          </w:p>
        </w:tc>
      </w:tr>
      <w:tr w:rsidR="00932CC4" w:rsidRPr="0007717A" w:rsidTr="000D0877">
        <w:tc>
          <w:tcPr>
            <w:tcW w:w="0" w:type="auto"/>
            <w:gridSpan w:val="6"/>
          </w:tcPr>
          <w:p w:rsidR="00932CC4" w:rsidRPr="007A16A1" w:rsidRDefault="00932CC4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7A16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экспедиционно</w:t>
            </w:r>
            <w:proofErr w:type="spellEnd"/>
            <w:r w:rsidRPr="007A16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исследовательской работы</w:t>
            </w:r>
            <w:r w:rsidR="0088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(6 ч.)</w:t>
            </w:r>
          </w:p>
        </w:tc>
      </w:tr>
      <w:tr w:rsidR="008862AB" w:rsidRPr="0007717A" w:rsidTr="000D0877">
        <w:tc>
          <w:tcPr>
            <w:tcW w:w="0" w:type="auto"/>
          </w:tcPr>
          <w:p w:rsidR="00F36B7A" w:rsidRPr="0007717A" w:rsidRDefault="00F36B7A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01492D" w:rsidRDefault="00F36B7A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района или объекта исследования. </w:t>
            </w:r>
          </w:p>
          <w:p w:rsidR="00F36B7A" w:rsidRPr="003D1675" w:rsidRDefault="00F36B7A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проекта.</w:t>
            </w:r>
          </w:p>
        </w:tc>
        <w:tc>
          <w:tcPr>
            <w:tcW w:w="0" w:type="auto"/>
          </w:tcPr>
          <w:p w:rsidR="00F36B7A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6B7A" w:rsidRPr="0007717A" w:rsidRDefault="00F36B7A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6B7A" w:rsidRPr="0007717A" w:rsidRDefault="00F36B7A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6B7A" w:rsidRPr="0007717A" w:rsidRDefault="00CB18D3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 с источниками краеведческой информации</w:t>
            </w:r>
          </w:p>
        </w:tc>
      </w:tr>
      <w:tr w:rsidR="008862AB" w:rsidRPr="0007717A" w:rsidTr="000D0877">
        <w:tc>
          <w:tcPr>
            <w:tcW w:w="0" w:type="auto"/>
          </w:tcPr>
          <w:p w:rsidR="00F36B7A" w:rsidRPr="0007717A" w:rsidRDefault="00F36B7A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36B7A" w:rsidRPr="003D1675" w:rsidRDefault="00F36B7A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краеведческих экспедициях.</w:t>
            </w:r>
          </w:p>
        </w:tc>
        <w:tc>
          <w:tcPr>
            <w:tcW w:w="0" w:type="auto"/>
          </w:tcPr>
          <w:p w:rsidR="00F36B7A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6B7A" w:rsidRPr="0007717A" w:rsidRDefault="00F36B7A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6B7A" w:rsidRPr="0007717A" w:rsidRDefault="00F36B7A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6B7A" w:rsidRPr="0007717A" w:rsidRDefault="00CB18D3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навыков техники безопасности</w:t>
            </w:r>
          </w:p>
        </w:tc>
      </w:tr>
      <w:tr w:rsidR="008862AB" w:rsidRPr="0007717A" w:rsidTr="000D0877">
        <w:tc>
          <w:tcPr>
            <w:tcW w:w="0" w:type="auto"/>
          </w:tcPr>
          <w:p w:rsidR="00F36B7A" w:rsidRPr="0007717A" w:rsidRDefault="00F36B7A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F36B7A" w:rsidRPr="003D1675" w:rsidRDefault="00F36B7A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медицинская подготовка</w:t>
            </w:r>
          </w:p>
        </w:tc>
        <w:tc>
          <w:tcPr>
            <w:tcW w:w="0" w:type="auto"/>
          </w:tcPr>
          <w:p w:rsidR="00F36B7A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6B7A" w:rsidRPr="0007717A" w:rsidRDefault="00F36B7A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6B7A" w:rsidRPr="0007717A" w:rsidRDefault="00F36B7A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6B7A" w:rsidRPr="0007717A" w:rsidRDefault="00CB18D3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навыков оказания первой медицинской помощи</w:t>
            </w:r>
          </w:p>
        </w:tc>
      </w:tr>
      <w:tr w:rsidR="008862AB" w:rsidRPr="0007717A" w:rsidTr="000D0877">
        <w:tc>
          <w:tcPr>
            <w:tcW w:w="0" w:type="auto"/>
          </w:tcPr>
          <w:p w:rsidR="00F36B7A" w:rsidRPr="0007717A" w:rsidRDefault="00F36B7A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36B7A" w:rsidRPr="003D1675" w:rsidRDefault="000D0877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экспедиционного быта</w:t>
            </w:r>
          </w:p>
        </w:tc>
        <w:tc>
          <w:tcPr>
            <w:tcW w:w="0" w:type="auto"/>
          </w:tcPr>
          <w:p w:rsidR="00F36B7A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6B7A" w:rsidRPr="0007717A" w:rsidRDefault="00F36B7A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6B7A" w:rsidRPr="0007717A" w:rsidRDefault="00F36B7A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6B7A" w:rsidRPr="0007717A" w:rsidRDefault="00CB18D3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 требованиях гигиены экспедиционного быта</w:t>
            </w:r>
          </w:p>
        </w:tc>
      </w:tr>
      <w:tr w:rsidR="00CB18D3" w:rsidRPr="0007717A" w:rsidTr="000D0877">
        <w:tc>
          <w:tcPr>
            <w:tcW w:w="0" w:type="auto"/>
          </w:tcPr>
          <w:p w:rsidR="00CB18D3" w:rsidRPr="0007717A" w:rsidRDefault="00CB18D3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B18D3" w:rsidRPr="003D1675" w:rsidRDefault="00CB18D3" w:rsidP="000D0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питания.</w:t>
            </w:r>
          </w:p>
        </w:tc>
        <w:tc>
          <w:tcPr>
            <w:tcW w:w="0" w:type="auto"/>
          </w:tcPr>
          <w:p w:rsidR="00CB18D3" w:rsidRPr="0007717A" w:rsidRDefault="00CB18D3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B18D3" w:rsidRPr="0007717A" w:rsidRDefault="00CB18D3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8D3" w:rsidRPr="0007717A" w:rsidRDefault="00CB18D3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8D3" w:rsidRPr="0007717A" w:rsidRDefault="00CB18D3" w:rsidP="00680C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 требованиях гигиены питания</w:t>
            </w:r>
            <w:r w:rsidR="006E0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полевых условиях</w:t>
            </w:r>
          </w:p>
        </w:tc>
      </w:tr>
      <w:tr w:rsidR="008862AB" w:rsidRPr="0007717A" w:rsidTr="000D0877">
        <w:tc>
          <w:tcPr>
            <w:tcW w:w="0" w:type="auto"/>
          </w:tcPr>
          <w:p w:rsidR="00F36B7A" w:rsidRPr="0007717A" w:rsidRDefault="00F36B7A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F36B7A" w:rsidRPr="0007717A" w:rsidRDefault="000D0877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Специальное снаряжение – правила пользования.</w:t>
            </w:r>
          </w:p>
        </w:tc>
        <w:tc>
          <w:tcPr>
            <w:tcW w:w="0" w:type="auto"/>
          </w:tcPr>
          <w:p w:rsidR="00F36B7A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6B7A" w:rsidRPr="0007717A" w:rsidRDefault="00F36B7A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6B7A" w:rsidRPr="0007717A" w:rsidRDefault="00F36B7A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6B7A" w:rsidRPr="0007717A" w:rsidRDefault="006E0E53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навыков использования экспедиционного снаряжения</w:t>
            </w:r>
          </w:p>
        </w:tc>
      </w:tr>
      <w:tr w:rsidR="000D0877" w:rsidRPr="0007717A" w:rsidTr="000D0877">
        <w:tc>
          <w:tcPr>
            <w:tcW w:w="0" w:type="auto"/>
            <w:gridSpan w:val="6"/>
          </w:tcPr>
          <w:p w:rsidR="000D0877" w:rsidRPr="0007717A" w:rsidRDefault="000D0877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Экспедиционно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исследовательский практикум</w:t>
            </w:r>
            <w:r w:rsidR="0088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8862AB" w:rsidRPr="0007717A" w:rsidTr="000D0877">
        <w:tc>
          <w:tcPr>
            <w:tcW w:w="0" w:type="auto"/>
          </w:tcPr>
          <w:p w:rsidR="00F36B7A" w:rsidRPr="0007717A" w:rsidRDefault="00F36B7A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F36B7A" w:rsidRPr="0007717A" w:rsidRDefault="000D0877" w:rsidP="0001492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на местности:</w:t>
            </w:r>
            <w:r w:rsidR="00014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«Устройство полевого лагеря»</w:t>
            </w:r>
          </w:p>
        </w:tc>
        <w:tc>
          <w:tcPr>
            <w:tcW w:w="0" w:type="auto"/>
          </w:tcPr>
          <w:p w:rsidR="00F36B7A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6B7A" w:rsidRPr="0007717A" w:rsidRDefault="00F36B7A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6B7A" w:rsidRPr="0007717A" w:rsidRDefault="00F36B7A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6B7A" w:rsidRPr="0007717A" w:rsidRDefault="006E0E53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учебного полевого лагеря</w:t>
            </w:r>
          </w:p>
        </w:tc>
      </w:tr>
      <w:tr w:rsidR="008862AB" w:rsidRPr="0007717A" w:rsidTr="000D0877">
        <w:tc>
          <w:tcPr>
            <w:tcW w:w="0" w:type="auto"/>
          </w:tcPr>
          <w:p w:rsidR="000D0877" w:rsidRPr="0007717A" w:rsidRDefault="000D0877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0D0877" w:rsidRPr="0007717A" w:rsidRDefault="000D0877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местности:</w:t>
            </w:r>
            <w:r w:rsidR="00014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«Поисковый маршрут»</w:t>
            </w:r>
          </w:p>
        </w:tc>
        <w:tc>
          <w:tcPr>
            <w:tcW w:w="0" w:type="auto"/>
          </w:tcPr>
          <w:p w:rsidR="000D0877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0D0877" w:rsidRPr="0007717A" w:rsidRDefault="000D0877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0877" w:rsidRPr="0007717A" w:rsidRDefault="000D0877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0877" w:rsidRPr="0007717A" w:rsidRDefault="006E0E53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поисковой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8862AB" w:rsidRPr="0007717A" w:rsidTr="000D0877">
        <w:tc>
          <w:tcPr>
            <w:tcW w:w="0" w:type="auto"/>
          </w:tcPr>
          <w:p w:rsidR="000D0877" w:rsidRPr="0007717A" w:rsidRDefault="000D0877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</w:tcPr>
          <w:p w:rsidR="000D0877" w:rsidRPr="0007717A" w:rsidRDefault="000D0877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на местности:</w:t>
            </w:r>
            <w:r w:rsidR="00886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«Глазомерная съёмка объекта»</w:t>
            </w:r>
          </w:p>
        </w:tc>
        <w:tc>
          <w:tcPr>
            <w:tcW w:w="0" w:type="auto"/>
          </w:tcPr>
          <w:p w:rsidR="000D0877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D0877" w:rsidRPr="0007717A" w:rsidRDefault="000D0877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0877" w:rsidRPr="0007717A" w:rsidRDefault="000D0877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0877" w:rsidRPr="0007717A" w:rsidRDefault="006E0E53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Глазомерная съёмка исторического памятника</w:t>
            </w:r>
          </w:p>
        </w:tc>
      </w:tr>
      <w:tr w:rsidR="008862AB" w:rsidRPr="0007717A" w:rsidTr="000D0877"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01492D" w:rsidRPr="0007717A" w:rsidRDefault="0001492D" w:rsidP="0001492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творческих отчётов</w:t>
            </w:r>
          </w:p>
        </w:tc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492D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492D" w:rsidRPr="0007717A" w:rsidRDefault="006E0E53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 оформление собранного краеведческого материала</w:t>
            </w:r>
          </w:p>
        </w:tc>
      </w:tr>
      <w:tr w:rsidR="008862AB" w:rsidRPr="0007717A" w:rsidTr="000D0877">
        <w:tc>
          <w:tcPr>
            <w:tcW w:w="0" w:type="auto"/>
          </w:tcPr>
          <w:p w:rsidR="000D0877" w:rsidRPr="0007717A" w:rsidRDefault="000D0877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0D0877" w:rsidRPr="0007717A" w:rsidRDefault="0001492D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Полевой семинар: «У костра».</w:t>
            </w:r>
          </w:p>
        </w:tc>
        <w:tc>
          <w:tcPr>
            <w:tcW w:w="0" w:type="auto"/>
          </w:tcPr>
          <w:p w:rsidR="000D0877" w:rsidRPr="0007717A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0877" w:rsidRPr="0007717A" w:rsidRDefault="000D0877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0877" w:rsidRPr="0007717A" w:rsidRDefault="000D0877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0877" w:rsidRPr="0007717A" w:rsidRDefault="006E0E53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творческих отчётов с последующим обсуждением</w:t>
            </w:r>
          </w:p>
        </w:tc>
      </w:tr>
      <w:tr w:rsidR="008862AB" w:rsidRPr="0007717A" w:rsidTr="000D0877">
        <w:tc>
          <w:tcPr>
            <w:tcW w:w="0" w:type="auto"/>
          </w:tcPr>
          <w:p w:rsidR="000D0877" w:rsidRPr="0007717A" w:rsidRDefault="000D0877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0877" w:rsidRPr="0001492D" w:rsidRDefault="0001492D" w:rsidP="0001492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0D0877" w:rsidRPr="0001492D" w:rsidRDefault="0001492D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0D0877" w:rsidRPr="0007717A" w:rsidRDefault="000D0877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0877" w:rsidRPr="0007717A" w:rsidRDefault="000D0877" w:rsidP="000D0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0877" w:rsidRPr="0007717A" w:rsidRDefault="000D0877" w:rsidP="000D087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2CC4" w:rsidRPr="0007717A" w:rsidRDefault="00932CC4" w:rsidP="00932CC4">
      <w:pPr>
        <w:widowControl w:val="0"/>
        <w:suppressAutoHyphens/>
        <w:spacing w:after="0" w:line="360" w:lineRule="auto"/>
        <w:ind w:left="426"/>
        <w:jc w:val="both"/>
        <w:rPr>
          <w:rFonts w:ascii="Calibri" w:eastAsia="Calibri" w:hAnsi="Calibri" w:cs="Times New Roman"/>
          <w:sz w:val="28"/>
          <w:szCs w:val="28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5DF" w:rsidRDefault="009375DF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E4E" w:rsidRDefault="00CD3E4E" w:rsidP="009375DF">
      <w:pPr>
        <w:widowControl w:val="0"/>
        <w:suppressAutoHyphens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тем внеурочного курса</w:t>
      </w:r>
    </w:p>
    <w:p w:rsidR="00932CC4" w:rsidRDefault="0037724B" w:rsidP="0037724B">
      <w:pPr>
        <w:widowControl w:val="0"/>
        <w:suppressAutoHyphens/>
        <w:spacing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8F8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(4 ч.)</w:t>
      </w:r>
    </w:p>
    <w:p w:rsidR="00876F98" w:rsidRPr="004E6526" w:rsidRDefault="00876F98" w:rsidP="0037724B">
      <w:pPr>
        <w:widowControl w:val="0"/>
        <w:suppressAutoHyphens/>
        <w:spacing w:line="240" w:lineRule="auto"/>
        <w:ind w:left="426"/>
        <w:jc w:val="both"/>
        <w:rPr>
          <w:rFonts w:ascii="Calibri" w:eastAsia="Calibri" w:hAnsi="Calibri" w:cs="Times New Roman"/>
          <w:sz w:val="28"/>
          <w:szCs w:val="28"/>
        </w:rPr>
      </w:pPr>
      <w:r w:rsidRPr="004E6526">
        <w:rPr>
          <w:rFonts w:ascii="Times New Roman" w:eastAsia="Calibri" w:hAnsi="Times New Roman" w:cs="Times New Roman"/>
          <w:sz w:val="24"/>
          <w:szCs w:val="24"/>
        </w:rPr>
        <w:t>Определение географического положения области, района, села. Понятие «археология». Предмет и методы археологии. Великие археологические открытия. Саратовские археологи. Понятие о краеведческой и археологической экспедициях. Знакомство с основными положениями закона «О сохранении культурного наследия. Что такое «открытый лист» и его виды.</w:t>
      </w:r>
    </w:p>
    <w:p w:rsidR="0037724B" w:rsidRDefault="0037724B" w:rsidP="0037724B">
      <w:pPr>
        <w:widowControl w:val="0"/>
        <w:suppressAutoHyphens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90F">
        <w:rPr>
          <w:rFonts w:ascii="Times New Roman" w:eastAsia="Calibri" w:hAnsi="Times New Roman" w:cs="Times New Roman"/>
          <w:b/>
          <w:sz w:val="24"/>
          <w:szCs w:val="24"/>
        </w:rPr>
        <w:t>Этапы древней истории края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(5 ч.)</w:t>
      </w:r>
      <w:r w:rsidRPr="00377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CC4" w:rsidRDefault="00876F98" w:rsidP="004C77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история возникновения человечества. Историческая хронология родного края. Характеристика</w:t>
      </w:r>
      <w:r w:rsidR="004E6526">
        <w:rPr>
          <w:rFonts w:ascii="Times New Roman" w:hAnsi="Times New Roman" w:cs="Times New Roman"/>
          <w:sz w:val="24"/>
          <w:szCs w:val="24"/>
        </w:rPr>
        <w:t xml:space="preserve"> артефактов эпох палеолита и неолита. </w:t>
      </w:r>
      <w:r w:rsidR="00CA77CB">
        <w:rPr>
          <w:rFonts w:ascii="Times New Roman" w:hAnsi="Times New Roman" w:cs="Times New Roman"/>
          <w:sz w:val="24"/>
          <w:szCs w:val="24"/>
        </w:rPr>
        <w:t>Памятники палеолита и неолита на территории</w:t>
      </w:r>
      <w:r w:rsidR="004E6526">
        <w:rPr>
          <w:rFonts w:ascii="Times New Roman" w:hAnsi="Times New Roman" w:cs="Times New Roman"/>
          <w:sz w:val="24"/>
          <w:szCs w:val="24"/>
        </w:rPr>
        <w:t xml:space="preserve"> области и района.</w:t>
      </w:r>
      <w:r w:rsidR="004C7782">
        <w:rPr>
          <w:rFonts w:ascii="Times New Roman" w:hAnsi="Times New Roman" w:cs="Times New Roman"/>
          <w:sz w:val="24"/>
          <w:szCs w:val="24"/>
        </w:rPr>
        <w:t xml:space="preserve"> Эпоха бронзы. Памятники </w:t>
      </w:r>
      <w:r w:rsidR="004E6526">
        <w:rPr>
          <w:rFonts w:ascii="Times New Roman" w:hAnsi="Times New Roman" w:cs="Times New Roman"/>
          <w:sz w:val="24"/>
          <w:szCs w:val="24"/>
        </w:rPr>
        <w:t xml:space="preserve">и артефакты </w:t>
      </w:r>
      <w:r w:rsidR="004C7782">
        <w:rPr>
          <w:rFonts w:ascii="Times New Roman" w:hAnsi="Times New Roman" w:cs="Times New Roman"/>
          <w:sz w:val="24"/>
          <w:szCs w:val="24"/>
        </w:rPr>
        <w:t>«бронзового века» на территории края. Памятники «раннего железного века» на территории края. Наш край в средневековье.</w:t>
      </w:r>
      <w:r w:rsidR="004E6526">
        <w:rPr>
          <w:rFonts w:ascii="Times New Roman" w:hAnsi="Times New Roman" w:cs="Times New Roman"/>
          <w:sz w:val="24"/>
          <w:szCs w:val="24"/>
        </w:rPr>
        <w:t xml:space="preserve"> Керамика – как основной «инструмент» определения древней культуры. Виды керамики.</w:t>
      </w:r>
    </w:p>
    <w:p w:rsidR="004C7782" w:rsidRPr="00CA77CB" w:rsidRDefault="004C7782" w:rsidP="004C77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CC4" w:rsidRDefault="004C7782" w:rsidP="0037724B">
      <w:pPr>
        <w:widowControl w:val="0"/>
        <w:suppressAutoHyphens/>
        <w:spacing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7A16A1">
        <w:rPr>
          <w:rFonts w:ascii="Times New Roman" w:eastAsia="Calibri" w:hAnsi="Times New Roman" w:cs="Times New Roman"/>
          <w:b/>
          <w:sz w:val="24"/>
          <w:szCs w:val="24"/>
        </w:rPr>
        <w:t>Методы исследовательской работы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(12 ч.)</w:t>
      </w:r>
    </w:p>
    <w:p w:rsidR="005E13F2" w:rsidRDefault="004C7782" w:rsidP="004C7782">
      <w:pPr>
        <w:widowControl w:val="0"/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Картографический метод исследования. </w:t>
      </w:r>
      <w:r w:rsidR="004E6526">
        <w:rPr>
          <w:rFonts w:ascii="Times New Roman" w:hAnsi="Times New Roman" w:cs="Times New Roman"/>
          <w:sz w:val="24"/>
          <w:szCs w:val="24"/>
        </w:rPr>
        <w:t xml:space="preserve">Условные обозначения на крупномасштабных картах и планах местности. Чтение карт и планов местности или как по карте и плану определить  наиболее перспективные районы для исследования.  </w:t>
      </w:r>
    </w:p>
    <w:p w:rsidR="004C7782" w:rsidRDefault="004C7782" w:rsidP="004C7782">
      <w:pPr>
        <w:widowControl w:val="0"/>
        <w:suppressAutoHyphens/>
        <w:spacing w:after="0" w:line="240" w:lineRule="auto"/>
        <w:ind w:left="426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Компьютерные методы исследования. </w:t>
      </w:r>
      <w:r w:rsidR="004E6526">
        <w:rPr>
          <w:rFonts w:ascii="Times New Roman" w:hAnsi="Times New Roman" w:cs="Times New Roman"/>
          <w:sz w:val="24"/>
          <w:szCs w:val="24"/>
        </w:rPr>
        <w:t>Поисковые системы и специальные сайты. Поиск необходимой информации.</w:t>
      </w:r>
    </w:p>
    <w:p w:rsidR="005E13F2" w:rsidRDefault="004C7782" w:rsidP="004C7782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визуального наблюдения</w:t>
      </w:r>
      <w:r w:rsidR="004E6526">
        <w:rPr>
          <w:rFonts w:ascii="Times New Roman" w:hAnsi="Times New Roman" w:cs="Times New Roman"/>
          <w:sz w:val="24"/>
          <w:szCs w:val="24"/>
        </w:rPr>
        <w:t>. Чтение форм рельефа на местности</w:t>
      </w:r>
      <w:r w:rsidR="005E13F2">
        <w:rPr>
          <w:rFonts w:ascii="Times New Roman" w:hAnsi="Times New Roman" w:cs="Times New Roman"/>
          <w:sz w:val="24"/>
          <w:szCs w:val="24"/>
        </w:rPr>
        <w:t>. Порядок оформления полевого</w:t>
      </w:r>
      <w:r>
        <w:rPr>
          <w:rFonts w:ascii="Times New Roman" w:hAnsi="Times New Roman" w:cs="Times New Roman"/>
          <w:sz w:val="24"/>
          <w:szCs w:val="24"/>
        </w:rPr>
        <w:t xml:space="preserve"> дневник</w:t>
      </w:r>
      <w:r w:rsidR="005E13F2">
        <w:rPr>
          <w:rFonts w:ascii="Times New Roman" w:hAnsi="Times New Roman" w:cs="Times New Roman"/>
          <w:sz w:val="24"/>
          <w:szCs w:val="24"/>
        </w:rPr>
        <w:t>а юного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исследователя. </w:t>
      </w:r>
    </w:p>
    <w:p w:rsidR="005E13F2" w:rsidRDefault="004C7782" w:rsidP="004C7782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фото и видео фиксации исследуемых объектов.</w:t>
      </w:r>
      <w:r w:rsidR="005E13F2">
        <w:rPr>
          <w:rFonts w:ascii="Times New Roman" w:hAnsi="Times New Roman" w:cs="Times New Roman"/>
          <w:sz w:val="24"/>
          <w:szCs w:val="24"/>
        </w:rPr>
        <w:t xml:space="preserve"> Выбор ракурса, масштаба съёмки. Обработка фото и видео материалов на компьютере.</w:t>
      </w:r>
    </w:p>
    <w:p w:rsidR="00932CC4" w:rsidRDefault="004C7782" w:rsidP="004C7782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Аналитический метод исследования. Глазомерная съёмка объекта исследования. Регистрация объекта спутниковыми навигаторами. Метод проекта.</w:t>
      </w:r>
    </w:p>
    <w:p w:rsidR="004C7782" w:rsidRDefault="004C7782" w:rsidP="004C7782">
      <w:pPr>
        <w:widowControl w:val="0"/>
        <w:suppressAutoHyphens/>
        <w:spacing w:after="0" w:line="240" w:lineRule="auto"/>
        <w:ind w:left="42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932CC4" w:rsidRDefault="004C7782" w:rsidP="004C7782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16A1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</w:t>
      </w:r>
      <w:proofErr w:type="spellStart"/>
      <w:r w:rsidRPr="007A16A1">
        <w:rPr>
          <w:rFonts w:ascii="Times New Roman" w:eastAsia="Calibri" w:hAnsi="Times New Roman" w:cs="Times New Roman"/>
          <w:b/>
          <w:sz w:val="24"/>
          <w:szCs w:val="24"/>
        </w:rPr>
        <w:t>экспедиционно</w:t>
      </w:r>
      <w:proofErr w:type="spellEnd"/>
      <w:r w:rsidRPr="007A16A1">
        <w:rPr>
          <w:rFonts w:ascii="Times New Roman" w:eastAsia="Calibri" w:hAnsi="Times New Roman" w:cs="Times New Roman"/>
          <w:b/>
          <w:sz w:val="24"/>
          <w:szCs w:val="24"/>
        </w:rPr>
        <w:t xml:space="preserve"> - исследовательской работы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(6 ч.)</w:t>
      </w:r>
    </w:p>
    <w:p w:rsidR="004C7782" w:rsidRDefault="004C7782" w:rsidP="004C77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района или объекта исследования. </w:t>
      </w:r>
      <w:r w:rsidR="005E13F2">
        <w:rPr>
          <w:rFonts w:ascii="Times New Roman" w:hAnsi="Times New Roman" w:cs="Times New Roman"/>
          <w:sz w:val="24"/>
          <w:szCs w:val="24"/>
        </w:rPr>
        <w:t xml:space="preserve">Устройство полевого лагеря, установка </w:t>
      </w:r>
      <w:proofErr w:type="spellStart"/>
      <w:r w:rsidR="005E13F2">
        <w:rPr>
          <w:rFonts w:ascii="Times New Roman" w:hAnsi="Times New Roman" w:cs="Times New Roman"/>
          <w:sz w:val="24"/>
          <w:szCs w:val="24"/>
        </w:rPr>
        <w:t>полаток</w:t>
      </w:r>
      <w:proofErr w:type="spellEnd"/>
      <w:r w:rsidR="005E13F2">
        <w:rPr>
          <w:rFonts w:ascii="Times New Roman" w:hAnsi="Times New Roman" w:cs="Times New Roman"/>
          <w:sz w:val="24"/>
          <w:szCs w:val="24"/>
        </w:rPr>
        <w:t xml:space="preserve">, устройство быта. Прохождение учебного азимутального маршрута. </w:t>
      </w:r>
      <w:r w:rsidR="00CD3E4E">
        <w:rPr>
          <w:rFonts w:ascii="Times New Roman" w:hAnsi="Times New Roman" w:cs="Times New Roman"/>
          <w:sz w:val="24"/>
          <w:szCs w:val="24"/>
        </w:rPr>
        <w:t xml:space="preserve">Техника безопасности в краеведческих экспедициях. Начальная медицинская подготовка. Гигиена экспедиционного быта. </w:t>
      </w:r>
      <w:r w:rsidR="00CD3E4E">
        <w:rPr>
          <w:rFonts w:ascii="Times New Roman" w:eastAsia="Calibri" w:hAnsi="Times New Roman" w:cs="Times New Roman"/>
          <w:sz w:val="24"/>
          <w:szCs w:val="24"/>
        </w:rPr>
        <w:t>Специальное снаряжение – правила пользования.</w:t>
      </w:r>
    </w:p>
    <w:p w:rsidR="004C7782" w:rsidRDefault="004C7782" w:rsidP="004C7782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7782" w:rsidRDefault="00CD3E4E" w:rsidP="004C7782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Экспедиционно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исследовательский практикум (8 ч.)</w:t>
      </w:r>
    </w:p>
    <w:p w:rsidR="00CD3E4E" w:rsidRDefault="00CD3E4E" w:rsidP="004C7782">
      <w:pPr>
        <w:widowControl w:val="0"/>
        <w:suppressAutoHyphens/>
        <w:spacing w:after="0" w:line="240" w:lineRule="auto"/>
        <w:ind w:left="42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932CC4" w:rsidRPr="00CD3E4E" w:rsidRDefault="00CD3E4E" w:rsidP="004C7782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E4E">
        <w:rPr>
          <w:rFonts w:ascii="Times New Roman" w:eastAsia="Calibri" w:hAnsi="Times New Roman" w:cs="Times New Roman"/>
          <w:sz w:val="24"/>
          <w:szCs w:val="24"/>
        </w:rPr>
        <w:t xml:space="preserve">Приобретение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отработка практических </w:t>
      </w:r>
      <w:r w:rsidRPr="00CD3E4E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>выков по обустройству полевого лагеря и проведению глазомерной съёмки. Обработка и оформление собранного краеведческого материала.</w:t>
      </w:r>
    </w:p>
    <w:p w:rsidR="00932CC4" w:rsidRDefault="00932CC4" w:rsidP="00932CC4">
      <w:pPr>
        <w:widowControl w:val="0"/>
        <w:suppressAutoHyphens/>
        <w:spacing w:line="360" w:lineRule="auto"/>
        <w:ind w:left="42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932CC4" w:rsidRDefault="00932CC4" w:rsidP="00932CC4">
      <w:pPr>
        <w:widowControl w:val="0"/>
        <w:suppressAutoHyphens/>
        <w:spacing w:line="360" w:lineRule="auto"/>
        <w:ind w:left="42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E13F2" w:rsidRDefault="005E13F2" w:rsidP="005E13F2">
      <w:pPr>
        <w:widowControl w:val="0"/>
        <w:suppressAutoHyphens/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680C70" w:rsidRPr="005E13F2" w:rsidRDefault="005E13F2" w:rsidP="005E13F2">
      <w:pPr>
        <w:widowControl w:val="0"/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13F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источников информации</w:t>
      </w:r>
      <w:r w:rsidR="00680C70" w:rsidRPr="005E13F2">
        <w:rPr>
          <w:rFonts w:ascii="Times New Roman" w:eastAsia="Calibri" w:hAnsi="Times New Roman" w:cs="Times New Roman"/>
          <w:b/>
          <w:sz w:val="28"/>
          <w:szCs w:val="28"/>
        </w:rPr>
        <w:t xml:space="preserve"> для учителя</w:t>
      </w:r>
    </w:p>
    <w:p w:rsidR="005E13F2" w:rsidRPr="005E13F2" w:rsidRDefault="0094579A" w:rsidP="005E13F2">
      <w:pPr>
        <w:widowControl w:val="0"/>
        <w:suppressAutoHyphens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5E13F2" w:rsidRPr="005E13F2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</w:t>
      </w:r>
    </w:p>
    <w:p w:rsidR="00680C70" w:rsidRPr="005E13F2" w:rsidRDefault="0094579A" w:rsidP="0094579A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1.1. </w:t>
      </w:r>
      <w:r w:rsidR="00680C70" w:rsidRPr="005E13F2">
        <w:rPr>
          <w:rFonts w:ascii="Times New Roman" w:eastAsia="Calibri" w:hAnsi="Times New Roman" w:cs="Times New Roman"/>
          <w:kern w:val="2"/>
          <w:sz w:val="28"/>
          <w:szCs w:val="28"/>
        </w:rPr>
        <w:t>Федеральный государственный образовательный стандарт начального общего образования</w:t>
      </w:r>
    </w:p>
    <w:p w:rsidR="00680C70" w:rsidRPr="005E13F2" w:rsidRDefault="0094579A" w:rsidP="0094579A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1.2. </w:t>
      </w:r>
      <w:r w:rsidR="00680C70" w:rsidRPr="005E13F2">
        <w:rPr>
          <w:rFonts w:ascii="Times New Roman" w:eastAsia="Calibri" w:hAnsi="Times New Roman" w:cs="Times New Roman"/>
          <w:bCs/>
          <w:sz w:val="28"/>
          <w:szCs w:val="28"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</w:p>
    <w:p w:rsidR="0094579A" w:rsidRDefault="0094579A" w:rsidP="0094579A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80C70" w:rsidRPr="005E13F2">
        <w:rPr>
          <w:rFonts w:ascii="Times New Roman" w:hAnsi="Times New Roman"/>
          <w:sz w:val="28"/>
          <w:szCs w:val="28"/>
        </w:rPr>
        <w:t>Примерные программы внеурочной деятельности. Начальное и основное образование (Стандарты второго поколения) под редакцией В.А.Горского. – М.: Просвещение, 2011.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4579A" w:rsidRDefault="0094579A" w:rsidP="0094579A">
      <w:pPr>
        <w:pStyle w:val="1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spellStart"/>
      <w:r w:rsidR="00680C70" w:rsidRPr="005E13F2">
        <w:rPr>
          <w:rFonts w:ascii="Times New Roman" w:hAnsi="Times New Roman"/>
          <w:color w:val="000000"/>
          <w:sz w:val="28"/>
          <w:szCs w:val="28"/>
        </w:rPr>
        <w:t>Вырщиков</w:t>
      </w:r>
      <w:proofErr w:type="spellEnd"/>
      <w:r w:rsidR="00680C70" w:rsidRPr="005E13F2">
        <w:rPr>
          <w:rFonts w:ascii="Times New Roman" w:hAnsi="Times New Roman"/>
          <w:color w:val="000000"/>
          <w:sz w:val="28"/>
          <w:szCs w:val="28"/>
        </w:rPr>
        <w:t> А.Н. и др. Настольная книга по патриотическому воспитанию школьников. М.: "Глобус", 2007.</w:t>
      </w:r>
    </w:p>
    <w:p w:rsidR="0094579A" w:rsidRDefault="0094579A" w:rsidP="0094579A">
      <w:pPr>
        <w:pStyle w:val="1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spellStart"/>
      <w:r w:rsidR="00680C70" w:rsidRPr="005E13F2">
        <w:rPr>
          <w:rFonts w:ascii="Times New Roman" w:hAnsi="Times New Roman"/>
          <w:color w:val="000000"/>
          <w:sz w:val="28"/>
          <w:szCs w:val="28"/>
        </w:rPr>
        <w:t>Горбова</w:t>
      </w:r>
      <w:proofErr w:type="spellEnd"/>
      <w:r w:rsidR="00680C70" w:rsidRPr="005E13F2">
        <w:rPr>
          <w:rFonts w:ascii="Times New Roman" w:hAnsi="Times New Roman"/>
          <w:color w:val="000000"/>
          <w:sz w:val="28"/>
          <w:szCs w:val="28"/>
        </w:rPr>
        <w:t> М.А. Патриотическое воспитание средствами краеведения М.: "Глобус", 2007. </w:t>
      </w:r>
    </w:p>
    <w:p w:rsidR="0094579A" w:rsidRDefault="0094579A" w:rsidP="0094579A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="00053511" w:rsidRPr="005E13F2">
        <w:rPr>
          <w:rFonts w:ascii="Times New Roman" w:hAnsi="Times New Roman"/>
          <w:sz w:val="28"/>
          <w:szCs w:val="28"/>
        </w:rPr>
        <w:t>Атлас Саратовской области. ООО «АСТ – Пресс «Картография» 2002.</w:t>
      </w:r>
    </w:p>
    <w:p w:rsidR="0094579A" w:rsidRDefault="0094579A" w:rsidP="0094579A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7. </w:t>
      </w:r>
      <w:r w:rsidR="00053511" w:rsidRPr="005E13F2">
        <w:rPr>
          <w:rFonts w:ascii="Times New Roman" w:hAnsi="Times New Roman"/>
          <w:sz w:val="28"/>
          <w:szCs w:val="28"/>
        </w:rPr>
        <w:t>История Саратовского края. Саратов 1996.</w:t>
      </w:r>
    </w:p>
    <w:p w:rsidR="00053511" w:rsidRDefault="0094579A" w:rsidP="0094579A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8. </w:t>
      </w:r>
      <w:r w:rsidR="00053511" w:rsidRPr="005E13F2">
        <w:rPr>
          <w:rFonts w:ascii="Times New Roman" w:hAnsi="Times New Roman"/>
          <w:sz w:val="28"/>
          <w:szCs w:val="28"/>
        </w:rPr>
        <w:t xml:space="preserve">Справочник по </w:t>
      </w:r>
      <w:proofErr w:type="gramStart"/>
      <w:r w:rsidR="00053511" w:rsidRPr="005E13F2">
        <w:rPr>
          <w:rFonts w:ascii="Times New Roman" w:hAnsi="Times New Roman"/>
          <w:sz w:val="28"/>
          <w:szCs w:val="28"/>
        </w:rPr>
        <w:t>археологии.«</w:t>
      </w:r>
      <w:proofErr w:type="gramEnd"/>
      <w:r w:rsidR="00053511" w:rsidRPr="005E13F2">
        <w:rPr>
          <w:rFonts w:ascii="Times New Roman" w:hAnsi="Times New Roman"/>
          <w:sz w:val="28"/>
          <w:szCs w:val="28"/>
        </w:rPr>
        <w:t>Памятники оседлых времен Самарского лесостепного Поволжья».</w:t>
      </w:r>
    </w:p>
    <w:p w:rsidR="005E13F2" w:rsidRPr="005E13F2" w:rsidRDefault="005E13F2" w:rsidP="005E13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53511" w:rsidRPr="005E13F2" w:rsidRDefault="005E13F2" w:rsidP="00FE5C9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3F2">
        <w:rPr>
          <w:rFonts w:ascii="Times New Roman" w:eastAsia="Calibri" w:hAnsi="Times New Roman" w:cs="Times New Roman"/>
          <w:b/>
          <w:sz w:val="28"/>
          <w:szCs w:val="28"/>
        </w:rPr>
        <w:t>Интернет источники</w:t>
      </w:r>
    </w:p>
    <w:p w:rsidR="0094579A" w:rsidRPr="0094579A" w:rsidRDefault="00FE5C97" w:rsidP="00FE5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79A" w:rsidRPr="0094579A">
        <w:rPr>
          <w:rFonts w:ascii="Times New Roman" w:hAnsi="Times New Roman" w:cs="Times New Roman"/>
          <w:sz w:val="28"/>
          <w:szCs w:val="28"/>
        </w:rPr>
        <w:t xml:space="preserve">.1. М.А. Изотова ИСТОРИЯ ИЗУЧЕНИЯ АРХЕОЛОГИЧЕСКИХ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79A" w:rsidRPr="0094579A">
        <w:rPr>
          <w:rFonts w:ascii="Times New Roman" w:hAnsi="Times New Roman" w:cs="Times New Roman"/>
          <w:sz w:val="28"/>
          <w:szCs w:val="28"/>
        </w:rPr>
        <w:t>ПАМЯТНИКОВ РТИЩЕВСКОГО РАЙОНА САРАТОВСКОЙ ОБЛАСТИ</w:t>
      </w:r>
    </w:p>
    <w:p w:rsidR="0094579A" w:rsidRPr="00582F97" w:rsidRDefault="00FE5C97" w:rsidP="00FE5C97">
      <w:pPr>
        <w:spacing w:after="0" w:line="240" w:lineRule="auto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79A" w:rsidRPr="0094579A">
        <w:rPr>
          <w:rFonts w:ascii="Times New Roman" w:hAnsi="Times New Roman" w:cs="Times New Roman"/>
          <w:sz w:val="28"/>
          <w:szCs w:val="28"/>
        </w:rPr>
        <w:t>.2 «Закон о сохранении культурного наследия» от 25.08.2013.</w:t>
      </w:r>
      <w:r w:rsidR="00582F97" w:rsidRPr="00582F97">
        <w:t xml:space="preserve"> </w:t>
      </w:r>
      <w:hyperlink r:id="rId8" w:tgtFrame="_blank" w:history="1">
        <w:r w:rsidR="00582F97" w:rsidRPr="00582F97">
          <w:rPr>
            <w:rFonts w:ascii="Arial" w:hAnsi="Arial" w:cs="Arial"/>
            <w:color w:val="1F497D" w:themeColor="text2"/>
            <w:sz w:val="21"/>
            <w:szCs w:val="21"/>
            <w:shd w:val="clear" w:color="auto" w:fill="FFFFFF"/>
          </w:rPr>
          <w:t>docs.cntd.ru</w:t>
        </w:r>
      </w:hyperlink>
    </w:p>
    <w:p w:rsidR="005E13F2" w:rsidRPr="005E13F2" w:rsidRDefault="005E13F2" w:rsidP="00FE5C97">
      <w:pPr>
        <w:spacing w:before="100" w:beforeAutospacing="1"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13F2" w:rsidRPr="005E13F2" w:rsidRDefault="005E13F2" w:rsidP="005E13F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80C70" w:rsidRPr="005E13F2" w:rsidRDefault="00053511" w:rsidP="005E13F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E13F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Приложения </w:t>
      </w:r>
    </w:p>
    <w:p w:rsidR="00053511" w:rsidRPr="005E13F2" w:rsidRDefault="009E23F6" w:rsidP="005E13F2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E13F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Творческие исследовательские работы обучающихся.</w:t>
      </w:r>
    </w:p>
    <w:p w:rsidR="009E23F6" w:rsidRPr="005E13F2" w:rsidRDefault="009E23F6" w:rsidP="005E13F2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E13F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Коллективный проект: «Экспедиция №2016.1.»</w:t>
      </w:r>
    </w:p>
    <w:p w:rsidR="00680C70" w:rsidRPr="005E13F2" w:rsidRDefault="00680C70" w:rsidP="005E13F2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80C70" w:rsidRDefault="00680C70" w:rsidP="008862AB">
      <w:pPr>
        <w:widowControl w:val="0"/>
        <w:suppressAutoHyphens/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80C70" w:rsidRDefault="00680C70" w:rsidP="008862AB">
      <w:pPr>
        <w:widowControl w:val="0"/>
        <w:suppressAutoHyphens/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80C70" w:rsidRDefault="00680C70" w:rsidP="008862AB">
      <w:pPr>
        <w:widowControl w:val="0"/>
        <w:suppressAutoHyphens/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E0F4B" w:rsidRPr="000E0F4B" w:rsidRDefault="000E0F4B">
      <w:pPr>
        <w:rPr>
          <w:b/>
          <w:sz w:val="24"/>
          <w:szCs w:val="24"/>
        </w:rPr>
      </w:pPr>
      <w:bookmarkStart w:id="0" w:name="_GoBack"/>
      <w:bookmarkEnd w:id="0"/>
    </w:p>
    <w:sectPr w:rsidR="000E0F4B" w:rsidRPr="000E0F4B" w:rsidSect="000E0F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F98" w:rsidRDefault="00876F98" w:rsidP="00065F23">
      <w:pPr>
        <w:spacing w:after="0" w:line="240" w:lineRule="auto"/>
      </w:pPr>
      <w:r>
        <w:separator/>
      </w:r>
    </w:p>
  </w:endnote>
  <w:endnote w:type="continuationSeparator" w:id="0">
    <w:p w:rsidR="00876F98" w:rsidRDefault="00876F98" w:rsidP="0006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98" w:rsidRDefault="00876F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0247"/>
      <w:docPartObj>
        <w:docPartGallery w:val="Page Numbers (Bottom of Page)"/>
        <w:docPartUnique/>
      </w:docPartObj>
    </w:sdtPr>
    <w:sdtEndPr/>
    <w:sdtContent>
      <w:p w:rsidR="00876F98" w:rsidRDefault="00582F9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24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76F98" w:rsidRDefault="00876F9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98" w:rsidRDefault="00876F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F98" w:rsidRDefault="00876F98" w:rsidP="00065F23">
      <w:pPr>
        <w:spacing w:after="0" w:line="240" w:lineRule="auto"/>
      </w:pPr>
      <w:r>
        <w:separator/>
      </w:r>
    </w:p>
  </w:footnote>
  <w:footnote w:type="continuationSeparator" w:id="0">
    <w:p w:rsidR="00876F98" w:rsidRDefault="00876F98" w:rsidP="0006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98" w:rsidRDefault="00876F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98" w:rsidRDefault="00876F9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98" w:rsidRDefault="00876F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D43E7"/>
    <w:multiLevelType w:val="hybridMultilevel"/>
    <w:tmpl w:val="5A08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F2262"/>
    <w:multiLevelType w:val="hybridMultilevel"/>
    <w:tmpl w:val="8168D29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D368C"/>
    <w:multiLevelType w:val="hybridMultilevel"/>
    <w:tmpl w:val="6A362CB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635B6"/>
    <w:multiLevelType w:val="hybridMultilevel"/>
    <w:tmpl w:val="1C9E2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517ACE"/>
    <w:multiLevelType w:val="hybridMultilevel"/>
    <w:tmpl w:val="F39C5BB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F15E5"/>
    <w:multiLevelType w:val="hybridMultilevel"/>
    <w:tmpl w:val="30E29A6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3F33558F"/>
    <w:multiLevelType w:val="hybridMultilevel"/>
    <w:tmpl w:val="418AD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A991F14"/>
    <w:multiLevelType w:val="hybridMultilevel"/>
    <w:tmpl w:val="72FE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07D37"/>
    <w:multiLevelType w:val="hybridMultilevel"/>
    <w:tmpl w:val="F14236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F4B46"/>
    <w:multiLevelType w:val="hybridMultilevel"/>
    <w:tmpl w:val="AE740962"/>
    <w:lvl w:ilvl="0" w:tplc="17881A7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641CF3"/>
    <w:multiLevelType w:val="hybridMultilevel"/>
    <w:tmpl w:val="494E9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42939"/>
    <w:multiLevelType w:val="hybridMultilevel"/>
    <w:tmpl w:val="483A680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A22BAD"/>
    <w:multiLevelType w:val="hybridMultilevel"/>
    <w:tmpl w:val="80F4AC78"/>
    <w:lvl w:ilvl="0" w:tplc="766EC21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F4B"/>
    <w:rsid w:val="0001492D"/>
    <w:rsid w:val="00034B95"/>
    <w:rsid w:val="00053511"/>
    <w:rsid w:val="00054249"/>
    <w:rsid w:val="00065F23"/>
    <w:rsid w:val="0007717A"/>
    <w:rsid w:val="000A1EFD"/>
    <w:rsid w:val="000B1CDC"/>
    <w:rsid w:val="000C048F"/>
    <w:rsid w:val="000C642B"/>
    <w:rsid w:val="000D0877"/>
    <w:rsid w:val="000D1AF7"/>
    <w:rsid w:val="000E0F4B"/>
    <w:rsid w:val="001540E4"/>
    <w:rsid w:val="00157237"/>
    <w:rsid w:val="00162D4A"/>
    <w:rsid w:val="0017776C"/>
    <w:rsid w:val="001E6FEC"/>
    <w:rsid w:val="00287F17"/>
    <w:rsid w:val="002B254A"/>
    <w:rsid w:val="0037724B"/>
    <w:rsid w:val="00383FB7"/>
    <w:rsid w:val="00434FA6"/>
    <w:rsid w:val="0045139F"/>
    <w:rsid w:val="004758F8"/>
    <w:rsid w:val="004B48BB"/>
    <w:rsid w:val="004C7782"/>
    <w:rsid w:val="004E0135"/>
    <w:rsid w:val="004E6526"/>
    <w:rsid w:val="00582F97"/>
    <w:rsid w:val="005841CD"/>
    <w:rsid w:val="005A4433"/>
    <w:rsid w:val="005E13F2"/>
    <w:rsid w:val="0061690F"/>
    <w:rsid w:val="006367F8"/>
    <w:rsid w:val="00680C70"/>
    <w:rsid w:val="006E0E53"/>
    <w:rsid w:val="00754F05"/>
    <w:rsid w:val="007A16A1"/>
    <w:rsid w:val="007C42F0"/>
    <w:rsid w:val="007D2BE5"/>
    <w:rsid w:val="00806ECD"/>
    <w:rsid w:val="008150B8"/>
    <w:rsid w:val="008700F0"/>
    <w:rsid w:val="00876F98"/>
    <w:rsid w:val="008862AB"/>
    <w:rsid w:val="008948DC"/>
    <w:rsid w:val="008D6C2E"/>
    <w:rsid w:val="00932CC4"/>
    <w:rsid w:val="009375DF"/>
    <w:rsid w:val="0094579A"/>
    <w:rsid w:val="009C489F"/>
    <w:rsid w:val="009C5E4D"/>
    <w:rsid w:val="009E23F6"/>
    <w:rsid w:val="00AC7C3B"/>
    <w:rsid w:val="00AE42DA"/>
    <w:rsid w:val="00B23840"/>
    <w:rsid w:val="00B61515"/>
    <w:rsid w:val="00B96DF4"/>
    <w:rsid w:val="00BC669E"/>
    <w:rsid w:val="00BD1846"/>
    <w:rsid w:val="00BD4405"/>
    <w:rsid w:val="00C37905"/>
    <w:rsid w:val="00C72C2E"/>
    <w:rsid w:val="00CA77CB"/>
    <w:rsid w:val="00CB18D3"/>
    <w:rsid w:val="00CB77F2"/>
    <w:rsid w:val="00CD3E4E"/>
    <w:rsid w:val="00D3442C"/>
    <w:rsid w:val="00E477C1"/>
    <w:rsid w:val="00E9562B"/>
    <w:rsid w:val="00EC5735"/>
    <w:rsid w:val="00F36B7A"/>
    <w:rsid w:val="00F5453D"/>
    <w:rsid w:val="00F703B2"/>
    <w:rsid w:val="00F859A6"/>
    <w:rsid w:val="00F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F9F64-3B79-461D-885B-A7C886F4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4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0F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39"/>
    <w:rsid w:val="000E0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C42F0"/>
    <w:rPr>
      <w:color w:val="0000FF"/>
      <w:u w:val="single"/>
    </w:rPr>
  </w:style>
  <w:style w:type="character" w:customStyle="1" w:styleId="serp-urlitem1">
    <w:name w:val="serp-url__item1"/>
    <w:basedOn w:val="a0"/>
    <w:rsid w:val="007C42F0"/>
  </w:style>
  <w:style w:type="character" w:customStyle="1" w:styleId="serp-urlmark1">
    <w:name w:val="serp-url__mark1"/>
    <w:basedOn w:val="a0"/>
    <w:rsid w:val="007C42F0"/>
    <w:rPr>
      <w:rFonts w:ascii="Verdana" w:hAnsi="Verdana" w:hint="default"/>
    </w:rPr>
  </w:style>
  <w:style w:type="paragraph" w:styleId="a5">
    <w:name w:val="header"/>
    <w:basedOn w:val="a"/>
    <w:link w:val="a6"/>
    <w:uiPriority w:val="99"/>
    <w:semiHidden/>
    <w:unhideWhenUsed/>
    <w:rsid w:val="0006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5F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6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5F2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%D0%B7%D0%B0%D0%BA%D0%BE%D0%BD%20%D0%BE%20%D1%81%D0%BE%D1%85%D1%80%D0%B0%D0%BD%D0%B5%D0%BD%D0%B8%D0%B8%20%D0%BA%D1%83%D0%BB%D1%8C%D1%82%D1%83%D1%80%D0%BD%D0%BE%D0%B3%D0%BE%20%D0%BD%D0%B0%D1%81%D0%BB%D0%B5%D0%B4%D0%B8%D1%8F%20%D0%B0%D0%B2%D0%B3%D1%83%D1%81%D1%82%202013&amp;url=http%3A%2F%2Fdocs.cntd.ru%2F&amp;uuid=&amp;state=PEtFfuTeVD4jaxywoSUvtNlVVIL6S3yQ0eL%2BKRksnRFetzHgl8sU5u5XKwtZDO6p&amp;data=&amp;b64e=3&amp;sign=d8b48dcbcc35f00c1b401c540f8c0b5f&amp;keyno=0&amp;cst=AiuY0DBWFJ5Hyx_fyvalFIbkbX0NHpwlFAddv2v5mQc0qAJmKinuBSE2umD-hG7F9MnsIRuj2ChuqnO7OeLbhG2llU7dcmgVDV_C8BkA0ORSuPHkX5mNoMufVVZqxiMByDNA_n9kTlHS3ltcLeTiuKzN0NlD4q8-oLz5kl_Q17Qd4wV-Dbw0CXN1ygpNZj6o3M4b4oW6zDDstGGHDFZS-H9sXFH-vCvf&amp;ref=orjY4mGPRjk5boDnW0uvlrrd71vZw9kpw3aXrEivpXGfEQQxTQm9pm1J2ahcSedMTiYBwy0aHwZGilG3CXZ6wYSH2SMpME_4yPSuQJu2sFcvt-Qs7HJ9g2ozJuXkQTfJFlX4wAvcp9QoCEdq_0zgLiFsanpf8Drhf-W0UPbMqkhOp7IPE3ZFVnIxhMp2I7CCfd4nQPQiChPSHK_EmGCHZO5ich5OogxgXtpx-179sHPrQ9_U2PPnA7h4oGzMCu_KH2PllYH2sFYgxwpvQgPgQBxTMDbqupkUjMoQIjv4ikjJ9zyaiGEgc162dSo7Q5kYY6c8xQ7MUjXXytc7MgqlN4p2jNoOkMqRk9fTA6YnjH-EYYjlCzN9rCU7Htm8sUVf1JV_NuuRcqZDlW9evj55bbRn_qOF1ADI1WOXO8BFcoqC5Ni3AHKcm16JFKr-A8x2dLnT31_LHC0iKZng3O6kzA&amp;l10n=ru&amp;cts=1448317845956&amp;mc=4.73153261354285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D3CB-6D83-4A68-93A2-BC9A41BB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9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2015-11-02T03:37:00Z</cp:lastPrinted>
  <dcterms:created xsi:type="dcterms:W3CDTF">2015-09-23T20:31:00Z</dcterms:created>
  <dcterms:modified xsi:type="dcterms:W3CDTF">2015-12-09T22:16:00Z</dcterms:modified>
</cp:coreProperties>
</file>