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43" w:rsidRPr="009D5D95" w:rsidRDefault="001B6743" w:rsidP="001B67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6743">
        <w:rPr>
          <w:rFonts w:ascii="Times New Roman" w:hAnsi="Times New Roman" w:cs="Times New Roman"/>
          <w:b/>
          <w:sz w:val="24"/>
          <w:szCs w:val="24"/>
        </w:rPr>
        <w:t>История открытия карбоновых кислот</w:t>
      </w:r>
      <w:r w:rsidR="009D5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D5D95">
        <w:rPr>
          <w:rFonts w:ascii="Times New Roman" w:hAnsi="Times New Roman" w:cs="Times New Roman"/>
          <w:sz w:val="16"/>
          <w:szCs w:val="16"/>
        </w:rPr>
        <w:t>Прил.2</w:t>
      </w:r>
      <w:bookmarkStart w:id="0" w:name="_GoBack"/>
      <w:bookmarkEnd w:id="0"/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Органическая химия еще очень молода: как самостоятельная теоретическая дисциплина она сформировалась в </w:t>
      </w:r>
      <w:r w:rsidRPr="001B67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6743">
        <w:rPr>
          <w:rFonts w:ascii="Times New Roman" w:hAnsi="Times New Roman" w:cs="Times New Roman"/>
          <w:sz w:val="24"/>
          <w:szCs w:val="24"/>
        </w:rPr>
        <w:t xml:space="preserve"> в. И тем не менее ее по праву можно считать древнейшей из наук, ведь знакомство наших предков с органическими веществами произошло задолго до новой эры.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В те времена люди добывали и обрабатывали только такие материалы, которые были необходимы в каждодневной борьбе за выживание. Из сырья растительного и животного происхождения наши далекие предки получали самые разнообразные продукты: пекли хлеб, делали пиво, уксус и т.д. Немецкий химик Андреас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Либавий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в </w:t>
      </w:r>
      <w:r w:rsidRPr="001B67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B6743">
        <w:rPr>
          <w:rFonts w:ascii="Times New Roman" w:hAnsi="Times New Roman" w:cs="Times New Roman"/>
          <w:sz w:val="24"/>
          <w:szCs w:val="24"/>
        </w:rPr>
        <w:t xml:space="preserve"> веке сухой перегонкой янтаря получил янтарную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Новым продуктам чаще всего присваивали названия по тому природному веществу, из которого они были впервые выделены. Так, например, в </w:t>
      </w:r>
      <w:smartTag w:uri="urn:schemas-microsoft-com:office:smarttags" w:element="metricconverter">
        <w:smartTagPr>
          <w:attr w:name="ProductID" w:val="1787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итальянец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6743">
        <w:rPr>
          <w:rFonts w:ascii="Times New Roman" w:hAnsi="Times New Roman" w:cs="Times New Roman"/>
          <w:sz w:val="24"/>
          <w:szCs w:val="24"/>
        </w:rPr>
        <w:t>Брунъятелли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 окислением</w:t>
      </w:r>
      <w:proofErr w:type="gramEnd"/>
      <w:r w:rsidRPr="001B6743">
        <w:rPr>
          <w:rFonts w:ascii="Times New Roman" w:hAnsi="Times New Roman" w:cs="Times New Roman"/>
          <w:sz w:val="24"/>
          <w:szCs w:val="24"/>
        </w:rPr>
        <w:t xml:space="preserve"> пробки получил пробковую кислоту, а в </w:t>
      </w:r>
      <w:smartTag w:uri="urn:schemas-microsoft-com:office:smarttags" w:element="metricconverter">
        <w:smartTagPr>
          <w:attr w:name="ProductID" w:val="167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1670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>. англичанин Джон Рей перегонкой муравьев – муравьиную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Эту группу удалось значительно расширить шведскому ученому Карлу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. Он обрабатывал соки известью, а затем действием серной кислоты извлекал кислоты из образовавшихся веществ. В </w:t>
      </w:r>
      <w:smartTag w:uri="urn:schemas-microsoft-com:office:smarttags" w:element="metricconverter">
        <w:smartTagPr>
          <w:attr w:name="ProductID" w:val="1784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1784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он получил таким путем лимонную, в </w:t>
      </w:r>
      <w:smartTag w:uri="urn:schemas-microsoft-com:office:smarttags" w:element="metricconverter">
        <w:smartTagPr>
          <w:attr w:name="ProductID" w:val="1785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1785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– яблочную, а в </w:t>
      </w:r>
      <w:smartTag w:uri="urn:schemas-microsoft-com:office:smarttags" w:element="metricconverter">
        <w:smartTagPr>
          <w:attr w:name="ProductID" w:val="1786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1786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– галловую кислоту, уже известную в то время, но выделенную им более удачным методом – из </w:t>
      </w:r>
      <w:proofErr w:type="spellStart"/>
      <w:r w:rsidRPr="001B6743">
        <w:rPr>
          <w:rFonts w:ascii="Times New Roman" w:hAnsi="Times New Roman" w:cs="Times New Roman"/>
          <w:sz w:val="24"/>
          <w:szCs w:val="24"/>
        </w:rPr>
        <w:t>сброженного</w:t>
      </w:r>
      <w:proofErr w:type="spellEnd"/>
      <w:r w:rsidRPr="001B6743">
        <w:rPr>
          <w:rFonts w:ascii="Times New Roman" w:hAnsi="Times New Roman" w:cs="Times New Roman"/>
          <w:sz w:val="24"/>
          <w:szCs w:val="24"/>
        </w:rPr>
        <w:t xml:space="preserve"> экстракта дубильных орешков. С помощью азотной кислоты он пытался превратить глицерин в сахар, но эта реакция дала лишь щавелевую кислоту. Кроме того, в </w:t>
      </w:r>
      <w:smartTag w:uri="urn:schemas-microsoft-com:office:smarttags" w:element="metricconverter">
        <w:smartTagPr>
          <w:attr w:name="ProductID" w:val="178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1780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>. исследователь открыл молочную кислоту, а за четыре года до этого обнаружил в почечных камнях мочевую кислоту.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>Более подробно хочется остановиться на истории открытия муравьиной кислоты.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1B6743">
          <w:rPr>
            <w:rFonts w:ascii="Times New Roman" w:hAnsi="Times New Roman" w:cs="Times New Roman"/>
            <w:sz w:val="24"/>
            <w:szCs w:val="24"/>
          </w:rPr>
          <w:t>1670 г</w:t>
        </w:r>
      </w:smartTag>
      <w:r w:rsidRPr="001B6743">
        <w:rPr>
          <w:rFonts w:ascii="Times New Roman" w:hAnsi="Times New Roman" w:cs="Times New Roman"/>
          <w:sz w:val="24"/>
          <w:szCs w:val="24"/>
        </w:rPr>
        <w:t xml:space="preserve">. англичанин Джон Рей провел необычный эксперимент. Он поместил в сосуд рыжих лесных муравьев, налил воды, нагрел ее до кипения и пропустил через сосуд струю горячего пара. Такой процесс химики называют перегонкой с паром и широко используют для выделения и очистки многих органических соединений. После конденсации пара Рей получил водный раствор нового химического соединения. Оно проявляло типичные свойства кислот, поэтому и было названо муравьиной кислотой. </w:t>
      </w:r>
    </w:p>
    <w:p w:rsidR="001B6743" w:rsidRPr="001B6743" w:rsidRDefault="001B6743" w:rsidP="008C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43">
        <w:rPr>
          <w:rFonts w:ascii="Times New Roman" w:hAnsi="Times New Roman" w:cs="Times New Roman"/>
          <w:sz w:val="24"/>
          <w:szCs w:val="24"/>
        </w:rPr>
        <w:t>Кислота служит насекомому оружием для защиты и нападения. Вряд ли найдется человек, который не испытал их укусов. Ощущение очень напоминает ожог крапивой, ведь муравьиная кислота содержится и в тончайших волосках этого растения. Муравьиная кислота есть также в пчелином яде, сосновой хвое, гусеницах шелкопряда, в небольших количествах она найдена в различных фруктах, тканях, выделениях животных и человека.</w:t>
      </w:r>
    </w:p>
    <w:p w:rsidR="00D83ABA" w:rsidRDefault="00D83ABA" w:rsidP="008C5D7C">
      <w:pPr>
        <w:spacing w:after="0" w:line="240" w:lineRule="auto"/>
        <w:ind w:firstLine="709"/>
        <w:jc w:val="both"/>
      </w:pPr>
    </w:p>
    <w:p w:rsidR="008C5D7C" w:rsidRDefault="008C5D7C" w:rsidP="008C5D7C">
      <w:pPr>
        <w:spacing w:after="0" w:line="240" w:lineRule="auto"/>
        <w:ind w:firstLine="709"/>
        <w:jc w:val="both"/>
      </w:pPr>
    </w:p>
    <w:sectPr w:rsidR="008C5D7C" w:rsidSect="008C5D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6743"/>
    <w:rsid w:val="001B6743"/>
    <w:rsid w:val="008C5D7C"/>
    <w:rsid w:val="009D5D95"/>
    <w:rsid w:val="00B82D43"/>
    <w:rsid w:val="00D83ABA"/>
    <w:rsid w:val="00F227C9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D086A"/>
  <w15:docId w15:val="{687EFB2B-00DE-42C4-A504-5CEFBB6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BVM</cp:lastModifiedBy>
  <cp:revision>3</cp:revision>
  <cp:lastPrinted>2015-12-03T18:14:00Z</cp:lastPrinted>
  <dcterms:created xsi:type="dcterms:W3CDTF">2015-12-03T05:56:00Z</dcterms:created>
  <dcterms:modified xsi:type="dcterms:W3CDTF">2015-12-03T18:15:00Z</dcterms:modified>
</cp:coreProperties>
</file>