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34" w:rsidRPr="00263CD0" w:rsidRDefault="00831634" w:rsidP="00DF4F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CD0">
        <w:rPr>
          <w:rFonts w:ascii="Times New Roman" w:hAnsi="Times New Roman" w:cs="Times New Roman"/>
          <w:b/>
          <w:sz w:val="36"/>
          <w:szCs w:val="36"/>
        </w:rPr>
        <w:t>Учебные игры в изучении технологии.</w:t>
      </w:r>
    </w:p>
    <w:p w:rsidR="00831634" w:rsidRPr="00263CD0" w:rsidRDefault="00831634">
      <w:pPr>
        <w:rPr>
          <w:rFonts w:ascii="Times New Roman" w:hAnsi="Times New Roman" w:cs="Times New Roman"/>
          <w:b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3CD0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«Черный ящик» </w:t>
      </w:r>
    </w:p>
    <w:p w:rsidR="00610265" w:rsidRDefault="00610265" w:rsidP="00263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«черном ящике» прячется какая-нибудь деталь или предмет.  </w:t>
      </w:r>
      <w:r w:rsidRPr="00B7032C">
        <w:rPr>
          <w:rFonts w:ascii="Times New Roman" w:hAnsi="Times New Roman" w:cs="Times New Roman"/>
          <w:sz w:val="28"/>
          <w:szCs w:val="28"/>
        </w:rPr>
        <w:t>Это  может быть, какая-либо деталь швейной машины</w:t>
      </w:r>
      <w:r>
        <w:rPr>
          <w:rFonts w:ascii="Times New Roman" w:hAnsi="Times New Roman" w:cs="Times New Roman"/>
          <w:sz w:val="28"/>
          <w:szCs w:val="28"/>
        </w:rPr>
        <w:t xml:space="preserve"> или  ручной инструмент, приспособление, один из видов сырья или материалов. </w:t>
      </w:r>
    </w:p>
    <w:p w:rsidR="00263CD0" w:rsidRDefault="00610265" w:rsidP="00610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D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1634" w:rsidRPr="00B7032C">
        <w:rPr>
          <w:rFonts w:ascii="Times New Roman" w:hAnsi="Times New Roman" w:cs="Times New Roman"/>
          <w:sz w:val="28"/>
          <w:szCs w:val="28"/>
        </w:rPr>
        <w:t>поочередно получают задание в течение 1 минуты отгадать, что  лежит в закрытом ящике.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34" w:rsidRPr="00B7032C">
        <w:rPr>
          <w:rFonts w:ascii="Times New Roman" w:hAnsi="Times New Roman" w:cs="Times New Roman"/>
          <w:sz w:val="28"/>
          <w:szCs w:val="28"/>
        </w:rPr>
        <w:t xml:space="preserve">Даются следующие подсказки: </w:t>
      </w:r>
    </w:p>
    <w:p w:rsidR="00263CD0" w:rsidRPr="00610265" w:rsidRDefault="00831634" w:rsidP="006102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0265">
        <w:rPr>
          <w:rFonts w:ascii="Times New Roman" w:hAnsi="Times New Roman" w:cs="Times New Roman"/>
          <w:sz w:val="28"/>
          <w:szCs w:val="28"/>
        </w:rPr>
        <w:t>она называется так же</w:t>
      </w:r>
      <w:r w:rsidR="00263CD0" w:rsidRPr="00610265">
        <w:rPr>
          <w:rFonts w:ascii="Times New Roman" w:hAnsi="Times New Roman" w:cs="Times New Roman"/>
          <w:sz w:val="28"/>
          <w:szCs w:val="28"/>
        </w:rPr>
        <w:t xml:space="preserve">, </w:t>
      </w:r>
      <w:r w:rsidRPr="00610265">
        <w:rPr>
          <w:rFonts w:ascii="Times New Roman" w:hAnsi="Times New Roman" w:cs="Times New Roman"/>
          <w:sz w:val="28"/>
          <w:szCs w:val="28"/>
        </w:rPr>
        <w:t>как одна из деталей велосипед</w:t>
      </w:r>
      <w:r w:rsidR="00610265" w:rsidRPr="00610265">
        <w:rPr>
          <w:rFonts w:ascii="Times New Roman" w:hAnsi="Times New Roman" w:cs="Times New Roman"/>
          <w:sz w:val="28"/>
          <w:szCs w:val="28"/>
        </w:rPr>
        <w:t>а (</w:t>
      </w:r>
      <w:r w:rsidRPr="00610265">
        <w:rPr>
          <w:rFonts w:ascii="Times New Roman" w:hAnsi="Times New Roman" w:cs="Times New Roman"/>
          <w:sz w:val="28"/>
          <w:szCs w:val="28"/>
        </w:rPr>
        <w:t>педаль);</w:t>
      </w:r>
    </w:p>
    <w:p w:rsidR="00263CD0" w:rsidRPr="00610265" w:rsidRDefault="00831634" w:rsidP="006102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0265">
        <w:rPr>
          <w:rFonts w:ascii="Times New Roman" w:hAnsi="Times New Roman" w:cs="Times New Roman"/>
          <w:sz w:val="28"/>
          <w:szCs w:val="28"/>
        </w:rPr>
        <w:t>имеет такое же название</w:t>
      </w:r>
      <w:r w:rsidR="00263CD0" w:rsidRPr="00610265">
        <w:rPr>
          <w:rFonts w:ascii="Times New Roman" w:hAnsi="Times New Roman" w:cs="Times New Roman"/>
          <w:sz w:val="28"/>
          <w:szCs w:val="28"/>
        </w:rPr>
        <w:t xml:space="preserve">, </w:t>
      </w:r>
      <w:r w:rsidRPr="00610265">
        <w:rPr>
          <w:rFonts w:ascii="Times New Roman" w:hAnsi="Times New Roman" w:cs="Times New Roman"/>
          <w:sz w:val="28"/>
          <w:szCs w:val="28"/>
        </w:rPr>
        <w:t xml:space="preserve">что и одно из дополнений </w:t>
      </w:r>
      <w:r w:rsidR="00610265">
        <w:rPr>
          <w:rFonts w:ascii="Times New Roman" w:hAnsi="Times New Roman" w:cs="Times New Roman"/>
          <w:sz w:val="28"/>
          <w:szCs w:val="28"/>
        </w:rPr>
        <w:t xml:space="preserve"> </w:t>
      </w:r>
      <w:r w:rsidRPr="00610265">
        <w:rPr>
          <w:rFonts w:ascii="Times New Roman" w:hAnsi="Times New Roman" w:cs="Times New Roman"/>
          <w:sz w:val="28"/>
          <w:szCs w:val="28"/>
        </w:rPr>
        <w:t>мужской и женской одежды (ремень);</w:t>
      </w:r>
      <w:r w:rsidR="0061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D0" w:rsidRPr="00610265" w:rsidRDefault="00831634" w:rsidP="006102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0265">
        <w:rPr>
          <w:rFonts w:ascii="Times New Roman" w:hAnsi="Times New Roman" w:cs="Times New Roman"/>
          <w:sz w:val="28"/>
          <w:szCs w:val="28"/>
        </w:rPr>
        <w:t>одна из частей этой детали называется так же</w:t>
      </w:r>
      <w:r w:rsidR="00263CD0" w:rsidRPr="00610265">
        <w:rPr>
          <w:rFonts w:ascii="Times New Roman" w:hAnsi="Times New Roman" w:cs="Times New Roman"/>
          <w:sz w:val="28"/>
          <w:szCs w:val="28"/>
        </w:rPr>
        <w:t xml:space="preserve">, </w:t>
      </w:r>
      <w:r w:rsidRPr="00610265">
        <w:rPr>
          <w:rFonts w:ascii="Times New Roman" w:hAnsi="Times New Roman" w:cs="Times New Roman"/>
          <w:sz w:val="28"/>
          <w:szCs w:val="28"/>
        </w:rPr>
        <w:t>как предмет зимней спортивной игр</w:t>
      </w:r>
      <w:r w:rsidR="00263CD0" w:rsidRPr="00610265">
        <w:rPr>
          <w:rFonts w:ascii="Times New Roman" w:hAnsi="Times New Roman" w:cs="Times New Roman"/>
          <w:sz w:val="28"/>
          <w:szCs w:val="28"/>
        </w:rPr>
        <w:t xml:space="preserve">ы </w:t>
      </w:r>
      <w:r w:rsidR="00610265" w:rsidRPr="00610265">
        <w:rPr>
          <w:rFonts w:ascii="Times New Roman" w:hAnsi="Times New Roman" w:cs="Times New Roman"/>
          <w:sz w:val="28"/>
          <w:szCs w:val="28"/>
        </w:rPr>
        <w:t>(</w:t>
      </w:r>
      <w:r w:rsidRPr="00610265">
        <w:rPr>
          <w:rFonts w:ascii="Times New Roman" w:hAnsi="Times New Roman" w:cs="Times New Roman"/>
          <w:sz w:val="28"/>
          <w:szCs w:val="28"/>
        </w:rPr>
        <w:t xml:space="preserve">шайба); </w:t>
      </w:r>
    </w:p>
    <w:p w:rsidR="00610265" w:rsidRDefault="00831634" w:rsidP="006102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0265">
        <w:rPr>
          <w:rFonts w:ascii="Times New Roman" w:hAnsi="Times New Roman" w:cs="Times New Roman"/>
          <w:sz w:val="28"/>
          <w:szCs w:val="28"/>
        </w:rPr>
        <w:t>эта деталь имеет такое же название, что и деталь авторучк</w:t>
      </w:r>
      <w:r w:rsidR="00263CD0" w:rsidRPr="00610265">
        <w:rPr>
          <w:rFonts w:ascii="Times New Roman" w:hAnsi="Times New Roman" w:cs="Times New Roman"/>
          <w:sz w:val="28"/>
          <w:szCs w:val="28"/>
        </w:rPr>
        <w:t>и (</w:t>
      </w:r>
      <w:r w:rsidRPr="00610265">
        <w:rPr>
          <w:rFonts w:ascii="Times New Roman" w:hAnsi="Times New Roman" w:cs="Times New Roman"/>
          <w:sz w:val="28"/>
          <w:szCs w:val="28"/>
        </w:rPr>
        <w:t>стержень).</w:t>
      </w:r>
      <w:r w:rsidR="0061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34" w:rsidRPr="00610265" w:rsidRDefault="00610265" w:rsidP="00DF4F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265">
        <w:rPr>
          <w:rFonts w:ascii="Times New Roman" w:hAnsi="Times New Roman" w:cs="Times New Roman"/>
          <w:sz w:val="28"/>
          <w:szCs w:val="28"/>
        </w:rPr>
        <w:t>Если у группы нет ответа на вопрос, помогает другая группа</w:t>
      </w:r>
      <w:r>
        <w:rPr>
          <w:rFonts w:ascii="Times New Roman" w:hAnsi="Times New Roman" w:cs="Times New Roman"/>
          <w:sz w:val="28"/>
          <w:szCs w:val="28"/>
        </w:rPr>
        <w:t xml:space="preserve"> и ответ засчитывается ей с правом следующего хода.</w:t>
      </w:r>
    </w:p>
    <w:p w:rsidR="00831634" w:rsidRPr="00263CD0" w:rsidRDefault="00831634">
      <w:pPr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263CD0">
        <w:rPr>
          <w:rFonts w:ascii="Times New Roman" w:hAnsi="Times New Roman" w:cs="Times New Roman"/>
          <w:b/>
          <w:sz w:val="28"/>
          <w:szCs w:val="28"/>
        </w:rPr>
        <w:t>«Эрудит»</w:t>
      </w:r>
    </w:p>
    <w:p w:rsidR="0033690C" w:rsidRPr="00B7032C" w:rsidRDefault="00610265" w:rsidP="00610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 может быть как индивидуальная, так и групповая или парами. </w:t>
      </w:r>
      <w:r w:rsidR="0065770B">
        <w:rPr>
          <w:rFonts w:ascii="Times New Roman" w:hAnsi="Times New Roman" w:cs="Times New Roman"/>
          <w:sz w:val="28"/>
          <w:szCs w:val="28"/>
        </w:rPr>
        <w:t>У</w:t>
      </w:r>
      <w:r w:rsidR="0065770B" w:rsidRPr="00B7032C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65770B">
        <w:rPr>
          <w:rFonts w:ascii="Times New Roman" w:hAnsi="Times New Roman" w:cs="Times New Roman"/>
          <w:sz w:val="28"/>
          <w:szCs w:val="28"/>
        </w:rPr>
        <w:t>п</w:t>
      </w:r>
      <w:r w:rsidR="0033690C" w:rsidRPr="00B7032C">
        <w:rPr>
          <w:rFonts w:ascii="Times New Roman" w:hAnsi="Times New Roman" w:cs="Times New Roman"/>
          <w:sz w:val="28"/>
          <w:szCs w:val="28"/>
        </w:rPr>
        <w:t>редлага</w:t>
      </w:r>
      <w:r w:rsidR="0065770B">
        <w:rPr>
          <w:rFonts w:ascii="Times New Roman" w:hAnsi="Times New Roman" w:cs="Times New Roman"/>
          <w:sz w:val="28"/>
          <w:szCs w:val="28"/>
        </w:rPr>
        <w:t>ются</w:t>
      </w:r>
      <w:r w:rsidR="0033690C" w:rsidRPr="00B7032C">
        <w:rPr>
          <w:rFonts w:ascii="Times New Roman" w:hAnsi="Times New Roman" w:cs="Times New Roman"/>
          <w:sz w:val="28"/>
          <w:szCs w:val="28"/>
        </w:rPr>
        <w:t xml:space="preserve"> зашифрованные названия различных терминов по швейному делу. Необходимо их расшифровать и объяснить значение.</w:t>
      </w:r>
      <w:r w:rsidR="0065770B">
        <w:rPr>
          <w:rFonts w:ascii="Times New Roman" w:hAnsi="Times New Roman" w:cs="Times New Roman"/>
          <w:sz w:val="28"/>
          <w:szCs w:val="28"/>
        </w:rPr>
        <w:t xml:space="preserve"> </w:t>
      </w:r>
      <w:r w:rsidR="0033690C" w:rsidRPr="00B70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90C" w:rsidRPr="00B7032C">
        <w:rPr>
          <w:rFonts w:ascii="Times New Roman" w:hAnsi="Times New Roman" w:cs="Times New Roman"/>
          <w:sz w:val="28"/>
          <w:szCs w:val="28"/>
        </w:rPr>
        <w:t>В приведенной ниже таблице закодированы слова: шов, стежок, строчка, кромка, основа, уток, изнанка, хлопок, шелк, шерсть, лен, нитка, игла.</w:t>
      </w:r>
      <w:proofErr w:type="gramEnd"/>
    </w:p>
    <w:tbl>
      <w:tblPr>
        <w:tblStyle w:val="a3"/>
        <w:tblW w:w="9747" w:type="dxa"/>
        <w:tblLook w:val="04A0"/>
      </w:tblPr>
      <w:tblGrid>
        <w:gridCol w:w="1595"/>
        <w:gridCol w:w="1595"/>
        <w:gridCol w:w="1595"/>
        <w:gridCol w:w="1595"/>
        <w:gridCol w:w="1595"/>
        <w:gridCol w:w="1772"/>
      </w:tblGrid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b/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и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к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EA7A9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а</w:t>
            </w:r>
          </w:p>
        </w:tc>
        <w:tc>
          <w:tcPr>
            <w:tcW w:w="1772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ш</w:t>
            </w:r>
            <w:proofErr w:type="spellEnd"/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b/>
                <w:i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у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EA7A91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к</w:t>
            </w:r>
          </w:p>
        </w:tc>
        <w:tc>
          <w:tcPr>
            <w:tcW w:w="1772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b/>
                <w:i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о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proofErr w:type="gramStart"/>
            <w:r>
              <w:rPr>
                <w:b/>
                <w:i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л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т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ж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proofErr w:type="gramStart"/>
            <w:r>
              <w:rPr>
                <w:b/>
                <w:i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b/>
                <w:i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в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proofErr w:type="gramStart"/>
            <w:r>
              <w:rPr>
                <w:b/>
                <w:i/>
                <w:sz w:val="36"/>
                <w:szCs w:val="36"/>
              </w:rPr>
              <w:t>р</w:t>
            </w:r>
            <w:proofErr w:type="spellEnd"/>
            <w:proofErr w:type="gramEnd"/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о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о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</w:t>
            </w:r>
            <w:proofErr w:type="spellStart"/>
            <w:proofErr w:type="gramStart"/>
            <w:r>
              <w:rPr>
                <w:b/>
                <w:i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gramStart"/>
            <w:r>
              <w:rPr>
                <w:b/>
                <w:i/>
                <w:sz w:val="36"/>
                <w:szCs w:val="36"/>
              </w:rPr>
              <w:t>ч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   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а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в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м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с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е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а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к</w:t>
            </w:r>
          </w:p>
        </w:tc>
      </w:tr>
      <w:tr w:rsidR="0033690C" w:rsidTr="0033690C"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т</w:t>
            </w:r>
          </w:p>
        </w:tc>
        <w:tc>
          <w:tcPr>
            <w:tcW w:w="1595" w:type="dxa"/>
          </w:tcPr>
          <w:p w:rsidR="0033690C" w:rsidRDefault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proofErr w:type="spellStart"/>
            <w:r>
              <w:rPr>
                <w:b/>
                <w:i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1595" w:type="dxa"/>
          </w:tcPr>
          <w:p w:rsidR="0033690C" w:rsidRDefault="0033690C" w:rsidP="0033690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и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г</w:t>
            </w:r>
          </w:p>
        </w:tc>
        <w:tc>
          <w:tcPr>
            <w:tcW w:w="1595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л</w:t>
            </w:r>
          </w:p>
        </w:tc>
        <w:tc>
          <w:tcPr>
            <w:tcW w:w="1772" w:type="dxa"/>
          </w:tcPr>
          <w:p w:rsidR="0033690C" w:rsidRDefault="00EA7A9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а</w:t>
            </w:r>
          </w:p>
        </w:tc>
      </w:tr>
    </w:tbl>
    <w:p w:rsidR="00EA7A91" w:rsidRPr="00610265" w:rsidRDefault="00610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0265">
        <w:rPr>
          <w:rFonts w:ascii="Times New Roman" w:hAnsi="Times New Roman" w:cs="Times New Roman"/>
          <w:b/>
          <w:sz w:val="28"/>
          <w:szCs w:val="28"/>
        </w:rPr>
        <w:t>Выигрывают те, кто первым разгадает все зашифрованные слова.</w:t>
      </w:r>
    </w:p>
    <w:p w:rsidR="00EA7A91" w:rsidRPr="00263CD0" w:rsidRDefault="00EA7A91">
      <w:pPr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«Колесо истории»</w:t>
      </w:r>
    </w:p>
    <w:p w:rsidR="00610265" w:rsidRDefault="0065770B" w:rsidP="00657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вопросы могут </w:t>
      </w:r>
      <w:r w:rsidR="00610265">
        <w:rPr>
          <w:rFonts w:ascii="Times New Roman" w:hAnsi="Times New Roman" w:cs="Times New Roman"/>
          <w:sz w:val="28"/>
          <w:szCs w:val="28"/>
        </w:rPr>
        <w:t xml:space="preserve">служить проверкой знаний по </w:t>
      </w:r>
      <w:r>
        <w:rPr>
          <w:rFonts w:ascii="Times New Roman" w:hAnsi="Times New Roman" w:cs="Times New Roman"/>
          <w:sz w:val="28"/>
          <w:szCs w:val="28"/>
        </w:rPr>
        <w:t>любой пройденной тем</w:t>
      </w:r>
      <w:r w:rsidR="0061026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610265">
        <w:rPr>
          <w:rFonts w:ascii="Times New Roman" w:hAnsi="Times New Roman" w:cs="Times New Roman"/>
          <w:sz w:val="28"/>
          <w:szCs w:val="28"/>
        </w:rPr>
        <w:t>: кулинария, материаловедение, машиноведение, декоративно-прикладное искусство, а также истории возникновения отдельных предметов, явлений  и технологий.</w:t>
      </w:r>
    </w:p>
    <w:p w:rsidR="00EA7A91" w:rsidRPr="00263CD0" w:rsidRDefault="00EA7A91" w:rsidP="006577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61B6A" w:rsidRPr="00263CD0">
        <w:rPr>
          <w:rFonts w:ascii="Times New Roman" w:hAnsi="Times New Roman" w:cs="Times New Roman"/>
          <w:sz w:val="28"/>
          <w:szCs w:val="28"/>
        </w:rPr>
        <w:t>крутят «колесо»</w:t>
      </w:r>
      <w:r w:rsidR="0065770B" w:rsidRPr="00263CD0">
        <w:rPr>
          <w:rFonts w:ascii="Times New Roman" w:hAnsi="Times New Roman" w:cs="Times New Roman"/>
          <w:sz w:val="28"/>
          <w:szCs w:val="28"/>
        </w:rPr>
        <w:t>,</w:t>
      </w:r>
      <w:r w:rsidR="00161B6A" w:rsidRPr="00263CD0">
        <w:rPr>
          <w:rFonts w:ascii="Times New Roman" w:hAnsi="Times New Roman" w:cs="Times New Roman"/>
          <w:sz w:val="28"/>
          <w:szCs w:val="28"/>
        </w:rPr>
        <w:t xml:space="preserve"> вокруг которого расположены вопросы</w:t>
      </w:r>
      <w:r w:rsidR="00791D4E">
        <w:rPr>
          <w:rFonts w:ascii="Times New Roman" w:hAnsi="Times New Roman" w:cs="Times New Roman"/>
          <w:sz w:val="28"/>
          <w:szCs w:val="28"/>
        </w:rPr>
        <w:t xml:space="preserve"> из разных областей знаний. </w:t>
      </w:r>
      <w:r w:rsidR="00161B6A" w:rsidRPr="00263CD0">
        <w:rPr>
          <w:rFonts w:ascii="Times New Roman" w:hAnsi="Times New Roman" w:cs="Times New Roman"/>
          <w:sz w:val="28"/>
          <w:szCs w:val="28"/>
        </w:rPr>
        <w:t xml:space="preserve"> Остановивш</w:t>
      </w:r>
      <w:r w:rsidR="00610265">
        <w:rPr>
          <w:rFonts w:ascii="Times New Roman" w:hAnsi="Times New Roman" w:cs="Times New Roman"/>
          <w:sz w:val="28"/>
          <w:szCs w:val="28"/>
        </w:rPr>
        <w:t xml:space="preserve">аяся </w:t>
      </w:r>
      <w:r w:rsidR="00161B6A" w:rsidRPr="00263CD0">
        <w:rPr>
          <w:rFonts w:ascii="Times New Roman" w:hAnsi="Times New Roman" w:cs="Times New Roman"/>
          <w:sz w:val="28"/>
          <w:szCs w:val="28"/>
        </w:rPr>
        <w:t xml:space="preserve"> </w:t>
      </w:r>
      <w:r w:rsidR="00610265" w:rsidRPr="00263CD0">
        <w:rPr>
          <w:rFonts w:ascii="Times New Roman" w:hAnsi="Times New Roman" w:cs="Times New Roman"/>
          <w:sz w:val="28"/>
          <w:szCs w:val="28"/>
        </w:rPr>
        <w:t>стрелка</w:t>
      </w:r>
      <w:r w:rsidR="00161B6A" w:rsidRPr="00263CD0">
        <w:rPr>
          <w:rFonts w:ascii="Times New Roman" w:hAnsi="Times New Roman" w:cs="Times New Roman"/>
          <w:sz w:val="28"/>
          <w:szCs w:val="28"/>
        </w:rPr>
        <w:t xml:space="preserve"> указывает на один из них.</w:t>
      </w:r>
      <w:r w:rsidR="0065770B">
        <w:rPr>
          <w:rFonts w:ascii="Times New Roman" w:hAnsi="Times New Roman" w:cs="Times New Roman"/>
          <w:sz w:val="28"/>
          <w:szCs w:val="28"/>
        </w:rPr>
        <w:t xml:space="preserve"> Учащиеся отвечают по желанию. Кто правильно ответил, получает жетон. Побеждает тот</w:t>
      </w:r>
      <w:r w:rsidR="00610265">
        <w:rPr>
          <w:rFonts w:ascii="Times New Roman" w:hAnsi="Times New Roman" w:cs="Times New Roman"/>
          <w:sz w:val="28"/>
          <w:szCs w:val="28"/>
        </w:rPr>
        <w:t>,</w:t>
      </w:r>
      <w:r w:rsidR="0065770B">
        <w:rPr>
          <w:rFonts w:ascii="Times New Roman" w:hAnsi="Times New Roman" w:cs="Times New Roman"/>
          <w:sz w:val="28"/>
          <w:szCs w:val="28"/>
        </w:rPr>
        <w:t xml:space="preserve"> кто набрал наибольшее количество жетонов.</w:t>
      </w:r>
    </w:p>
    <w:p w:rsidR="00161B6A" w:rsidRPr="00263CD0" w:rsidRDefault="00791D4E" w:rsidP="00EA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161B6A" w:rsidRPr="00263CD0" w:rsidRDefault="00161B6A" w:rsidP="00161B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Легкая обувь без каблуков с ремешками, оплетающими ноги, впервые появившись в Древней Греции. Её можно считать родоначальницей босоножек</w:t>
      </w:r>
      <w:r w:rsidR="0065770B" w:rsidRPr="00263CD0">
        <w:rPr>
          <w:rFonts w:ascii="Times New Roman" w:hAnsi="Times New Roman" w:cs="Times New Roman"/>
          <w:sz w:val="28"/>
          <w:szCs w:val="28"/>
        </w:rPr>
        <w:t>. (</w:t>
      </w:r>
      <w:r w:rsidRPr="00263CD0">
        <w:rPr>
          <w:rFonts w:ascii="Times New Roman" w:hAnsi="Times New Roman" w:cs="Times New Roman"/>
          <w:sz w:val="28"/>
          <w:szCs w:val="28"/>
        </w:rPr>
        <w:t xml:space="preserve"> Сандалии).</w:t>
      </w:r>
    </w:p>
    <w:p w:rsidR="00161B6A" w:rsidRPr="00263CD0" w:rsidRDefault="00161B6A" w:rsidP="00161B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Головной убор</w:t>
      </w:r>
      <w:r w:rsidR="0065770B" w:rsidRPr="00263CD0">
        <w:rPr>
          <w:rFonts w:ascii="Times New Roman" w:hAnsi="Times New Roman" w:cs="Times New Roman"/>
          <w:sz w:val="28"/>
          <w:szCs w:val="28"/>
        </w:rPr>
        <w:t>,</w:t>
      </w:r>
      <w:r w:rsidRPr="00263CD0">
        <w:rPr>
          <w:rFonts w:ascii="Times New Roman" w:hAnsi="Times New Roman" w:cs="Times New Roman"/>
          <w:sz w:val="28"/>
          <w:szCs w:val="28"/>
        </w:rPr>
        <w:t xml:space="preserve"> имеющий мгновенную историю, был моден еще в 15 веке; это шапочка, которую носили кардиналы, доктора, женщины и мужчины, иногда украшенная перьями и драгоценным камнями</w:t>
      </w:r>
      <w:r w:rsidR="0065770B" w:rsidRPr="00263CD0">
        <w:rPr>
          <w:rFonts w:ascii="Times New Roman" w:hAnsi="Times New Roman" w:cs="Times New Roman"/>
          <w:sz w:val="28"/>
          <w:szCs w:val="28"/>
        </w:rPr>
        <w:t>. (Б</w:t>
      </w:r>
      <w:r w:rsidRPr="00263CD0">
        <w:rPr>
          <w:rFonts w:ascii="Times New Roman" w:hAnsi="Times New Roman" w:cs="Times New Roman"/>
          <w:sz w:val="28"/>
          <w:szCs w:val="28"/>
        </w:rPr>
        <w:t>ерет)</w:t>
      </w:r>
    </w:p>
    <w:p w:rsidR="00161B6A" w:rsidRPr="00263CD0" w:rsidRDefault="00161B6A" w:rsidP="00161B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Необходимая форма обуви, появившаяся в эпоху Ренессанса и дошедшая до наших дней (на платформе)</w:t>
      </w:r>
    </w:p>
    <w:p w:rsidR="000B52BF" w:rsidRPr="00263CD0" w:rsidRDefault="000B52BF" w:rsidP="000B52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Почему в 70-х гг. 18 века возникла необходимость в изобретение палочек для чесания волосах</w:t>
      </w:r>
      <w:r w:rsidR="00263CD0" w:rsidRPr="00263CD0">
        <w:rPr>
          <w:rFonts w:ascii="Times New Roman" w:hAnsi="Times New Roman" w:cs="Times New Roman"/>
          <w:sz w:val="28"/>
          <w:szCs w:val="28"/>
        </w:rPr>
        <w:t>? (</w:t>
      </w:r>
      <w:r w:rsidRPr="00263CD0">
        <w:rPr>
          <w:rFonts w:ascii="Times New Roman" w:hAnsi="Times New Roman" w:cs="Times New Roman"/>
          <w:sz w:val="28"/>
          <w:szCs w:val="28"/>
        </w:rPr>
        <w:t xml:space="preserve">Вошли в моду очень высокие прически, а услуг парикмахера стоили так дорого, что их сохраняли  как можно дольше </w:t>
      </w:r>
      <w:r w:rsidR="0065770B">
        <w:rPr>
          <w:rFonts w:ascii="Times New Roman" w:hAnsi="Times New Roman" w:cs="Times New Roman"/>
          <w:sz w:val="28"/>
          <w:szCs w:val="28"/>
        </w:rPr>
        <w:t xml:space="preserve"> без гигиенических процедур</w:t>
      </w:r>
      <w:r w:rsidRPr="00263CD0">
        <w:rPr>
          <w:rFonts w:ascii="Times New Roman" w:hAnsi="Times New Roman" w:cs="Times New Roman"/>
          <w:sz w:val="28"/>
          <w:szCs w:val="28"/>
        </w:rPr>
        <w:t>).</w:t>
      </w:r>
    </w:p>
    <w:p w:rsidR="000B52BF" w:rsidRPr="00263CD0" w:rsidRDefault="000B52BF" w:rsidP="000B52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Объясните, почему на протяжение всего 19 века женская мода была нелепой и к  тому же вредной для здоровья</w:t>
      </w:r>
      <w:r w:rsidR="0065770B" w:rsidRPr="00263CD0">
        <w:rPr>
          <w:rFonts w:ascii="Times New Roman" w:hAnsi="Times New Roman" w:cs="Times New Roman"/>
          <w:sz w:val="28"/>
          <w:szCs w:val="28"/>
        </w:rPr>
        <w:t>? (</w:t>
      </w:r>
      <w:r w:rsidRPr="00263CD0">
        <w:rPr>
          <w:rFonts w:ascii="Times New Roman" w:hAnsi="Times New Roman" w:cs="Times New Roman"/>
          <w:sz w:val="28"/>
          <w:szCs w:val="28"/>
        </w:rPr>
        <w:t xml:space="preserve"> Тугие корсеты сдавливали внутренние органы);</w:t>
      </w:r>
    </w:p>
    <w:p w:rsidR="000B52BF" w:rsidRPr="00263CD0" w:rsidRDefault="000B52BF" w:rsidP="00263C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В 1850 г. с изобретением швейной машины появилась возможность …</w:t>
      </w:r>
      <w:r w:rsidR="00263CD0">
        <w:rPr>
          <w:rFonts w:ascii="Times New Roman" w:hAnsi="Times New Roman" w:cs="Times New Roman"/>
          <w:sz w:val="28"/>
          <w:szCs w:val="28"/>
        </w:rPr>
        <w:t xml:space="preserve">  </w:t>
      </w:r>
      <w:r w:rsidR="00791D4E" w:rsidRPr="00263CD0">
        <w:rPr>
          <w:rFonts w:ascii="Times New Roman" w:hAnsi="Times New Roman" w:cs="Times New Roman"/>
          <w:sz w:val="28"/>
          <w:szCs w:val="28"/>
        </w:rPr>
        <w:t>(</w:t>
      </w:r>
      <w:r w:rsidR="00791D4E">
        <w:rPr>
          <w:rFonts w:ascii="Times New Roman" w:hAnsi="Times New Roman" w:cs="Times New Roman"/>
          <w:sz w:val="28"/>
          <w:szCs w:val="28"/>
        </w:rPr>
        <w:t>М</w:t>
      </w:r>
      <w:r w:rsidRPr="00263CD0">
        <w:rPr>
          <w:rFonts w:ascii="Times New Roman" w:hAnsi="Times New Roman" w:cs="Times New Roman"/>
          <w:sz w:val="28"/>
          <w:szCs w:val="28"/>
        </w:rPr>
        <w:t>ассового производства</w:t>
      </w:r>
      <w:r w:rsidR="00263CD0" w:rsidRPr="00263CD0">
        <w:rPr>
          <w:rFonts w:ascii="Times New Roman" w:hAnsi="Times New Roman" w:cs="Times New Roman"/>
          <w:sz w:val="28"/>
          <w:szCs w:val="28"/>
        </w:rPr>
        <w:t xml:space="preserve"> одежды, обуви и др. </w:t>
      </w:r>
      <w:r w:rsidR="00791D4E">
        <w:rPr>
          <w:rFonts w:ascii="Times New Roman" w:hAnsi="Times New Roman" w:cs="Times New Roman"/>
          <w:sz w:val="28"/>
          <w:szCs w:val="28"/>
        </w:rPr>
        <w:t xml:space="preserve">швейных </w:t>
      </w:r>
      <w:r w:rsidR="00263CD0" w:rsidRPr="00263CD0">
        <w:rPr>
          <w:rFonts w:ascii="Times New Roman" w:hAnsi="Times New Roman" w:cs="Times New Roman"/>
          <w:sz w:val="28"/>
          <w:szCs w:val="28"/>
        </w:rPr>
        <w:t>изделий</w:t>
      </w:r>
      <w:r w:rsidRPr="00263CD0">
        <w:rPr>
          <w:rFonts w:ascii="Times New Roman" w:hAnsi="Times New Roman" w:cs="Times New Roman"/>
          <w:sz w:val="28"/>
          <w:szCs w:val="28"/>
        </w:rPr>
        <w:t>)</w:t>
      </w:r>
    </w:p>
    <w:p w:rsidR="00791D4E" w:rsidRDefault="000B52BF" w:rsidP="00791D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«Эстафета»</w:t>
      </w:r>
      <w:proofErr w:type="gramStart"/>
      <w:r w:rsidR="00791D4E" w:rsidRPr="00791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D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791D4E" w:rsidRPr="00791D4E" w:rsidRDefault="00791D4E" w:rsidP="00791D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1D4E">
        <w:rPr>
          <w:rFonts w:ascii="Times New Roman" w:hAnsi="Times New Roman" w:cs="Times New Roman"/>
          <w:sz w:val="28"/>
          <w:szCs w:val="28"/>
        </w:rPr>
        <w:t xml:space="preserve">Эта игра </w:t>
      </w:r>
      <w:r>
        <w:rPr>
          <w:rFonts w:ascii="Times New Roman" w:hAnsi="Times New Roman" w:cs="Times New Roman"/>
          <w:sz w:val="28"/>
          <w:szCs w:val="28"/>
        </w:rPr>
        <w:t xml:space="preserve"> помогает учителю проверить знания техники безопасности,  правила выполнения тех или иных операций по обработке изделия, последовательность получения ткани и др. В процессе игры можно отследить степень усвоение определенных технологических знаний учащимися и своевременно  устранить пробелы.</w:t>
      </w:r>
    </w:p>
    <w:p w:rsidR="00791D4E" w:rsidRDefault="00791D4E" w:rsidP="00791D4E">
      <w:p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  <w:u w:val="single"/>
        </w:rPr>
        <w:t>Предметом обсуждения могут быть</w:t>
      </w:r>
      <w:r w:rsidRPr="00263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D4E" w:rsidRPr="0065770B" w:rsidRDefault="00791D4E" w:rsidP="00791D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правила техники безопасности, </w:t>
      </w:r>
    </w:p>
    <w:p w:rsidR="00791D4E" w:rsidRPr="0065770B" w:rsidRDefault="00791D4E" w:rsidP="00791D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</w:rPr>
        <w:t xml:space="preserve">техника безопасности при различных видах труда, </w:t>
      </w:r>
    </w:p>
    <w:p w:rsidR="00791D4E" w:rsidRPr="0065770B" w:rsidRDefault="00791D4E" w:rsidP="00791D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</w:rPr>
        <w:t>последовательность выполнения той или иной операции,</w:t>
      </w:r>
    </w:p>
    <w:p w:rsidR="000B52BF" w:rsidRPr="00791D4E" w:rsidRDefault="00791D4E" w:rsidP="000B52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</w:rPr>
        <w:t>этапы выполнения проекта и т.д.</w:t>
      </w:r>
    </w:p>
    <w:p w:rsidR="000B52BF" w:rsidRPr="00263CD0" w:rsidRDefault="0065770B" w:rsidP="0065770B">
      <w:p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  <w:u w:val="single"/>
        </w:rPr>
        <w:t>Первый вариант: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чащиеся поочередно высказывают суждения по предложенному вопросу. </w:t>
      </w:r>
      <w:r>
        <w:rPr>
          <w:rFonts w:ascii="Times New Roman" w:hAnsi="Times New Roman" w:cs="Times New Roman"/>
          <w:sz w:val="28"/>
          <w:szCs w:val="28"/>
        </w:rPr>
        <w:t xml:space="preserve">Ответ должен быть кратким, но емким и выражаться 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м. П</w:t>
      </w:r>
      <w:r w:rsidR="00DC299F" w:rsidRPr="00263CD0">
        <w:rPr>
          <w:rFonts w:ascii="Times New Roman" w:hAnsi="Times New Roman" w:cs="Times New Roman"/>
          <w:sz w:val="28"/>
          <w:szCs w:val="28"/>
        </w:rPr>
        <w:t>овторения не допустимы. Учитель поддерживает   ход дискуссии, пока ему не покажется</w:t>
      </w:r>
      <w:r w:rsidR="00263CD0">
        <w:rPr>
          <w:rFonts w:ascii="Times New Roman" w:hAnsi="Times New Roman" w:cs="Times New Roman"/>
          <w:sz w:val="28"/>
          <w:szCs w:val="28"/>
        </w:rPr>
        <w:t>,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что силы детей исчерпаны.</w:t>
      </w:r>
    </w:p>
    <w:p w:rsidR="00DC299F" w:rsidRPr="00263CD0" w:rsidRDefault="00DC299F" w:rsidP="000B52BF">
      <w:pPr>
        <w:rPr>
          <w:rFonts w:ascii="Times New Roman" w:hAnsi="Times New Roman" w:cs="Times New Roman"/>
          <w:sz w:val="28"/>
          <w:szCs w:val="28"/>
        </w:rPr>
      </w:pPr>
      <w:r w:rsidRPr="0065770B">
        <w:rPr>
          <w:rFonts w:ascii="Times New Roman" w:hAnsi="Times New Roman" w:cs="Times New Roman"/>
          <w:sz w:val="28"/>
          <w:szCs w:val="28"/>
          <w:u w:val="single"/>
        </w:rPr>
        <w:t>Другой вариант:</w:t>
      </w:r>
      <w:r w:rsidRPr="00263CD0">
        <w:rPr>
          <w:rFonts w:ascii="Times New Roman" w:hAnsi="Times New Roman" w:cs="Times New Roman"/>
          <w:sz w:val="28"/>
          <w:szCs w:val="28"/>
        </w:rPr>
        <w:t xml:space="preserve"> партнерами становятся две </w:t>
      </w:r>
      <w:r w:rsidR="0065770B">
        <w:rPr>
          <w:rFonts w:ascii="Times New Roman" w:hAnsi="Times New Roman" w:cs="Times New Roman"/>
          <w:sz w:val="28"/>
          <w:szCs w:val="28"/>
        </w:rPr>
        <w:t>группы</w:t>
      </w:r>
      <w:r w:rsidRPr="00263CD0">
        <w:rPr>
          <w:rFonts w:ascii="Times New Roman" w:hAnsi="Times New Roman" w:cs="Times New Roman"/>
          <w:sz w:val="28"/>
          <w:szCs w:val="28"/>
        </w:rPr>
        <w:t xml:space="preserve"> учащихся, расположившиеся друг против друга. В течени</w:t>
      </w:r>
      <w:r w:rsidR="0065770B">
        <w:rPr>
          <w:rFonts w:ascii="Times New Roman" w:hAnsi="Times New Roman" w:cs="Times New Roman"/>
          <w:sz w:val="28"/>
          <w:szCs w:val="28"/>
        </w:rPr>
        <w:t>е</w:t>
      </w:r>
      <w:r w:rsidRPr="00263CD0">
        <w:rPr>
          <w:rFonts w:ascii="Times New Roman" w:hAnsi="Times New Roman" w:cs="Times New Roman"/>
          <w:sz w:val="28"/>
          <w:szCs w:val="28"/>
        </w:rPr>
        <w:t xml:space="preserve"> 1 минуты они обсуждают поставленный вопрос, а потом представители каждой </w:t>
      </w:r>
      <w:r w:rsidR="0065770B">
        <w:rPr>
          <w:rFonts w:ascii="Times New Roman" w:hAnsi="Times New Roman" w:cs="Times New Roman"/>
          <w:sz w:val="28"/>
          <w:szCs w:val="28"/>
        </w:rPr>
        <w:t>групп</w:t>
      </w:r>
      <w:r w:rsidRPr="00263CD0">
        <w:rPr>
          <w:rFonts w:ascii="Times New Roman" w:hAnsi="Times New Roman" w:cs="Times New Roman"/>
          <w:sz w:val="28"/>
          <w:szCs w:val="28"/>
        </w:rPr>
        <w:t>ы поочередно дают ответ.</w:t>
      </w:r>
      <w:r w:rsidR="00791D4E">
        <w:rPr>
          <w:rFonts w:ascii="Times New Roman" w:hAnsi="Times New Roman" w:cs="Times New Roman"/>
          <w:sz w:val="28"/>
          <w:szCs w:val="28"/>
        </w:rPr>
        <w:t xml:space="preserve"> Другая группа внимательно слушает и вносит уточнения или поправки.</w:t>
      </w:r>
    </w:p>
    <w:p w:rsidR="00DC299F" w:rsidRPr="00263CD0" w:rsidRDefault="00DC299F" w:rsidP="000B52BF">
      <w:pPr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« Древние письма»</w:t>
      </w:r>
    </w:p>
    <w:p w:rsidR="00DC299F" w:rsidRPr="00263CD0" w:rsidRDefault="00791D4E" w:rsidP="00791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служит  альтернативой словарного диктанта по усвоению написания терминов и понятий  процесса создания изделий из текстильных материалов, но может быть составлена и на кулинарную тему и по декоративному искусству. </w:t>
      </w:r>
      <w:r w:rsidR="00752E95">
        <w:rPr>
          <w:rFonts w:ascii="Times New Roman" w:hAnsi="Times New Roman" w:cs="Times New Roman"/>
          <w:sz w:val="28"/>
          <w:szCs w:val="28"/>
        </w:rPr>
        <w:t>У</w:t>
      </w:r>
      <w:r w:rsidR="00752E95" w:rsidRPr="00263CD0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752E95">
        <w:rPr>
          <w:rFonts w:ascii="Times New Roman" w:hAnsi="Times New Roman" w:cs="Times New Roman"/>
          <w:sz w:val="28"/>
          <w:szCs w:val="28"/>
        </w:rPr>
        <w:t>п</w:t>
      </w:r>
      <w:r w:rsidR="00DC299F" w:rsidRPr="00263CD0">
        <w:rPr>
          <w:rFonts w:ascii="Times New Roman" w:hAnsi="Times New Roman" w:cs="Times New Roman"/>
          <w:sz w:val="28"/>
          <w:szCs w:val="28"/>
        </w:rPr>
        <w:t>редлага</w:t>
      </w:r>
      <w:r w:rsidR="00752E95">
        <w:rPr>
          <w:rFonts w:ascii="Times New Roman" w:hAnsi="Times New Roman" w:cs="Times New Roman"/>
          <w:sz w:val="28"/>
          <w:szCs w:val="28"/>
        </w:rPr>
        <w:t xml:space="preserve">ется 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ознакомиться  с так называемыми «древними письма», в которых отсутствуют гласные буквы. Необходимо  определить их.</w:t>
      </w:r>
    </w:p>
    <w:p w:rsidR="00752E95" w:rsidRDefault="00DC299F" w:rsidP="000B52BF">
      <w:p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2E95" w:rsidRDefault="00752E95" w:rsidP="000B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-г-л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;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в-л-кн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C299F" w:rsidRPr="00263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99F" w:rsidRPr="00263CD0">
        <w:rPr>
          <w:rFonts w:ascii="Times New Roman" w:hAnsi="Times New Roman" w:cs="Times New Roman"/>
          <w:sz w:val="28"/>
          <w:szCs w:val="28"/>
        </w:rPr>
        <w:t>тк-ч-ств</w:t>
      </w:r>
      <w:proofErr w:type="spellEnd"/>
      <w:r w:rsidR="00DC299F" w:rsidRPr="00263CD0">
        <w:rPr>
          <w:rFonts w:ascii="Times New Roman" w:hAnsi="Times New Roman" w:cs="Times New Roman"/>
          <w:sz w:val="28"/>
          <w:szCs w:val="28"/>
        </w:rPr>
        <w:t>-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49EF" w:rsidRPr="00263CD0">
        <w:rPr>
          <w:rFonts w:ascii="Times New Roman" w:hAnsi="Times New Roman" w:cs="Times New Roman"/>
          <w:sz w:val="28"/>
          <w:szCs w:val="28"/>
        </w:rPr>
        <w:t>п-р-пл-т-н</w:t>
      </w:r>
      <w:proofErr w:type="spellEnd"/>
      <w:r w:rsidR="00C249EF" w:rsidRPr="00263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н-тк</w:t>
      </w:r>
      <w:proofErr w:type="spellEnd"/>
      <w:r>
        <w:rPr>
          <w:rFonts w:ascii="Times New Roman" w:hAnsi="Times New Roman" w:cs="Times New Roman"/>
          <w:sz w:val="28"/>
          <w:szCs w:val="28"/>
        </w:rPr>
        <w:t>- ; 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т-к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299F" w:rsidRPr="00263CD0" w:rsidRDefault="00DC299F" w:rsidP="000B52BF">
      <w:p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CD0">
        <w:rPr>
          <w:rFonts w:ascii="Times New Roman" w:hAnsi="Times New Roman" w:cs="Times New Roman"/>
          <w:sz w:val="28"/>
          <w:szCs w:val="28"/>
        </w:rPr>
        <w:t>пр-д-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3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3CD0">
        <w:rPr>
          <w:rFonts w:ascii="Times New Roman" w:hAnsi="Times New Roman" w:cs="Times New Roman"/>
          <w:sz w:val="28"/>
          <w:szCs w:val="28"/>
        </w:rPr>
        <w:t xml:space="preserve"> -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</w:t>
      </w:r>
      <w:r w:rsidR="00752E95">
        <w:rPr>
          <w:rFonts w:ascii="Times New Roman" w:hAnsi="Times New Roman" w:cs="Times New Roman"/>
          <w:sz w:val="28"/>
          <w:szCs w:val="28"/>
        </w:rPr>
        <w:t xml:space="preserve">; 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249EF" w:rsidRPr="00263CD0">
        <w:rPr>
          <w:rFonts w:ascii="Times New Roman" w:hAnsi="Times New Roman" w:cs="Times New Roman"/>
          <w:sz w:val="28"/>
          <w:szCs w:val="28"/>
        </w:rPr>
        <w:t>п-п-р-чн</w:t>
      </w:r>
      <w:proofErr w:type="spellEnd"/>
      <w:r w:rsidR="00C249EF" w:rsidRPr="00263CD0">
        <w:rPr>
          <w:rFonts w:ascii="Times New Roman" w:hAnsi="Times New Roman" w:cs="Times New Roman"/>
          <w:sz w:val="28"/>
          <w:szCs w:val="28"/>
        </w:rPr>
        <w:t xml:space="preserve">- - </w:t>
      </w:r>
      <w:r w:rsidR="00752E95">
        <w:rPr>
          <w:rFonts w:ascii="Times New Roman" w:hAnsi="Times New Roman" w:cs="Times New Roman"/>
          <w:sz w:val="28"/>
          <w:szCs w:val="28"/>
        </w:rPr>
        <w:t xml:space="preserve">; 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249EF" w:rsidRPr="00263CD0">
        <w:rPr>
          <w:rFonts w:ascii="Times New Roman" w:hAnsi="Times New Roman" w:cs="Times New Roman"/>
          <w:sz w:val="28"/>
          <w:szCs w:val="28"/>
        </w:rPr>
        <w:t>д-л-в</w:t>
      </w:r>
      <w:proofErr w:type="spellEnd"/>
      <w:r w:rsidR="00C249EF" w:rsidRPr="00263CD0">
        <w:rPr>
          <w:rFonts w:ascii="Times New Roman" w:hAnsi="Times New Roman" w:cs="Times New Roman"/>
          <w:sz w:val="28"/>
          <w:szCs w:val="28"/>
        </w:rPr>
        <w:t>-</w:t>
      </w:r>
      <w:r w:rsidR="00752E95">
        <w:rPr>
          <w:rFonts w:ascii="Times New Roman" w:hAnsi="Times New Roman" w:cs="Times New Roman"/>
          <w:sz w:val="28"/>
          <w:szCs w:val="28"/>
        </w:rPr>
        <w:t xml:space="preserve">- </w:t>
      </w:r>
      <w:r w:rsidRPr="00263CD0">
        <w:rPr>
          <w:rFonts w:ascii="Times New Roman" w:hAnsi="Times New Roman" w:cs="Times New Roman"/>
          <w:sz w:val="28"/>
          <w:szCs w:val="28"/>
        </w:rPr>
        <w:t xml:space="preserve">   </w:t>
      </w:r>
      <w:r w:rsidR="00752E95">
        <w:rPr>
          <w:rFonts w:ascii="Times New Roman" w:hAnsi="Times New Roman" w:cs="Times New Roman"/>
          <w:sz w:val="28"/>
          <w:szCs w:val="28"/>
        </w:rPr>
        <w:t xml:space="preserve">; </w:t>
      </w:r>
      <w:r w:rsidRPr="00263CD0">
        <w:rPr>
          <w:rFonts w:ascii="Times New Roman" w:hAnsi="Times New Roman" w:cs="Times New Roman"/>
          <w:sz w:val="28"/>
          <w:szCs w:val="28"/>
        </w:rPr>
        <w:t xml:space="preserve">  -т-г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   </w:t>
      </w:r>
      <w:r w:rsidR="00752E95">
        <w:rPr>
          <w:rFonts w:ascii="Times New Roman" w:hAnsi="Times New Roman" w:cs="Times New Roman"/>
          <w:sz w:val="28"/>
          <w:szCs w:val="28"/>
        </w:rPr>
        <w:t xml:space="preserve">;   </w:t>
      </w:r>
      <w:r w:rsidR="00C249EF" w:rsidRPr="0026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EF" w:rsidRPr="00263CD0">
        <w:rPr>
          <w:rFonts w:ascii="Times New Roman" w:hAnsi="Times New Roman" w:cs="Times New Roman"/>
          <w:sz w:val="28"/>
          <w:szCs w:val="28"/>
        </w:rPr>
        <w:t>б-л-вк</w:t>
      </w:r>
      <w:proofErr w:type="spellEnd"/>
      <w:r w:rsidR="00C249EF" w:rsidRPr="00263CD0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="00C249EF" w:rsidRPr="00263CD0">
        <w:rPr>
          <w:rFonts w:ascii="Times New Roman" w:hAnsi="Times New Roman" w:cs="Times New Roman"/>
          <w:sz w:val="28"/>
          <w:szCs w:val="28"/>
        </w:rPr>
        <w:t>тк-нь</w:t>
      </w:r>
      <w:proofErr w:type="spellEnd"/>
      <w:r w:rsidR="00752E95">
        <w:rPr>
          <w:rFonts w:ascii="Times New Roman" w:hAnsi="Times New Roman" w:cs="Times New Roman"/>
          <w:sz w:val="28"/>
          <w:szCs w:val="28"/>
        </w:rPr>
        <w:t>.</w:t>
      </w:r>
    </w:p>
    <w:p w:rsidR="00C249EF" w:rsidRPr="00263CD0" w:rsidRDefault="00C249EF" w:rsidP="000B52BF">
      <w:p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Ответ: волокно, ткачество, переплетение, прядение, поперечная, долевая 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3CD0">
        <w:rPr>
          <w:rFonts w:ascii="Times New Roman" w:hAnsi="Times New Roman" w:cs="Times New Roman"/>
          <w:sz w:val="28"/>
          <w:szCs w:val="28"/>
        </w:rPr>
        <w:t>нить), утюг, булавка, ткань.</w:t>
      </w:r>
    </w:p>
    <w:p w:rsidR="00C249EF" w:rsidRPr="00263CD0" w:rsidRDefault="00C249EF" w:rsidP="000B52BF">
      <w:pPr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« Выбери правильный ответ»</w:t>
      </w:r>
    </w:p>
    <w:p w:rsidR="00B7032C" w:rsidRPr="00263CD0" w:rsidRDefault="00C249EF" w:rsidP="00752E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Учитель предлагает в</w:t>
      </w:r>
      <w:r w:rsidR="00315EAD" w:rsidRPr="00263CD0">
        <w:rPr>
          <w:rFonts w:ascii="Times New Roman" w:hAnsi="Times New Roman" w:cs="Times New Roman"/>
          <w:sz w:val="28"/>
          <w:szCs w:val="28"/>
        </w:rPr>
        <w:t>оп</w:t>
      </w:r>
      <w:r w:rsidRPr="00263CD0">
        <w:rPr>
          <w:rFonts w:ascii="Times New Roman" w:hAnsi="Times New Roman" w:cs="Times New Roman"/>
          <w:sz w:val="28"/>
          <w:szCs w:val="28"/>
        </w:rPr>
        <w:t xml:space="preserve">рос и дает  </w:t>
      </w:r>
      <w:r w:rsidR="00315EAD" w:rsidRPr="00263CD0">
        <w:rPr>
          <w:rFonts w:ascii="Times New Roman" w:hAnsi="Times New Roman" w:cs="Times New Roman"/>
          <w:sz w:val="28"/>
          <w:szCs w:val="28"/>
        </w:rPr>
        <w:t xml:space="preserve">на </w:t>
      </w:r>
      <w:r w:rsidRPr="00263CD0">
        <w:rPr>
          <w:rFonts w:ascii="Times New Roman" w:hAnsi="Times New Roman" w:cs="Times New Roman"/>
          <w:sz w:val="28"/>
          <w:szCs w:val="28"/>
        </w:rPr>
        <w:t xml:space="preserve">него 3 варианта ответов. </w:t>
      </w:r>
      <w:r w:rsidR="00752E95">
        <w:rPr>
          <w:rFonts w:ascii="Times New Roman" w:hAnsi="Times New Roman" w:cs="Times New Roman"/>
          <w:sz w:val="28"/>
          <w:szCs w:val="28"/>
        </w:rPr>
        <w:t xml:space="preserve"> Учащимся необходимо выбрать  один  или несколько правильных ответов. </w:t>
      </w:r>
      <w:r w:rsidRPr="00263CD0">
        <w:rPr>
          <w:rFonts w:ascii="Times New Roman" w:hAnsi="Times New Roman" w:cs="Times New Roman"/>
          <w:sz w:val="28"/>
          <w:szCs w:val="28"/>
        </w:rPr>
        <w:t>Вопросы по пройденным темам мо</w:t>
      </w:r>
      <w:r w:rsidR="00752E95">
        <w:rPr>
          <w:rFonts w:ascii="Times New Roman" w:hAnsi="Times New Roman" w:cs="Times New Roman"/>
          <w:sz w:val="28"/>
          <w:szCs w:val="28"/>
        </w:rPr>
        <w:t>гут подготовить и сами ученики, так как  правила выполнения тестовых заданий они уже знают. Вопросы могут быть конкретно по какой-либо теме или смешанными по всему пройденному материалу, как в приведенном примере</w:t>
      </w:r>
      <w:r w:rsidR="00BD6F09">
        <w:rPr>
          <w:rFonts w:ascii="Times New Roman" w:hAnsi="Times New Roman" w:cs="Times New Roman"/>
          <w:sz w:val="28"/>
          <w:szCs w:val="28"/>
        </w:rPr>
        <w:t xml:space="preserve">, где </w:t>
      </w:r>
      <w:r w:rsidR="00BD6F09" w:rsidRPr="00263CD0">
        <w:rPr>
          <w:rFonts w:ascii="Times New Roman" w:hAnsi="Times New Roman" w:cs="Times New Roman"/>
          <w:sz w:val="28"/>
          <w:szCs w:val="28"/>
        </w:rPr>
        <w:t>правильные ответы подчеркнуты</w:t>
      </w:r>
      <w:r w:rsidR="00752E95">
        <w:rPr>
          <w:rFonts w:ascii="Times New Roman" w:hAnsi="Times New Roman" w:cs="Times New Roman"/>
          <w:sz w:val="28"/>
          <w:szCs w:val="28"/>
        </w:rPr>
        <w:t>.</w:t>
      </w:r>
    </w:p>
    <w:p w:rsidR="00C249EF" w:rsidRPr="00263CD0" w:rsidRDefault="00BD6F09" w:rsidP="000B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C249EF" w:rsidRPr="00263CD0" w:rsidRDefault="005A5F54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Пике – это ткань с выпуклым рисунком. Где её </w:t>
      </w:r>
      <w:r w:rsidR="00B7032C" w:rsidRPr="00263CD0">
        <w:rPr>
          <w:rFonts w:ascii="Times New Roman" w:hAnsi="Times New Roman" w:cs="Times New Roman"/>
          <w:sz w:val="28"/>
          <w:szCs w:val="28"/>
        </w:rPr>
        <w:t>в</w:t>
      </w:r>
      <w:r w:rsidRPr="00263CD0">
        <w:rPr>
          <w:rFonts w:ascii="Times New Roman" w:hAnsi="Times New Roman" w:cs="Times New Roman"/>
          <w:sz w:val="28"/>
          <w:szCs w:val="28"/>
        </w:rPr>
        <w:t>первые выработали?</w:t>
      </w:r>
    </w:p>
    <w:p w:rsidR="005A5F54" w:rsidRPr="00263CD0" w:rsidRDefault="005A5F54" w:rsidP="005A5F5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Англия,</w:t>
      </w:r>
      <w:r w:rsidRPr="00263CD0">
        <w:rPr>
          <w:rFonts w:ascii="Times New Roman" w:hAnsi="Times New Roman" w:cs="Times New Roman"/>
          <w:sz w:val="28"/>
          <w:szCs w:val="28"/>
        </w:rPr>
        <w:t xml:space="preserve"> Франция, Германия.</w:t>
      </w:r>
    </w:p>
    <w:p w:rsidR="005A5F54" w:rsidRPr="00263CD0" w:rsidRDefault="005A5F54" w:rsidP="005A5F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Как измеряется ткани на Руси?</w:t>
      </w:r>
    </w:p>
    <w:p w:rsidR="005A5F54" w:rsidRPr="00263CD0" w:rsidRDefault="005A5F54" w:rsidP="006B7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Локтям</w:t>
      </w:r>
      <w:r w:rsidR="00752E95" w:rsidRPr="00263CD0">
        <w:rPr>
          <w:rFonts w:ascii="Times New Roman" w:hAnsi="Times New Roman" w:cs="Times New Roman"/>
          <w:sz w:val="28"/>
          <w:szCs w:val="28"/>
          <w:u w:val="single"/>
        </w:rPr>
        <w:t>и (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по 5 см.)</w:t>
      </w:r>
      <w:r w:rsidRPr="00263CD0">
        <w:rPr>
          <w:rFonts w:ascii="Times New Roman" w:hAnsi="Times New Roman" w:cs="Times New Roman"/>
          <w:sz w:val="28"/>
          <w:szCs w:val="28"/>
        </w:rPr>
        <w:t>, пядям</w:t>
      </w:r>
      <w:r w:rsidR="00752E95" w:rsidRPr="00263CD0">
        <w:rPr>
          <w:rFonts w:ascii="Times New Roman" w:hAnsi="Times New Roman" w:cs="Times New Roman"/>
          <w:sz w:val="28"/>
          <w:szCs w:val="28"/>
        </w:rPr>
        <w:t>и (</w:t>
      </w:r>
      <w:r w:rsidRPr="00263CD0">
        <w:rPr>
          <w:rFonts w:ascii="Times New Roman" w:hAnsi="Times New Roman" w:cs="Times New Roman"/>
          <w:sz w:val="28"/>
          <w:szCs w:val="28"/>
        </w:rPr>
        <w:t>расстояние между большим и указательным пальцами-15см), сажанеми-1,5м.</w:t>
      </w:r>
    </w:p>
    <w:p w:rsidR="005A5F54" w:rsidRPr="00263CD0" w:rsidRDefault="005A5F54" w:rsidP="005A5F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Куда в Древней Руси складывали деньги и мелкие вещи?</w:t>
      </w:r>
    </w:p>
    <w:p w:rsidR="005A5F54" w:rsidRPr="00263CD0" w:rsidRDefault="005A5F54" w:rsidP="005A5F5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Ответы: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</w:rPr>
        <w:t>Завязывали в платок и носили за пазухой,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подвешивали в поясу в специально</w:t>
      </w:r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сшитых мешочках</w:t>
      </w:r>
      <w:r w:rsidR="0026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63CD0">
        <w:rPr>
          <w:rFonts w:ascii="Times New Roman" w:hAnsi="Times New Roman" w:cs="Times New Roman"/>
          <w:sz w:val="28"/>
          <w:szCs w:val="28"/>
          <w:u w:val="single"/>
        </w:rPr>
        <w:t>-«</w:t>
      </w:r>
      <w:proofErr w:type="gramEnd"/>
      <w:r w:rsidRPr="00263CD0">
        <w:rPr>
          <w:rFonts w:ascii="Times New Roman" w:hAnsi="Times New Roman" w:cs="Times New Roman"/>
          <w:sz w:val="28"/>
          <w:szCs w:val="28"/>
          <w:u w:val="single"/>
        </w:rPr>
        <w:t>калитах»</w:t>
      </w:r>
      <w:r w:rsidRPr="00263CD0">
        <w:rPr>
          <w:rFonts w:ascii="Times New Roman" w:hAnsi="Times New Roman" w:cs="Times New Roman"/>
          <w:sz w:val="28"/>
          <w:szCs w:val="28"/>
        </w:rPr>
        <w:t xml:space="preserve">, прятали за щеку, как </w:t>
      </w:r>
      <w:r w:rsidR="006B72D4" w:rsidRPr="00263CD0">
        <w:rPr>
          <w:rFonts w:ascii="Times New Roman" w:hAnsi="Times New Roman" w:cs="Times New Roman"/>
          <w:sz w:val="28"/>
          <w:szCs w:val="28"/>
        </w:rPr>
        <w:t>Буратино.</w:t>
      </w:r>
    </w:p>
    <w:p w:rsidR="006B72D4" w:rsidRPr="00263CD0" w:rsidRDefault="006B72D4" w:rsidP="006B72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Какой тип мебели на Руси являлся одновременно кроватью, хранилищем для платьев, посуды и хранения денег?</w:t>
      </w:r>
    </w:p>
    <w:p w:rsidR="006B72D4" w:rsidRPr="00263CD0" w:rsidRDefault="006B72D4" w:rsidP="006B7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Ответ: шкаф,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сундук, </w:t>
      </w:r>
      <w:r w:rsidRPr="00263CD0">
        <w:rPr>
          <w:rFonts w:ascii="Times New Roman" w:hAnsi="Times New Roman" w:cs="Times New Roman"/>
          <w:sz w:val="28"/>
          <w:szCs w:val="28"/>
        </w:rPr>
        <w:t>комод.</w:t>
      </w:r>
    </w:p>
    <w:p w:rsidR="00BD6F09" w:rsidRPr="00BD6F09" w:rsidRDefault="00263CD0" w:rsidP="00BD6F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6B72D4" w:rsidRPr="00263CD0">
        <w:rPr>
          <w:rFonts w:ascii="Times New Roman" w:hAnsi="Times New Roman" w:cs="Times New Roman"/>
          <w:sz w:val="28"/>
          <w:szCs w:val="28"/>
        </w:rPr>
        <w:t xml:space="preserve">первые в России в обиход </w:t>
      </w:r>
      <w:r w:rsidR="00C21527">
        <w:rPr>
          <w:rFonts w:ascii="Times New Roman" w:hAnsi="Times New Roman" w:cs="Times New Roman"/>
          <w:sz w:val="28"/>
          <w:szCs w:val="28"/>
        </w:rPr>
        <w:t xml:space="preserve"> ввели вилку?</w:t>
      </w:r>
    </w:p>
    <w:p w:rsidR="006B72D4" w:rsidRPr="00BD6F09" w:rsidRDefault="00BD6F09" w:rsidP="00BD6F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6F09">
        <w:rPr>
          <w:rFonts w:ascii="Times New Roman" w:hAnsi="Times New Roman" w:cs="Times New Roman"/>
          <w:sz w:val="28"/>
          <w:szCs w:val="28"/>
        </w:rPr>
        <w:t xml:space="preserve"> </w:t>
      </w:r>
      <w:r w:rsidR="006B72D4" w:rsidRPr="00BD6F09">
        <w:rPr>
          <w:rFonts w:ascii="Times New Roman" w:hAnsi="Times New Roman" w:cs="Times New Roman"/>
          <w:sz w:val="28"/>
          <w:szCs w:val="28"/>
        </w:rPr>
        <w:t>Ответ</w:t>
      </w:r>
      <w:r w:rsidRPr="00BD6F09">
        <w:rPr>
          <w:rFonts w:ascii="Times New Roman" w:hAnsi="Times New Roman" w:cs="Times New Roman"/>
          <w:sz w:val="28"/>
          <w:szCs w:val="28"/>
        </w:rPr>
        <w:t>:</w:t>
      </w:r>
      <w:r w:rsidR="006B72D4" w:rsidRPr="00BD6F09">
        <w:rPr>
          <w:rFonts w:ascii="Times New Roman" w:hAnsi="Times New Roman" w:cs="Times New Roman"/>
          <w:sz w:val="28"/>
          <w:szCs w:val="28"/>
        </w:rPr>
        <w:t xml:space="preserve"> при Иване Грозном, при Алексее Михайловиче,</w:t>
      </w:r>
      <w:r w:rsidR="00263CD0" w:rsidRPr="00BD6F09">
        <w:rPr>
          <w:rFonts w:ascii="Times New Roman" w:hAnsi="Times New Roman" w:cs="Times New Roman"/>
          <w:sz w:val="28"/>
          <w:szCs w:val="28"/>
          <w:u w:val="single"/>
        </w:rPr>
        <w:t xml:space="preserve"> при Петре</w:t>
      </w:r>
      <w:r w:rsidRPr="00BD6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6F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B72D4" w:rsidRPr="00BD6F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72D4" w:rsidRPr="00263CD0" w:rsidRDefault="006B72D4" w:rsidP="006B72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Какая посуда использовалась на Руси до Монгольского  ига в 13 веке</w:t>
      </w:r>
      <w:r w:rsidR="00752E95">
        <w:rPr>
          <w:rFonts w:ascii="Times New Roman" w:hAnsi="Times New Roman" w:cs="Times New Roman"/>
          <w:sz w:val="28"/>
          <w:szCs w:val="28"/>
        </w:rPr>
        <w:t>?</w:t>
      </w:r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D4" w:rsidRPr="00263CD0" w:rsidRDefault="006B72D4" w:rsidP="006B72D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63CD0">
        <w:rPr>
          <w:rFonts w:ascii="Times New Roman" w:hAnsi="Times New Roman" w:cs="Times New Roman"/>
          <w:sz w:val="28"/>
          <w:szCs w:val="28"/>
        </w:rPr>
        <w:t>Ответы: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2E95">
        <w:rPr>
          <w:rFonts w:ascii="Times New Roman" w:hAnsi="Times New Roman" w:cs="Times New Roman"/>
          <w:sz w:val="28"/>
          <w:szCs w:val="28"/>
          <w:u w:val="single"/>
        </w:rPr>
        <w:t xml:space="preserve">посуда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глиняная,</w:t>
      </w:r>
      <w:r w:rsidRPr="00263CD0">
        <w:rPr>
          <w:rFonts w:ascii="Times New Roman" w:hAnsi="Times New Roman" w:cs="Times New Roman"/>
          <w:sz w:val="28"/>
          <w:szCs w:val="28"/>
        </w:rPr>
        <w:t xml:space="preserve"> стеклянная,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деревянная.</w:t>
      </w:r>
    </w:p>
    <w:p w:rsidR="00DC299F" w:rsidRPr="00263CD0" w:rsidRDefault="00263CD0" w:rsidP="000B52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63CD0">
        <w:rPr>
          <w:rFonts w:ascii="Times New Roman" w:hAnsi="Times New Roman" w:cs="Times New Roman"/>
          <w:sz w:val="28"/>
          <w:szCs w:val="28"/>
        </w:rPr>
        <w:t>Откуда в России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</w:rPr>
        <w:t>впервые появился чай?</w:t>
      </w:r>
    </w:p>
    <w:p w:rsidR="006B72D4" w:rsidRPr="00263CD0" w:rsidRDefault="006B72D4" w:rsidP="006B7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Ответы: из Индии,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из Китая, </w:t>
      </w:r>
      <w:r w:rsidRPr="00263CD0">
        <w:rPr>
          <w:rFonts w:ascii="Times New Roman" w:hAnsi="Times New Roman" w:cs="Times New Roman"/>
          <w:sz w:val="28"/>
          <w:szCs w:val="28"/>
        </w:rPr>
        <w:t>из Грузии.</w:t>
      </w:r>
    </w:p>
    <w:p w:rsidR="006B72D4" w:rsidRPr="00263CD0" w:rsidRDefault="004614EB" w:rsidP="006B72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Где были из</w:t>
      </w:r>
      <w:r w:rsidR="00752E95">
        <w:rPr>
          <w:rFonts w:ascii="Times New Roman" w:hAnsi="Times New Roman" w:cs="Times New Roman"/>
          <w:sz w:val="28"/>
          <w:szCs w:val="28"/>
        </w:rPr>
        <w:t>обретены суп, пюре, рулет, фарш</w:t>
      </w:r>
      <w:r w:rsidRPr="00263CD0">
        <w:rPr>
          <w:rFonts w:ascii="Times New Roman" w:hAnsi="Times New Roman" w:cs="Times New Roman"/>
          <w:sz w:val="28"/>
          <w:szCs w:val="28"/>
        </w:rPr>
        <w:t>?</w:t>
      </w:r>
    </w:p>
    <w:p w:rsidR="004614EB" w:rsidRPr="00263CD0" w:rsidRDefault="004614EB" w:rsidP="00461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>Франция</w:t>
      </w:r>
      <w:r w:rsidRPr="00263CD0">
        <w:rPr>
          <w:rFonts w:ascii="Times New Roman" w:hAnsi="Times New Roman" w:cs="Times New Roman"/>
          <w:sz w:val="28"/>
          <w:szCs w:val="28"/>
        </w:rPr>
        <w:t>, Россия, Италия.</w:t>
      </w:r>
    </w:p>
    <w:p w:rsidR="004614EB" w:rsidRPr="00263CD0" w:rsidRDefault="004614EB" w:rsidP="004614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Из какого языка было заимствовано слово </w:t>
      </w:r>
      <w:r w:rsidR="00263CD0">
        <w:rPr>
          <w:rFonts w:ascii="Times New Roman" w:hAnsi="Times New Roman" w:cs="Times New Roman"/>
          <w:sz w:val="28"/>
          <w:szCs w:val="28"/>
        </w:rPr>
        <w:t>«</w:t>
      </w:r>
      <w:r w:rsidRPr="00263CD0">
        <w:rPr>
          <w:rFonts w:ascii="Times New Roman" w:hAnsi="Times New Roman" w:cs="Times New Roman"/>
          <w:sz w:val="28"/>
          <w:szCs w:val="28"/>
        </w:rPr>
        <w:t>кухня</w:t>
      </w:r>
      <w:r w:rsidR="00263CD0">
        <w:rPr>
          <w:rFonts w:ascii="Times New Roman" w:hAnsi="Times New Roman" w:cs="Times New Roman"/>
          <w:sz w:val="28"/>
          <w:szCs w:val="28"/>
        </w:rPr>
        <w:t>»</w:t>
      </w:r>
      <w:r w:rsidRPr="00263CD0">
        <w:rPr>
          <w:rFonts w:ascii="Times New Roman" w:hAnsi="Times New Roman" w:cs="Times New Roman"/>
          <w:sz w:val="28"/>
          <w:szCs w:val="28"/>
        </w:rPr>
        <w:t>?</w:t>
      </w:r>
    </w:p>
    <w:p w:rsidR="004614EB" w:rsidRPr="00263CD0" w:rsidRDefault="004614EB" w:rsidP="00461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Ответы: французский,</w:t>
      </w:r>
      <w:r w:rsidRPr="00263CD0">
        <w:rPr>
          <w:rFonts w:ascii="Times New Roman" w:hAnsi="Times New Roman" w:cs="Times New Roman"/>
          <w:sz w:val="28"/>
          <w:szCs w:val="28"/>
          <w:u w:val="single"/>
        </w:rPr>
        <w:t xml:space="preserve"> немецкий,</w:t>
      </w:r>
      <w:r w:rsidRPr="00263CD0">
        <w:rPr>
          <w:rFonts w:ascii="Times New Roman" w:hAnsi="Times New Roman" w:cs="Times New Roman"/>
          <w:sz w:val="28"/>
          <w:szCs w:val="28"/>
        </w:rPr>
        <w:t xml:space="preserve"> русский.</w:t>
      </w:r>
    </w:p>
    <w:p w:rsidR="00B7032C" w:rsidRPr="00263CD0" w:rsidRDefault="00B7032C" w:rsidP="00B7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>Игра « Крылатые выражения»</w:t>
      </w:r>
    </w:p>
    <w:p w:rsidR="00B7032C" w:rsidRPr="00263CD0" w:rsidRDefault="00BD6F09" w:rsidP="004614EB">
      <w:pPr>
        <w:rPr>
          <w:rFonts w:ascii="Times New Roman" w:hAnsi="Times New Roman" w:cs="Times New Roman"/>
          <w:sz w:val="28"/>
          <w:szCs w:val="28"/>
        </w:rPr>
      </w:pPr>
      <w:r w:rsidRPr="00BD6F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своей речи мы очень часто используем эти крылатые выражения,  в соответствии с ситуацией. Но не каждый может сказать, откуда они появились и что обозначают. Учащимся предлагается объяснить смысл этих расхожих выражений: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умывать руки,  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положа руку на сердце,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волчий аппетит,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манна небесная, 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первый блин комом, 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язык проглотишь, </w:t>
      </w:r>
    </w:p>
    <w:p w:rsidR="00B7032C" w:rsidRPr="00263CD0" w:rsidRDefault="004614EB" w:rsidP="00B70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спустя рукава, </w:t>
      </w:r>
    </w:p>
    <w:p w:rsidR="00B7032C" w:rsidRDefault="004614EB" w:rsidP="004614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не все коту Масленица.</w:t>
      </w:r>
    </w:p>
    <w:p w:rsidR="00BD6F09" w:rsidRPr="00BD6F09" w:rsidRDefault="00BD6F09" w:rsidP="00BD6F09">
      <w:pPr>
        <w:ind w:left="360"/>
        <w:rPr>
          <w:rFonts w:ascii="Times New Roman" w:hAnsi="Times New Roman" w:cs="Times New Roman"/>
          <w:sz w:val="28"/>
          <w:szCs w:val="28"/>
        </w:rPr>
      </w:pPr>
      <w:r w:rsidRPr="00BD6F09">
        <w:rPr>
          <w:rFonts w:ascii="Times New Roman" w:hAnsi="Times New Roman" w:cs="Times New Roman"/>
          <w:sz w:val="28"/>
          <w:szCs w:val="28"/>
        </w:rPr>
        <w:lastRenderedPageBreak/>
        <w:t>Заключительным этапом может быть обсуждение о применении к занятиям на уроках технологии тех или иных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F09">
        <w:rPr>
          <w:rFonts w:ascii="Times New Roman" w:hAnsi="Times New Roman" w:cs="Times New Roman"/>
          <w:sz w:val="28"/>
          <w:szCs w:val="28"/>
        </w:rPr>
        <w:t>жений.</w:t>
      </w:r>
    </w:p>
    <w:p w:rsidR="00B56715" w:rsidRDefault="00B7032C" w:rsidP="00B7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56715" w:rsidRPr="00263CD0">
        <w:rPr>
          <w:rFonts w:ascii="Times New Roman" w:hAnsi="Times New Roman" w:cs="Times New Roman"/>
          <w:b/>
          <w:sz w:val="28"/>
          <w:szCs w:val="28"/>
        </w:rPr>
        <w:t xml:space="preserve"> «Верите ли вы</w:t>
      </w:r>
      <w:r w:rsidR="00BD6F09" w:rsidRPr="00263CD0">
        <w:rPr>
          <w:rFonts w:ascii="Times New Roman" w:hAnsi="Times New Roman" w:cs="Times New Roman"/>
          <w:b/>
          <w:sz w:val="28"/>
          <w:szCs w:val="28"/>
        </w:rPr>
        <w:t>,</w:t>
      </w:r>
      <w:r w:rsidR="00B56715" w:rsidRPr="00263CD0">
        <w:rPr>
          <w:rFonts w:ascii="Times New Roman" w:hAnsi="Times New Roman" w:cs="Times New Roman"/>
          <w:b/>
          <w:sz w:val="28"/>
          <w:szCs w:val="28"/>
        </w:rPr>
        <w:t xml:space="preserve"> что….»</w:t>
      </w:r>
      <w:r w:rsidR="007A3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9D0" w:rsidRPr="007A39D0" w:rsidRDefault="007A39D0" w:rsidP="007A39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39D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A39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39D0">
        <w:rPr>
          <w:rFonts w:ascii="Times New Roman" w:hAnsi="Times New Roman" w:cs="Times New Roman"/>
          <w:sz w:val="28"/>
          <w:szCs w:val="28"/>
        </w:rPr>
        <w:t xml:space="preserve"> чтобы эта игра получилась, учителю необходимо собрать целую коллекцию интересных фактов из истории появления различных предметов обихода, одежды, интерьера. Курьезные факты из истории моды, костюма и </w:t>
      </w:r>
      <w:r>
        <w:rPr>
          <w:rFonts w:ascii="Times New Roman" w:hAnsi="Times New Roman" w:cs="Times New Roman"/>
          <w:sz w:val="28"/>
          <w:szCs w:val="28"/>
        </w:rPr>
        <w:t xml:space="preserve">светских </w:t>
      </w:r>
      <w:r w:rsidRPr="007A39D0">
        <w:rPr>
          <w:rFonts w:ascii="Times New Roman" w:hAnsi="Times New Roman" w:cs="Times New Roman"/>
          <w:sz w:val="28"/>
          <w:szCs w:val="28"/>
        </w:rPr>
        <w:t>манер</w:t>
      </w:r>
      <w:r>
        <w:rPr>
          <w:rFonts w:ascii="Times New Roman" w:hAnsi="Times New Roman" w:cs="Times New Roman"/>
          <w:sz w:val="28"/>
          <w:szCs w:val="28"/>
        </w:rPr>
        <w:t>. Можно дать задание по выбранной теме учащимся для подготовки вопросов, назвав наиболее важные детали и названи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учащихзся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56715" w:rsidRPr="00263CD0" w:rsidRDefault="00B56715" w:rsidP="00B567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Криноли</w:t>
      </w:r>
      <w:r w:rsidR="00BD6F09" w:rsidRPr="00263CD0">
        <w:rPr>
          <w:rFonts w:ascii="Times New Roman" w:hAnsi="Times New Roman" w:cs="Times New Roman"/>
          <w:sz w:val="28"/>
          <w:szCs w:val="28"/>
        </w:rPr>
        <w:t>н -</w:t>
      </w:r>
      <w:r w:rsidRPr="00263CD0">
        <w:rPr>
          <w:rFonts w:ascii="Times New Roman" w:hAnsi="Times New Roman" w:cs="Times New Roman"/>
          <w:sz w:val="28"/>
          <w:szCs w:val="28"/>
        </w:rPr>
        <w:t xml:space="preserve"> это заключительный танец бала</w:t>
      </w:r>
      <w:r w:rsidR="007A39D0" w:rsidRPr="00263CD0">
        <w:rPr>
          <w:rFonts w:ascii="Times New Roman" w:hAnsi="Times New Roman" w:cs="Times New Roman"/>
          <w:sz w:val="28"/>
          <w:szCs w:val="28"/>
        </w:rPr>
        <w:t>? (</w:t>
      </w:r>
      <w:r w:rsidRPr="00263CD0">
        <w:rPr>
          <w:rFonts w:ascii="Times New Roman" w:hAnsi="Times New Roman" w:cs="Times New Roman"/>
          <w:sz w:val="28"/>
          <w:szCs w:val="28"/>
        </w:rPr>
        <w:t xml:space="preserve">  нет – это женская юбка на обручах из проволоки, придающая пышность платью, а заключительный танец бала называетс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3CD0">
        <w:rPr>
          <w:rFonts w:ascii="Times New Roman" w:hAnsi="Times New Roman" w:cs="Times New Roman"/>
          <w:sz w:val="28"/>
          <w:szCs w:val="28"/>
        </w:rPr>
        <w:t xml:space="preserve"> котильон.)</w:t>
      </w:r>
    </w:p>
    <w:p w:rsidR="00B56715" w:rsidRPr="00263CD0" w:rsidRDefault="00B56715" w:rsidP="00B567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Капор – мужская шляпа, а котело</w:t>
      </w:r>
      <w:r w:rsidR="00BD6F09" w:rsidRPr="00263CD0">
        <w:rPr>
          <w:rFonts w:ascii="Times New Roman" w:hAnsi="Times New Roman" w:cs="Times New Roman"/>
          <w:sz w:val="28"/>
          <w:szCs w:val="28"/>
        </w:rPr>
        <w:t>к -</w:t>
      </w:r>
      <w:r w:rsidRPr="00263CD0">
        <w:rPr>
          <w:rFonts w:ascii="Times New Roman" w:hAnsi="Times New Roman" w:cs="Times New Roman"/>
          <w:sz w:val="28"/>
          <w:szCs w:val="28"/>
        </w:rPr>
        <w:t xml:space="preserve"> женская головной убор? (нет, наоборот).</w:t>
      </w:r>
    </w:p>
    <w:p w:rsidR="00B56715" w:rsidRPr="00263CD0" w:rsidRDefault="004701C5" w:rsidP="00B567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Панталон</w:t>
      </w:r>
      <w:r w:rsidR="00BD6F09" w:rsidRPr="00263CD0">
        <w:rPr>
          <w:rFonts w:ascii="Times New Roman" w:hAnsi="Times New Roman" w:cs="Times New Roman"/>
          <w:sz w:val="28"/>
          <w:szCs w:val="28"/>
        </w:rPr>
        <w:t>ы -</w:t>
      </w:r>
      <w:r w:rsidRPr="00263CD0">
        <w:rPr>
          <w:rFonts w:ascii="Times New Roman" w:hAnsi="Times New Roman" w:cs="Times New Roman"/>
          <w:sz w:val="28"/>
          <w:szCs w:val="28"/>
        </w:rPr>
        <w:t xml:space="preserve"> это мужские длинные штаны со штрипками внизу (да).</w:t>
      </w:r>
    </w:p>
    <w:p w:rsidR="004701C5" w:rsidRPr="00263CD0" w:rsidRDefault="004701C5" w:rsidP="004701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Тарелки на Руси в 16 веке служили не для еды</w:t>
      </w:r>
      <w:r w:rsidR="00BD6F09" w:rsidRPr="00263CD0">
        <w:rPr>
          <w:rFonts w:ascii="Times New Roman" w:hAnsi="Times New Roman" w:cs="Times New Roman"/>
          <w:sz w:val="28"/>
          <w:szCs w:val="28"/>
        </w:rPr>
        <w:t>? (</w:t>
      </w:r>
      <w:r w:rsidRPr="00263CD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3CD0">
        <w:rPr>
          <w:rFonts w:ascii="Times New Roman" w:hAnsi="Times New Roman" w:cs="Times New Roman"/>
          <w:sz w:val="28"/>
          <w:szCs w:val="28"/>
        </w:rPr>
        <w:t>в них бросали кости).</w:t>
      </w:r>
    </w:p>
    <w:p w:rsidR="004701C5" w:rsidRPr="00263CD0" w:rsidRDefault="004701C5" w:rsidP="004701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Слово «кухня» в русском языке ну упоминалось до конца 17 века, так как специального помещения для приготовлени</w:t>
      </w:r>
      <w:r w:rsidR="00F47DD6" w:rsidRPr="00263CD0">
        <w:rPr>
          <w:rFonts w:ascii="Times New Roman" w:hAnsi="Times New Roman" w:cs="Times New Roman"/>
          <w:sz w:val="28"/>
          <w:szCs w:val="28"/>
        </w:rPr>
        <w:t>я</w:t>
      </w:r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  <w:r w:rsidR="00C059F4" w:rsidRPr="00263CD0">
        <w:rPr>
          <w:rFonts w:ascii="Times New Roman" w:hAnsi="Times New Roman" w:cs="Times New Roman"/>
          <w:sz w:val="28"/>
          <w:szCs w:val="28"/>
        </w:rPr>
        <w:t>еды не было? (Да, для этого служила русская печь,  которая одновременно обогревала дом.)</w:t>
      </w:r>
    </w:p>
    <w:p w:rsidR="00C059F4" w:rsidRPr="00263CD0" w:rsidRDefault="00C059F4" w:rsidP="004701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Сырники первоначально готовили из сыра</w:t>
      </w:r>
      <w:r w:rsidR="00F47DD6" w:rsidRPr="00263CD0">
        <w:rPr>
          <w:rFonts w:ascii="Times New Roman" w:hAnsi="Times New Roman" w:cs="Times New Roman"/>
          <w:sz w:val="28"/>
          <w:szCs w:val="28"/>
        </w:rPr>
        <w:t>? (</w:t>
      </w:r>
      <w:r w:rsidRPr="00263CD0">
        <w:rPr>
          <w:rFonts w:ascii="Times New Roman" w:hAnsi="Times New Roman" w:cs="Times New Roman"/>
          <w:sz w:val="28"/>
          <w:szCs w:val="28"/>
        </w:rPr>
        <w:t>нет, сыром в старину называли творог)</w:t>
      </w:r>
    </w:p>
    <w:p w:rsidR="00C059F4" w:rsidRPr="00263CD0" w:rsidRDefault="00C059F4" w:rsidP="004701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Ложка появилась 2 тыс. лет назад? (Да, Лаврентьевская </w:t>
      </w:r>
      <w:r w:rsidR="00F47DD6" w:rsidRPr="00263CD0">
        <w:rPr>
          <w:rFonts w:ascii="Times New Roman" w:hAnsi="Times New Roman" w:cs="Times New Roman"/>
          <w:sz w:val="28"/>
          <w:szCs w:val="28"/>
        </w:rPr>
        <w:t xml:space="preserve">летопись </w:t>
      </w:r>
      <w:r w:rsidRPr="00263CD0">
        <w:rPr>
          <w:rFonts w:ascii="Times New Roman" w:hAnsi="Times New Roman" w:cs="Times New Roman"/>
          <w:sz w:val="28"/>
          <w:szCs w:val="28"/>
        </w:rPr>
        <w:t>966 года рассказывает, что дружина князя Владимира ела деревянными ложками).</w:t>
      </w:r>
    </w:p>
    <w:p w:rsidR="00C059F4" w:rsidRPr="00263CD0" w:rsidRDefault="00C059F4" w:rsidP="00C059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Сбитень</w:t>
      </w:r>
      <w:r w:rsidR="007A39D0">
        <w:rPr>
          <w:rFonts w:ascii="Times New Roman" w:hAnsi="Times New Roman" w:cs="Times New Roman"/>
          <w:sz w:val="28"/>
          <w:szCs w:val="28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</w:rPr>
        <w:t>-</w:t>
      </w:r>
      <w:r w:rsidR="007A39D0">
        <w:rPr>
          <w:rFonts w:ascii="Times New Roman" w:hAnsi="Times New Roman" w:cs="Times New Roman"/>
          <w:sz w:val="28"/>
          <w:szCs w:val="28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</w:rPr>
        <w:t>это мед</w:t>
      </w:r>
      <w:r w:rsidR="00F47DD6" w:rsidRPr="00263CD0">
        <w:rPr>
          <w:rFonts w:ascii="Times New Roman" w:hAnsi="Times New Roman" w:cs="Times New Roman"/>
          <w:sz w:val="28"/>
          <w:szCs w:val="28"/>
        </w:rPr>
        <w:t>,</w:t>
      </w:r>
      <w:r w:rsidRPr="00263CD0">
        <w:rPr>
          <w:rFonts w:ascii="Times New Roman" w:hAnsi="Times New Roman" w:cs="Times New Roman"/>
          <w:sz w:val="28"/>
          <w:szCs w:val="28"/>
        </w:rPr>
        <w:t xml:space="preserve"> прокипячённый в воде с различными пряностями? (Да).</w:t>
      </w:r>
    </w:p>
    <w:p w:rsidR="00C059F4" w:rsidRPr="00263CD0" w:rsidRDefault="00C059F4" w:rsidP="00C059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Вилки в России при правлении Петра </w:t>
      </w:r>
      <w:r w:rsidR="007A39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39D0" w:rsidRPr="007A39D0">
        <w:rPr>
          <w:rFonts w:ascii="Times New Roman" w:hAnsi="Times New Roman" w:cs="Times New Roman"/>
          <w:sz w:val="28"/>
          <w:szCs w:val="28"/>
        </w:rPr>
        <w:t xml:space="preserve"> </w:t>
      </w:r>
      <w:r w:rsidRPr="00263CD0">
        <w:rPr>
          <w:rFonts w:ascii="Times New Roman" w:hAnsi="Times New Roman" w:cs="Times New Roman"/>
          <w:sz w:val="28"/>
          <w:szCs w:val="28"/>
        </w:rPr>
        <w:t xml:space="preserve"> использовали для десерта, а остальную пищу ели руками или деревянными ложками? (да).</w:t>
      </w:r>
    </w:p>
    <w:p w:rsidR="00F01E01" w:rsidRPr="00263CD0" w:rsidRDefault="00C059F4" w:rsidP="00F01E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Первый блин всегда комом? (нет, так бывает, если сковород</w:t>
      </w:r>
      <w:r w:rsidR="00F01E01" w:rsidRPr="00263CD0">
        <w:rPr>
          <w:rFonts w:ascii="Times New Roman" w:hAnsi="Times New Roman" w:cs="Times New Roman"/>
          <w:sz w:val="28"/>
          <w:szCs w:val="28"/>
        </w:rPr>
        <w:t xml:space="preserve">а не достаточно прогрета или </w:t>
      </w:r>
      <w:r w:rsidR="00BD6F09">
        <w:rPr>
          <w:rFonts w:ascii="Times New Roman" w:hAnsi="Times New Roman" w:cs="Times New Roman"/>
          <w:sz w:val="28"/>
          <w:szCs w:val="28"/>
        </w:rPr>
        <w:t>недостаточно</w:t>
      </w:r>
      <w:r w:rsidRPr="00263CD0">
        <w:rPr>
          <w:rFonts w:ascii="Times New Roman" w:hAnsi="Times New Roman" w:cs="Times New Roman"/>
          <w:sz w:val="28"/>
          <w:szCs w:val="28"/>
        </w:rPr>
        <w:t xml:space="preserve"> смазана маслом.)</w:t>
      </w:r>
    </w:p>
    <w:p w:rsidR="00F01E01" w:rsidRDefault="00F01E01" w:rsidP="00F01E01">
      <w:pPr>
        <w:rPr>
          <w:rFonts w:ascii="Times New Roman" w:hAnsi="Times New Roman" w:cs="Times New Roman"/>
          <w:sz w:val="28"/>
          <w:szCs w:val="28"/>
        </w:rPr>
      </w:pPr>
    </w:p>
    <w:p w:rsidR="007A39D0" w:rsidRDefault="007A39D0" w:rsidP="00F01E01">
      <w:pPr>
        <w:rPr>
          <w:rFonts w:ascii="Times New Roman" w:hAnsi="Times New Roman" w:cs="Times New Roman"/>
          <w:sz w:val="28"/>
          <w:szCs w:val="28"/>
        </w:rPr>
      </w:pPr>
    </w:p>
    <w:p w:rsidR="007A39D0" w:rsidRDefault="007A39D0" w:rsidP="00F01E01">
      <w:pPr>
        <w:rPr>
          <w:rFonts w:ascii="Times New Roman" w:hAnsi="Times New Roman" w:cs="Times New Roman"/>
          <w:sz w:val="28"/>
          <w:szCs w:val="28"/>
        </w:rPr>
      </w:pPr>
    </w:p>
    <w:p w:rsidR="007A39D0" w:rsidRPr="00263CD0" w:rsidRDefault="007A39D0" w:rsidP="00F01E01">
      <w:pPr>
        <w:rPr>
          <w:rFonts w:ascii="Times New Roman" w:hAnsi="Times New Roman" w:cs="Times New Roman"/>
          <w:sz w:val="28"/>
          <w:szCs w:val="28"/>
        </w:rPr>
      </w:pPr>
    </w:p>
    <w:p w:rsidR="00F01E01" w:rsidRPr="00B7032C" w:rsidRDefault="00F01E01" w:rsidP="007A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«Игровые </w:t>
      </w:r>
      <w:r w:rsidR="007A39D0">
        <w:rPr>
          <w:rFonts w:ascii="Times New Roman" w:hAnsi="Times New Roman" w:cs="Times New Roman"/>
          <w:b/>
          <w:sz w:val="28"/>
          <w:szCs w:val="28"/>
        </w:rPr>
        <w:t>формы внеклассной работы</w:t>
      </w:r>
      <w:r w:rsidRPr="00B7032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63CD0" w:rsidRDefault="00086C0D" w:rsidP="00086C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учащихся к внеклассной работе и повышении интереса к предмету могут быть использованы следующие формы  игровой деятельности: и</w:t>
      </w:r>
      <w:r w:rsidR="00F01E01" w:rsidRPr="00B7032C">
        <w:rPr>
          <w:rFonts w:ascii="Times New Roman" w:hAnsi="Times New Roman" w:cs="Times New Roman"/>
          <w:sz w:val="28"/>
          <w:szCs w:val="28"/>
        </w:rPr>
        <w:t xml:space="preserve">нтеллектуальные марафоны, </w:t>
      </w:r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викторин, </w:t>
      </w:r>
      <w:r w:rsidR="00F01E01" w:rsidRPr="00B7032C">
        <w:rPr>
          <w:rFonts w:ascii="Times New Roman" w:hAnsi="Times New Roman" w:cs="Times New Roman"/>
          <w:sz w:val="28"/>
          <w:szCs w:val="28"/>
        </w:rPr>
        <w:t>турниры, праздники труда</w:t>
      </w:r>
      <w:r w:rsidR="007A39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посиделки и ярмарки,  аукционы, </w:t>
      </w:r>
      <w:r w:rsidR="007A39D0">
        <w:rPr>
          <w:rFonts w:ascii="Times New Roman" w:hAnsi="Times New Roman" w:cs="Times New Roman"/>
          <w:sz w:val="28"/>
          <w:szCs w:val="28"/>
        </w:rPr>
        <w:t xml:space="preserve">викторины, </w:t>
      </w:r>
      <w:r>
        <w:rPr>
          <w:rFonts w:ascii="Times New Roman" w:hAnsi="Times New Roman" w:cs="Times New Roman"/>
          <w:sz w:val="28"/>
          <w:szCs w:val="28"/>
        </w:rPr>
        <w:t>игры проведенные по некоторым телевизионным (</w:t>
      </w:r>
      <w:r w:rsidR="007A39D0">
        <w:rPr>
          <w:rFonts w:ascii="Times New Roman" w:hAnsi="Times New Roman" w:cs="Times New Roman"/>
          <w:sz w:val="28"/>
          <w:szCs w:val="28"/>
        </w:rPr>
        <w:t>«Своя игра»</w:t>
      </w:r>
      <w:r>
        <w:rPr>
          <w:rFonts w:ascii="Times New Roman" w:hAnsi="Times New Roman" w:cs="Times New Roman"/>
          <w:sz w:val="28"/>
          <w:szCs w:val="28"/>
        </w:rPr>
        <w:t>, «Колесо фортуны», «Поле чудес») и многие другие.</w:t>
      </w:r>
      <w:r w:rsidRPr="00086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032C">
        <w:rPr>
          <w:rFonts w:ascii="Times New Roman" w:hAnsi="Times New Roman" w:cs="Times New Roman"/>
          <w:sz w:val="28"/>
          <w:szCs w:val="28"/>
        </w:rPr>
        <w:t>редлагаемым</w:t>
      </w:r>
      <w:proofErr w:type="gramEnd"/>
      <w:r w:rsidRPr="00B7032C">
        <w:rPr>
          <w:rFonts w:ascii="Times New Roman" w:hAnsi="Times New Roman" w:cs="Times New Roman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032C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2C">
        <w:rPr>
          <w:rFonts w:ascii="Times New Roman" w:hAnsi="Times New Roman" w:cs="Times New Roman"/>
          <w:sz w:val="28"/>
          <w:szCs w:val="28"/>
        </w:rPr>
        <w:t>можно использовать и в работе на уроке.</w:t>
      </w:r>
    </w:p>
    <w:p w:rsidR="008C7180" w:rsidRPr="00263CD0" w:rsidRDefault="008C7180" w:rsidP="00F01E01">
      <w:pPr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7032C" w:rsidRPr="00263CD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«Бли</w:t>
      </w:r>
      <w:r w:rsidR="007A39D0" w:rsidRPr="00263CD0">
        <w:rPr>
          <w:rFonts w:ascii="Times New Roman" w:hAnsi="Times New Roman" w:cs="Times New Roman"/>
          <w:b/>
          <w:sz w:val="28"/>
          <w:szCs w:val="28"/>
        </w:rPr>
        <w:t>ц</w:t>
      </w:r>
      <w:r w:rsidR="007A39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63CD0">
        <w:rPr>
          <w:rFonts w:ascii="Times New Roman" w:hAnsi="Times New Roman" w:cs="Times New Roman"/>
          <w:b/>
          <w:sz w:val="28"/>
          <w:szCs w:val="28"/>
        </w:rPr>
        <w:t xml:space="preserve"> турнир»</w:t>
      </w:r>
    </w:p>
    <w:p w:rsidR="008C7180" w:rsidRPr="00B7032C" w:rsidRDefault="008C7180" w:rsidP="00F01E01">
      <w:p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 xml:space="preserve">Учащиеся делятся на </w:t>
      </w:r>
      <w:r w:rsidR="00B7032C">
        <w:rPr>
          <w:rFonts w:ascii="Times New Roman" w:hAnsi="Times New Roman" w:cs="Times New Roman"/>
          <w:sz w:val="28"/>
          <w:szCs w:val="28"/>
        </w:rPr>
        <w:t>группы</w:t>
      </w:r>
      <w:r w:rsidRPr="00B7032C">
        <w:rPr>
          <w:rFonts w:ascii="Times New Roman" w:hAnsi="Times New Roman" w:cs="Times New Roman"/>
          <w:sz w:val="28"/>
          <w:szCs w:val="28"/>
        </w:rPr>
        <w:t>. Учитель задает им по восемь вопросов. Для ответа на каждый вопрос отводиться 1 минута.</w:t>
      </w:r>
    </w:p>
    <w:p w:rsidR="008C7180" w:rsidRPr="00B7032C" w:rsidRDefault="008C7180" w:rsidP="008C7180">
      <w:p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 xml:space="preserve">1-я </w:t>
      </w:r>
      <w:r w:rsidR="00B7032C" w:rsidRPr="00B7032C">
        <w:rPr>
          <w:rFonts w:ascii="Times New Roman" w:hAnsi="Times New Roman" w:cs="Times New Roman"/>
          <w:sz w:val="28"/>
          <w:szCs w:val="28"/>
        </w:rPr>
        <w:t>группа</w:t>
      </w:r>
      <w:r w:rsidRPr="00B7032C">
        <w:rPr>
          <w:rFonts w:ascii="Times New Roman" w:hAnsi="Times New Roman" w:cs="Times New Roman"/>
          <w:sz w:val="28"/>
          <w:szCs w:val="28"/>
        </w:rPr>
        <w:t>:</w:t>
      </w:r>
    </w:p>
    <w:p w:rsidR="0042158C" w:rsidRPr="00B7032C" w:rsidRDefault="0042158C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Какая деталь приводит в движение все рабочие органы швейной машины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главный вал).</w:t>
      </w:r>
    </w:p>
    <w:p w:rsidR="0042158C" w:rsidRPr="00B7032C" w:rsidRDefault="0042158C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В каком положении должна находиться игла при заправке верхней нити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в крайнем верхнем)</w:t>
      </w:r>
    </w:p>
    <w:p w:rsidR="0042158C" w:rsidRPr="00B7032C" w:rsidRDefault="0042158C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32C">
        <w:rPr>
          <w:rFonts w:ascii="Times New Roman" w:hAnsi="Times New Roman" w:cs="Times New Roman"/>
          <w:sz w:val="28"/>
          <w:szCs w:val="28"/>
        </w:rPr>
        <w:t>К каким швам относят шов в подгибку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к краевым)</w:t>
      </w:r>
      <w:proofErr w:type="gramEnd"/>
    </w:p>
    <w:p w:rsidR="0042158C" w:rsidRPr="00B7032C" w:rsidRDefault="0042158C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Какими нитками выполняют копировальные стежки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="00B7032C">
        <w:rPr>
          <w:rFonts w:ascii="Times New Roman" w:hAnsi="Times New Roman" w:cs="Times New Roman"/>
          <w:sz w:val="28"/>
          <w:szCs w:val="28"/>
        </w:rPr>
        <w:t>к</w:t>
      </w:r>
      <w:r w:rsidRPr="00B7032C">
        <w:rPr>
          <w:rFonts w:ascii="Times New Roman" w:hAnsi="Times New Roman" w:cs="Times New Roman"/>
          <w:sz w:val="28"/>
          <w:szCs w:val="28"/>
        </w:rPr>
        <w:t>онтрастными)</w:t>
      </w:r>
    </w:p>
    <w:p w:rsidR="0042158C" w:rsidRPr="00B7032C" w:rsidRDefault="0042158C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Сметочные стежки</w:t>
      </w:r>
      <w:r w:rsidR="00B7032C">
        <w:rPr>
          <w:rFonts w:ascii="Times New Roman" w:hAnsi="Times New Roman" w:cs="Times New Roman"/>
          <w:sz w:val="28"/>
          <w:szCs w:val="28"/>
        </w:rPr>
        <w:t xml:space="preserve"> </w:t>
      </w:r>
      <w:r w:rsidRPr="00B7032C">
        <w:rPr>
          <w:rFonts w:ascii="Times New Roman" w:hAnsi="Times New Roman" w:cs="Times New Roman"/>
          <w:sz w:val="28"/>
          <w:szCs w:val="28"/>
        </w:rPr>
        <w:t>-</w:t>
      </w:r>
      <w:r w:rsidR="00B7032C">
        <w:rPr>
          <w:rFonts w:ascii="Times New Roman" w:hAnsi="Times New Roman" w:cs="Times New Roman"/>
          <w:sz w:val="28"/>
          <w:szCs w:val="28"/>
        </w:rPr>
        <w:t xml:space="preserve"> </w:t>
      </w:r>
      <w:r w:rsidRPr="00B7032C">
        <w:rPr>
          <w:rFonts w:ascii="Times New Roman" w:hAnsi="Times New Roman" w:cs="Times New Roman"/>
          <w:sz w:val="28"/>
          <w:szCs w:val="28"/>
        </w:rPr>
        <w:t>временного или постоянного назначения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="00DF0813" w:rsidRPr="00B7032C">
        <w:rPr>
          <w:rFonts w:ascii="Times New Roman" w:hAnsi="Times New Roman" w:cs="Times New Roman"/>
          <w:sz w:val="28"/>
          <w:szCs w:val="28"/>
        </w:rPr>
        <w:t>Временного)</w:t>
      </w:r>
    </w:p>
    <w:p w:rsidR="00DF0813" w:rsidRPr="00B7032C" w:rsidRDefault="00DF0813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 называют нити, идущие поперек кромки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="00B7032C">
        <w:rPr>
          <w:rFonts w:ascii="Times New Roman" w:hAnsi="Times New Roman" w:cs="Times New Roman"/>
          <w:sz w:val="28"/>
          <w:szCs w:val="28"/>
        </w:rPr>
        <w:t>у</w:t>
      </w:r>
      <w:r w:rsidRPr="00B7032C">
        <w:rPr>
          <w:rFonts w:ascii="Times New Roman" w:hAnsi="Times New Roman" w:cs="Times New Roman"/>
          <w:sz w:val="28"/>
          <w:szCs w:val="28"/>
        </w:rPr>
        <w:t>точные)</w:t>
      </w:r>
    </w:p>
    <w:p w:rsidR="00DF0813" w:rsidRPr="00B7032C" w:rsidRDefault="00DF0813" w:rsidP="004215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Для чего даются припуски</w:t>
      </w:r>
      <w:proofErr w:type="gramStart"/>
      <w:r w:rsidRPr="00B703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032C">
        <w:rPr>
          <w:rFonts w:ascii="Times New Roman" w:hAnsi="Times New Roman" w:cs="Times New Roman"/>
          <w:sz w:val="28"/>
          <w:szCs w:val="28"/>
        </w:rPr>
        <w:t>н</w:t>
      </w:r>
      <w:r w:rsidR="00315EAD" w:rsidRPr="00B7032C">
        <w:rPr>
          <w:rFonts w:ascii="Times New Roman" w:hAnsi="Times New Roman" w:cs="Times New Roman"/>
          <w:sz w:val="28"/>
          <w:szCs w:val="28"/>
        </w:rPr>
        <w:t>а</w:t>
      </w:r>
      <w:r w:rsidRPr="00B7032C">
        <w:rPr>
          <w:rFonts w:ascii="Times New Roman" w:hAnsi="Times New Roman" w:cs="Times New Roman"/>
          <w:sz w:val="28"/>
          <w:szCs w:val="28"/>
        </w:rPr>
        <w:t xml:space="preserve"> выполнение швов)</w:t>
      </w:r>
    </w:p>
    <w:p w:rsidR="00DF0813" w:rsidRPr="00B7032C" w:rsidRDefault="00DF0813" w:rsidP="00DF081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2-я бригада:</w:t>
      </w:r>
    </w:p>
    <w:p w:rsidR="00DF0813" w:rsidRPr="00B7032C" w:rsidRDefault="00DF0813" w:rsidP="00DF08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С какой стороны должен падать свет при работе на швейной машине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слева, спереди)</w:t>
      </w:r>
    </w:p>
    <w:p w:rsidR="00DF0813" w:rsidRPr="00B7032C" w:rsidRDefault="00DF0813" w:rsidP="00DF08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В каком положении должна находиться лапка после работы на швейной машинке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="00B7032C">
        <w:rPr>
          <w:rFonts w:ascii="Times New Roman" w:hAnsi="Times New Roman" w:cs="Times New Roman"/>
          <w:sz w:val="28"/>
          <w:szCs w:val="28"/>
        </w:rPr>
        <w:t>о</w:t>
      </w:r>
      <w:r w:rsidRPr="00B7032C">
        <w:rPr>
          <w:rFonts w:ascii="Times New Roman" w:hAnsi="Times New Roman" w:cs="Times New Roman"/>
          <w:sz w:val="28"/>
          <w:szCs w:val="28"/>
        </w:rPr>
        <w:t>пущена.)</w:t>
      </w:r>
    </w:p>
    <w:p w:rsidR="00DF0813" w:rsidRPr="00B7032C" w:rsidRDefault="00DF0813" w:rsidP="00DF08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 каким швам относиться настрочной шов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к соединительным)</w:t>
      </w:r>
    </w:p>
    <w:p w:rsidR="00DF0813" w:rsidRPr="00B7032C" w:rsidRDefault="00DF0813" w:rsidP="00DF08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 xml:space="preserve">Что образует по краям </w:t>
      </w:r>
      <w:r w:rsidR="00B7032C">
        <w:rPr>
          <w:rFonts w:ascii="Times New Roman" w:hAnsi="Times New Roman" w:cs="Times New Roman"/>
          <w:sz w:val="28"/>
          <w:szCs w:val="28"/>
        </w:rPr>
        <w:t xml:space="preserve">ткани </w:t>
      </w:r>
      <w:r w:rsidRPr="00B7032C">
        <w:rPr>
          <w:rFonts w:ascii="Times New Roman" w:hAnsi="Times New Roman" w:cs="Times New Roman"/>
          <w:sz w:val="28"/>
          <w:szCs w:val="28"/>
        </w:rPr>
        <w:t xml:space="preserve"> в процессе ткачества</w:t>
      </w:r>
      <w:r w:rsidR="00B7032C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кромка)</w:t>
      </w:r>
    </w:p>
    <w:p w:rsidR="00DF0813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По какой стороне фигуры снимают мерки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="00263CD0">
        <w:rPr>
          <w:rFonts w:ascii="Times New Roman" w:hAnsi="Times New Roman" w:cs="Times New Roman"/>
          <w:sz w:val="28"/>
          <w:szCs w:val="28"/>
        </w:rPr>
        <w:t>п</w:t>
      </w:r>
      <w:r w:rsidRPr="00B7032C">
        <w:rPr>
          <w:rFonts w:ascii="Times New Roman" w:hAnsi="Times New Roman" w:cs="Times New Roman"/>
          <w:sz w:val="28"/>
          <w:szCs w:val="28"/>
        </w:rPr>
        <w:t>о правой)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Для чего дается прибавка</w:t>
      </w:r>
      <w:proofErr w:type="gramStart"/>
      <w:r w:rsidRPr="00B703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032C">
        <w:rPr>
          <w:rFonts w:ascii="Times New Roman" w:hAnsi="Times New Roman" w:cs="Times New Roman"/>
          <w:sz w:val="28"/>
          <w:szCs w:val="28"/>
        </w:rPr>
        <w:t xml:space="preserve"> на свободу облегания одежды)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От чего зависит выбор ткани на изделие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От сезонности и назначения)</w:t>
      </w:r>
    </w:p>
    <w:p w:rsidR="00277B1D" w:rsidRPr="00B7032C" w:rsidRDefault="00277B1D" w:rsidP="00277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3-бригада: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На каком ходу должна стоять швейная машина при заправке нитки</w:t>
      </w:r>
      <w:proofErr w:type="gramStart"/>
      <w:r w:rsidRPr="00B703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032C">
        <w:rPr>
          <w:rFonts w:ascii="Times New Roman" w:hAnsi="Times New Roman" w:cs="Times New Roman"/>
          <w:sz w:val="28"/>
          <w:szCs w:val="28"/>
        </w:rPr>
        <w:t>на холостом)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lastRenderedPageBreak/>
        <w:t>В какую сторону надо вращать маховое колесо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на себя)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Какая мерка определяет размер плечевого изделия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обхват груди)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 называется шов, используемый для сметывания изделия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Pr="00B7032C">
        <w:rPr>
          <w:rFonts w:ascii="Times New Roman" w:hAnsi="Times New Roman" w:cs="Times New Roman"/>
          <w:sz w:val="28"/>
          <w:szCs w:val="28"/>
        </w:rPr>
        <w:t>«Вперед иголку»)</w:t>
      </w:r>
    </w:p>
    <w:p w:rsidR="00277B1D" w:rsidRPr="00B7032C" w:rsidRDefault="00277B1D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 xml:space="preserve">На какой стороне </w:t>
      </w:r>
      <w:r w:rsidR="001A5581" w:rsidRPr="00B7032C">
        <w:rPr>
          <w:rFonts w:ascii="Times New Roman" w:hAnsi="Times New Roman" w:cs="Times New Roman"/>
          <w:sz w:val="28"/>
          <w:szCs w:val="28"/>
        </w:rPr>
        <w:t>ткани напечатанный рисунок ярче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="001A5581" w:rsidRPr="00B7032C">
        <w:rPr>
          <w:rFonts w:ascii="Times New Roman" w:hAnsi="Times New Roman" w:cs="Times New Roman"/>
          <w:sz w:val="28"/>
          <w:szCs w:val="28"/>
        </w:rPr>
        <w:t>на лицевой)</w:t>
      </w:r>
    </w:p>
    <w:p w:rsidR="001A5581" w:rsidRPr="00B7032C" w:rsidRDefault="001A5581" w:rsidP="00277B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Какие детали кроятся первыми: большие или маленькие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="00263CD0">
        <w:rPr>
          <w:rFonts w:ascii="Times New Roman" w:hAnsi="Times New Roman" w:cs="Times New Roman"/>
          <w:sz w:val="28"/>
          <w:szCs w:val="28"/>
        </w:rPr>
        <w:t>б</w:t>
      </w:r>
      <w:r w:rsidRPr="00B7032C">
        <w:rPr>
          <w:rFonts w:ascii="Times New Roman" w:hAnsi="Times New Roman" w:cs="Times New Roman"/>
          <w:sz w:val="28"/>
          <w:szCs w:val="28"/>
        </w:rPr>
        <w:t>ольшие)</w:t>
      </w:r>
    </w:p>
    <w:p w:rsidR="001A5581" w:rsidRDefault="001A5581" w:rsidP="001A55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32C">
        <w:rPr>
          <w:rFonts w:ascii="Times New Roman" w:hAnsi="Times New Roman" w:cs="Times New Roman"/>
          <w:sz w:val="28"/>
          <w:szCs w:val="28"/>
        </w:rPr>
        <w:t>Каково название самых необходимых в любой одежде детале</w:t>
      </w:r>
      <w:r w:rsidR="00263CD0" w:rsidRPr="00B7032C">
        <w:rPr>
          <w:rFonts w:ascii="Times New Roman" w:hAnsi="Times New Roman" w:cs="Times New Roman"/>
          <w:sz w:val="28"/>
          <w:szCs w:val="28"/>
        </w:rPr>
        <w:t>й (</w:t>
      </w:r>
      <w:r w:rsidRPr="00B7032C">
        <w:rPr>
          <w:rFonts w:ascii="Times New Roman" w:hAnsi="Times New Roman" w:cs="Times New Roman"/>
          <w:sz w:val="28"/>
          <w:szCs w:val="28"/>
        </w:rPr>
        <w:t>они бывают накладные, внутренние, прорезные, застегивающиеся на молнии, располагаются чаще всего на брюках, фартуках, юбках)</w:t>
      </w:r>
      <w:r w:rsidR="00263CD0" w:rsidRPr="00B7032C">
        <w:rPr>
          <w:rFonts w:ascii="Times New Roman" w:hAnsi="Times New Roman" w:cs="Times New Roman"/>
          <w:sz w:val="28"/>
          <w:szCs w:val="28"/>
        </w:rPr>
        <w:t>? (</w:t>
      </w:r>
      <w:r w:rsidR="00263CD0">
        <w:rPr>
          <w:rFonts w:ascii="Times New Roman" w:hAnsi="Times New Roman" w:cs="Times New Roman"/>
          <w:sz w:val="28"/>
          <w:szCs w:val="28"/>
        </w:rPr>
        <w:t>к</w:t>
      </w:r>
      <w:r w:rsidRPr="00B7032C">
        <w:rPr>
          <w:rFonts w:ascii="Times New Roman" w:hAnsi="Times New Roman" w:cs="Times New Roman"/>
          <w:sz w:val="28"/>
          <w:szCs w:val="28"/>
        </w:rPr>
        <w:t>арманы).</w:t>
      </w:r>
      <w:bookmarkStart w:id="0" w:name="_GoBack"/>
      <w:bookmarkEnd w:id="0"/>
    </w:p>
    <w:p w:rsidR="00086C0D" w:rsidRDefault="00086C0D" w:rsidP="00086C0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игры довольно широко известны, заимствованы друг у друга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="00DF4FE8">
        <w:rPr>
          <w:rFonts w:ascii="Times New Roman" w:hAnsi="Times New Roman" w:cs="Times New Roman"/>
          <w:sz w:val="28"/>
          <w:szCs w:val="28"/>
        </w:rPr>
        <w:t xml:space="preserve"> и семинарах. </w:t>
      </w:r>
      <w:r w:rsidR="005E50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лавное </w:t>
      </w:r>
      <w:r w:rsidR="00DF4FE8">
        <w:rPr>
          <w:rFonts w:ascii="Times New Roman" w:hAnsi="Times New Roman" w:cs="Times New Roman"/>
          <w:sz w:val="28"/>
          <w:szCs w:val="28"/>
        </w:rPr>
        <w:t>умело</w:t>
      </w:r>
      <w:r w:rsidR="005E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DF4FE8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DF4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507C">
        <w:rPr>
          <w:rFonts w:ascii="Times New Roman" w:hAnsi="Times New Roman" w:cs="Times New Roman"/>
          <w:sz w:val="28"/>
          <w:szCs w:val="28"/>
        </w:rPr>
        <w:t xml:space="preserve"> </w:t>
      </w:r>
      <w:r w:rsidR="00DF4FE8">
        <w:rPr>
          <w:rFonts w:ascii="Times New Roman" w:hAnsi="Times New Roman" w:cs="Times New Roman"/>
          <w:sz w:val="28"/>
          <w:szCs w:val="28"/>
        </w:rPr>
        <w:t>периодически</w:t>
      </w:r>
      <w:r w:rsidR="005E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5E50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свой образовательный процесс.</w:t>
      </w:r>
    </w:p>
    <w:p w:rsidR="005E507C" w:rsidRPr="00DF4FE8" w:rsidRDefault="005E507C" w:rsidP="00086C0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E8">
        <w:rPr>
          <w:rFonts w:ascii="Times New Roman" w:hAnsi="Times New Roman" w:cs="Times New Roman"/>
          <w:b/>
          <w:sz w:val="28"/>
          <w:szCs w:val="28"/>
        </w:rPr>
        <w:t>Всем успехов  и творчества в учебном процессе!!!</w:t>
      </w:r>
    </w:p>
    <w:sectPr w:rsidR="005E507C" w:rsidRPr="00DF4FE8" w:rsidSect="003C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346"/>
    <w:multiLevelType w:val="hybridMultilevel"/>
    <w:tmpl w:val="127C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102A"/>
    <w:multiLevelType w:val="hybridMultilevel"/>
    <w:tmpl w:val="A186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37276"/>
    <w:multiLevelType w:val="hybridMultilevel"/>
    <w:tmpl w:val="F4BE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0C8"/>
    <w:multiLevelType w:val="hybridMultilevel"/>
    <w:tmpl w:val="47F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B07C5"/>
    <w:multiLevelType w:val="hybridMultilevel"/>
    <w:tmpl w:val="1852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50D80"/>
    <w:multiLevelType w:val="hybridMultilevel"/>
    <w:tmpl w:val="164A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20729"/>
    <w:multiLevelType w:val="hybridMultilevel"/>
    <w:tmpl w:val="D5D03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34"/>
    <w:rsid w:val="00086C0D"/>
    <w:rsid w:val="000B52BF"/>
    <w:rsid w:val="00161B6A"/>
    <w:rsid w:val="001A5581"/>
    <w:rsid w:val="00263CD0"/>
    <w:rsid w:val="00277B1D"/>
    <w:rsid w:val="00315EAD"/>
    <w:rsid w:val="0033690C"/>
    <w:rsid w:val="003C4317"/>
    <w:rsid w:val="0042158C"/>
    <w:rsid w:val="004614EB"/>
    <w:rsid w:val="004701C5"/>
    <w:rsid w:val="0052174E"/>
    <w:rsid w:val="005A5F54"/>
    <w:rsid w:val="005C68FE"/>
    <w:rsid w:val="005E507C"/>
    <w:rsid w:val="00610265"/>
    <w:rsid w:val="0065770B"/>
    <w:rsid w:val="006B72D4"/>
    <w:rsid w:val="00722601"/>
    <w:rsid w:val="00752E95"/>
    <w:rsid w:val="00791D4E"/>
    <w:rsid w:val="007A39D0"/>
    <w:rsid w:val="00831634"/>
    <w:rsid w:val="008C7180"/>
    <w:rsid w:val="00B56715"/>
    <w:rsid w:val="00B7032C"/>
    <w:rsid w:val="00BD6F09"/>
    <w:rsid w:val="00C059F4"/>
    <w:rsid w:val="00C21527"/>
    <w:rsid w:val="00C249EF"/>
    <w:rsid w:val="00DC299F"/>
    <w:rsid w:val="00DF0813"/>
    <w:rsid w:val="00DF4FE8"/>
    <w:rsid w:val="00E36CAD"/>
    <w:rsid w:val="00EA7A91"/>
    <w:rsid w:val="00ED5733"/>
    <w:rsid w:val="00F01E01"/>
    <w:rsid w:val="00F4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2015-03-03T17:21:00Z</dcterms:created>
  <dcterms:modified xsi:type="dcterms:W3CDTF">2015-12-06T13:28:00Z</dcterms:modified>
</cp:coreProperties>
</file>