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82" w:rsidRPr="00236582" w:rsidRDefault="00236582" w:rsidP="00236582">
      <w:pPr>
        <w:spacing w:after="0"/>
        <w:jc w:val="center"/>
        <w:rPr>
          <w:b/>
          <w:sz w:val="24"/>
          <w:szCs w:val="24"/>
        </w:rPr>
      </w:pPr>
      <w:r w:rsidRPr="00236582">
        <w:rPr>
          <w:b/>
          <w:sz w:val="24"/>
          <w:szCs w:val="24"/>
        </w:rPr>
        <w:t xml:space="preserve">Рефлексивный </w:t>
      </w:r>
      <w:proofErr w:type="spellStart"/>
      <w:r w:rsidRPr="00236582">
        <w:rPr>
          <w:b/>
          <w:sz w:val="24"/>
          <w:szCs w:val="24"/>
        </w:rPr>
        <w:t>портфолио</w:t>
      </w:r>
      <w:bookmarkStart w:id="0" w:name="III.1"/>
      <w:proofErr w:type="spellEnd"/>
    </w:p>
    <w:p w:rsidR="00236582" w:rsidRPr="00236582" w:rsidRDefault="00236582" w:rsidP="00236582">
      <w:pPr>
        <w:spacing w:after="0"/>
        <w:jc w:val="center"/>
        <w:rPr>
          <w:b/>
          <w:sz w:val="24"/>
          <w:szCs w:val="24"/>
        </w:rPr>
      </w:pPr>
      <w:r w:rsidRPr="00236582">
        <w:rPr>
          <w:b/>
          <w:sz w:val="24"/>
          <w:szCs w:val="24"/>
        </w:rPr>
        <w:t>Личный план профессионального образования учителя</w:t>
      </w:r>
      <w:bookmarkEnd w:id="0"/>
    </w:p>
    <w:p w:rsidR="00236582" w:rsidRPr="00236582" w:rsidRDefault="00236582" w:rsidP="00236582">
      <w:pPr>
        <w:spacing w:after="0"/>
        <w:ind w:firstLine="708"/>
        <w:jc w:val="both"/>
        <w:rPr>
          <w:sz w:val="24"/>
          <w:szCs w:val="24"/>
        </w:rPr>
      </w:pPr>
      <w:r w:rsidRPr="00236582">
        <w:rPr>
          <w:sz w:val="24"/>
          <w:szCs w:val="24"/>
        </w:rPr>
        <w:t xml:space="preserve">Чтобы научить чему-либо других, необходимо обладать определенным запасом знаний, умений и желанием постоянно самообучаться. Самообразование – неотъемлемое условие </w:t>
      </w:r>
      <w:proofErr w:type="gramStart"/>
      <w:r w:rsidRPr="00236582">
        <w:rPr>
          <w:sz w:val="24"/>
          <w:szCs w:val="24"/>
        </w:rPr>
        <w:t>педагогической</w:t>
      </w:r>
      <w:proofErr w:type="gramEnd"/>
      <w:r w:rsidRPr="00236582">
        <w:rPr>
          <w:sz w:val="24"/>
          <w:szCs w:val="24"/>
        </w:rPr>
        <w:t xml:space="preserve"> деятельности. Мы живем в эпоху, когда объемы информации растут с каждым днем. Каждое мгновение становится историей и требует своего осмысления. Растут требования, предъявляемые к выпускникам школ. В связи с этим увеличивается и объем требований, предъявляемых к профессиональным качествам педагога.</w:t>
      </w:r>
    </w:p>
    <w:p w:rsidR="00236582" w:rsidRPr="00236582" w:rsidRDefault="00236582" w:rsidP="00236582">
      <w:pPr>
        <w:spacing w:after="0"/>
        <w:jc w:val="both"/>
        <w:rPr>
          <w:sz w:val="24"/>
          <w:szCs w:val="24"/>
        </w:rPr>
      </w:pPr>
      <w:r w:rsidRPr="00236582">
        <w:rPr>
          <w:sz w:val="24"/>
          <w:szCs w:val="24"/>
        </w:rPr>
        <w:t>Как человек и как учитель я ставлю перед собой</w:t>
      </w:r>
    </w:p>
    <w:p w:rsidR="00236582" w:rsidRPr="00236582" w:rsidRDefault="00236582" w:rsidP="00236582">
      <w:pPr>
        <w:spacing w:after="0"/>
        <w:jc w:val="both"/>
        <w:rPr>
          <w:sz w:val="24"/>
          <w:szCs w:val="24"/>
        </w:rPr>
      </w:pPr>
      <w:r w:rsidRPr="00236582">
        <w:rPr>
          <w:sz w:val="24"/>
          <w:szCs w:val="24"/>
        </w:rPr>
        <w:t>1. Целевые установки:</w:t>
      </w:r>
    </w:p>
    <w:p w:rsidR="00236582" w:rsidRPr="00236582" w:rsidRDefault="00236582" w:rsidP="00236582">
      <w:pPr>
        <w:spacing w:after="0"/>
        <w:jc w:val="both"/>
        <w:rPr>
          <w:sz w:val="24"/>
          <w:szCs w:val="24"/>
        </w:rPr>
      </w:pPr>
      <w:r w:rsidRPr="00236582">
        <w:rPr>
          <w:sz w:val="24"/>
          <w:szCs w:val="24"/>
        </w:rPr>
        <w:t>1.1. Повышение профессионального уровня.</w:t>
      </w:r>
    </w:p>
    <w:p w:rsidR="00236582" w:rsidRPr="00236582" w:rsidRDefault="00236582" w:rsidP="00236582">
      <w:pPr>
        <w:spacing w:after="0"/>
        <w:jc w:val="both"/>
        <w:rPr>
          <w:sz w:val="24"/>
          <w:szCs w:val="24"/>
        </w:rPr>
      </w:pPr>
      <w:r w:rsidRPr="00236582">
        <w:rPr>
          <w:sz w:val="24"/>
          <w:szCs w:val="24"/>
        </w:rPr>
        <w:t>1.2. Ведение активной подготовки к ЕГЭ</w:t>
      </w:r>
    </w:p>
    <w:p w:rsidR="00236582" w:rsidRPr="00236582" w:rsidRDefault="00236582" w:rsidP="00236582">
      <w:pPr>
        <w:spacing w:after="0"/>
        <w:jc w:val="both"/>
        <w:rPr>
          <w:sz w:val="24"/>
          <w:szCs w:val="24"/>
        </w:rPr>
      </w:pPr>
      <w:r w:rsidRPr="00236582">
        <w:rPr>
          <w:sz w:val="24"/>
          <w:szCs w:val="24"/>
        </w:rPr>
        <w:t>1.3. Осуществление предпрофильной и профильной подготовки школьников.</w:t>
      </w:r>
    </w:p>
    <w:p w:rsidR="00236582" w:rsidRPr="00236582" w:rsidRDefault="00236582" w:rsidP="00236582">
      <w:pPr>
        <w:spacing w:after="0"/>
        <w:jc w:val="both"/>
        <w:rPr>
          <w:sz w:val="24"/>
          <w:szCs w:val="24"/>
        </w:rPr>
      </w:pPr>
      <w:r w:rsidRPr="00236582">
        <w:rPr>
          <w:sz w:val="24"/>
          <w:szCs w:val="24"/>
        </w:rPr>
        <w:t>1.4. Компьютеризация учебного процесса школьников</w:t>
      </w:r>
    </w:p>
    <w:p w:rsidR="00236582" w:rsidRPr="00236582" w:rsidRDefault="00236582" w:rsidP="00236582">
      <w:pPr>
        <w:spacing w:after="0"/>
        <w:jc w:val="both"/>
        <w:rPr>
          <w:sz w:val="24"/>
          <w:szCs w:val="24"/>
        </w:rPr>
      </w:pPr>
      <w:r w:rsidRPr="00236582">
        <w:rPr>
          <w:sz w:val="24"/>
          <w:szCs w:val="24"/>
        </w:rPr>
        <w:t xml:space="preserve">1.5.Участие в профессиональных конкурсах </w:t>
      </w:r>
    </w:p>
    <w:p w:rsidR="00236582" w:rsidRPr="00236582" w:rsidRDefault="00236582" w:rsidP="00236582">
      <w:pPr>
        <w:spacing w:after="0"/>
        <w:jc w:val="both"/>
        <w:rPr>
          <w:sz w:val="24"/>
          <w:szCs w:val="24"/>
        </w:rPr>
      </w:pPr>
      <w:r w:rsidRPr="00236582">
        <w:rPr>
          <w:sz w:val="24"/>
          <w:szCs w:val="24"/>
        </w:rPr>
        <w:t>1.6. Изучение педагогической литературы</w:t>
      </w:r>
    </w:p>
    <w:p w:rsidR="00236582" w:rsidRPr="00236582" w:rsidRDefault="00236582" w:rsidP="00236582">
      <w:pPr>
        <w:spacing w:after="0"/>
        <w:jc w:val="both"/>
        <w:rPr>
          <w:sz w:val="24"/>
          <w:szCs w:val="24"/>
        </w:rPr>
      </w:pPr>
      <w:r w:rsidRPr="00236582">
        <w:rPr>
          <w:sz w:val="24"/>
          <w:szCs w:val="24"/>
        </w:rPr>
        <w:t>1.7. Вовлечение детей в различные олимпиады гуманитарной направленности</w:t>
      </w:r>
    </w:p>
    <w:p w:rsidR="00236582" w:rsidRPr="00236582" w:rsidRDefault="00236582" w:rsidP="00236582">
      <w:pPr>
        <w:spacing w:after="0"/>
        <w:jc w:val="both"/>
        <w:rPr>
          <w:sz w:val="24"/>
          <w:szCs w:val="24"/>
        </w:rPr>
      </w:pPr>
      <w:r w:rsidRPr="00236582">
        <w:rPr>
          <w:sz w:val="24"/>
          <w:szCs w:val="24"/>
        </w:rPr>
        <w:t>1.9. Работа в Интернете над собственным научно-образовательным порталом</w:t>
      </w:r>
    </w:p>
    <w:p w:rsidR="00236582" w:rsidRPr="00236582" w:rsidRDefault="00236582" w:rsidP="00236582">
      <w:pPr>
        <w:spacing w:after="0"/>
        <w:jc w:val="both"/>
        <w:rPr>
          <w:sz w:val="24"/>
          <w:szCs w:val="24"/>
        </w:rPr>
      </w:pPr>
      <w:r w:rsidRPr="00236582">
        <w:rPr>
          <w:sz w:val="24"/>
          <w:szCs w:val="24"/>
        </w:rPr>
        <w:t>2. Задачи:</w:t>
      </w:r>
    </w:p>
    <w:p w:rsidR="00236582" w:rsidRPr="00236582" w:rsidRDefault="00236582" w:rsidP="00236582">
      <w:pPr>
        <w:spacing w:after="0"/>
        <w:jc w:val="both"/>
        <w:rPr>
          <w:sz w:val="24"/>
          <w:szCs w:val="24"/>
        </w:rPr>
      </w:pPr>
      <w:r w:rsidRPr="00236582">
        <w:rPr>
          <w:sz w:val="24"/>
          <w:szCs w:val="24"/>
        </w:rPr>
        <w:t>2.1. Последовательное выполнение требований основных нормативных документов по преподаванию предмета</w:t>
      </w:r>
    </w:p>
    <w:p w:rsidR="00236582" w:rsidRPr="00236582" w:rsidRDefault="00236582" w:rsidP="00236582">
      <w:pPr>
        <w:spacing w:after="0"/>
        <w:jc w:val="both"/>
        <w:rPr>
          <w:sz w:val="24"/>
          <w:szCs w:val="24"/>
        </w:rPr>
      </w:pPr>
      <w:r w:rsidRPr="00236582">
        <w:rPr>
          <w:sz w:val="24"/>
          <w:szCs w:val="24"/>
        </w:rPr>
        <w:t>2.2. Осуществление обновления содержания учебного курса русского языка путем выделения системы теоретических понятий, формирования на их основе практических умений и навыков</w:t>
      </w:r>
    </w:p>
    <w:p w:rsidR="00236582" w:rsidRPr="00236582" w:rsidRDefault="00236582" w:rsidP="00236582">
      <w:pPr>
        <w:spacing w:after="0"/>
        <w:jc w:val="both"/>
        <w:rPr>
          <w:sz w:val="24"/>
          <w:szCs w:val="24"/>
        </w:rPr>
      </w:pPr>
      <w:r w:rsidRPr="00236582">
        <w:rPr>
          <w:sz w:val="24"/>
          <w:szCs w:val="24"/>
        </w:rPr>
        <w:t>2.3. Усиление внимания к вопросам дифференциации обучения, позволяющей обеспечить базовую подготовку и удовлетворение потребности каждого, кто проявляет интерес и способности к предмету</w:t>
      </w:r>
    </w:p>
    <w:p w:rsidR="00236582" w:rsidRPr="00236582" w:rsidRDefault="00236582" w:rsidP="00236582">
      <w:pPr>
        <w:spacing w:after="0"/>
        <w:jc w:val="both"/>
        <w:rPr>
          <w:sz w:val="24"/>
          <w:szCs w:val="24"/>
        </w:rPr>
      </w:pPr>
      <w:r w:rsidRPr="00236582">
        <w:rPr>
          <w:sz w:val="24"/>
          <w:szCs w:val="24"/>
        </w:rPr>
        <w:t xml:space="preserve">2.4. </w:t>
      </w:r>
      <w:proofErr w:type="gramStart"/>
      <w:r w:rsidRPr="00236582">
        <w:rPr>
          <w:sz w:val="24"/>
          <w:szCs w:val="24"/>
        </w:rPr>
        <w:t>Организация умственной деятельности детей на основе принципов развивающего обучения</w:t>
      </w:r>
      <w:proofErr w:type="gramEnd"/>
    </w:p>
    <w:p w:rsidR="00236582" w:rsidRPr="00236582" w:rsidRDefault="00236582" w:rsidP="00236582">
      <w:pPr>
        <w:spacing w:after="0"/>
        <w:jc w:val="both"/>
        <w:rPr>
          <w:sz w:val="24"/>
          <w:szCs w:val="24"/>
        </w:rPr>
      </w:pPr>
      <w:r w:rsidRPr="00236582">
        <w:rPr>
          <w:sz w:val="24"/>
          <w:szCs w:val="24"/>
        </w:rPr>
        <w:t>2.5. Совершенствование системы оценки знаний, умений и навыков учащихся, не допущение формализма в оценке усвоения учащимися программного материала.</w:t>
      </w:r>
    </w:p>
    <w:p w:rsidR="00236582" w:rsidRPr="00236582" w:rsidRDefault="00236582" w:rsidP="00236582">
      <w:pPr>
        <w:spacing w:after="0"/>
        <w:jc w:val="both"/>
        <w:rPr>
          <w:sz w:val="24"/>
          <w:szCs w:val="24"/>
        </w:rPr>
      </w:pPr>
      <w:r w:rsidRPr="00236582">
        <w:rPr>
          <w:sz w:val="24"/>
          <w:szCs w:val="24"/>
        </w:rPr>
        <w:t>3. Освоение и применение современных педагогических технологий</w:t>
      </w:r>
    </w:p>
    <w:p w:rsidR="00236582" w:rsidRPr="00236582" w:rsidRDefault="00236582" w:rsidP="00236582">
      <w:pPr>
        <w:spacing w:after="0"/>
        <w:jc w:val="both"/>
        <w:rPr>
          <w:sz w:val="24"/>
          <w:szCs w:val="24"/>
        </w:rPr>
      </w:pPr>
      <w:r w:rsidRPr="00236582">
        <w:rPr>
          <w:sz w:val="24"/>
          <w:szCs w:val="24"/>
        </w:rPr>
        <w:t>3.1. Разработка и использование тестирования как современной и эффективной формы контроля ЗУН учащихся в плане подготовки к ЕГЭ.</w:t>
      </w:r>
    </w:p>
    <w:p w:rsidR="00236582" w:rsidRPr="00236582" w:rsidRDefault="00236582" w:rsidP="00236582">
      <w:pPr>
        <w:spacing w:after="0"/>
        <w:jc w:val="both"/>
        <w:rPr>
          <w:sz w:val="24"/>
          <w:szCs w:val="24"/>
        </w:rPr>
      </w:pPr>
      <w:r w:rsidRPr="00236582">
        <w:rPr>
          <w:sz w:val="24"/>
          <w:szCs w:val="24"/>
        </w:rPr>
        <w:t>3.2. Совершенствование знаний по технологии проектирования, по основам методологии педагогического эксперимента</w:t>
      </w:r>
    </w:p>
    <w:p w:rsidR="00236582" w:rsidRPr="00236582" w:rsidRDefault="00236582" w:rsidP="00236582">
      <w:pPr>
        <w:spacing w:after="0"/>
        <w:jc w:val="both"/>
        <w:rPr>
          <w:sz w:val="24"/>
          <w:szCs w:val="24"/>
        </w:rPr>
      </w:pPr>
      <w:r w:rsidRPr="00236582">
        <w:rPr>
          <w:sz w:val="24"/>
          <w:szCs w:val="24"/>
        </w:rPr>
        <w:t xml:space="preserve">3.3. Внедрение в практику работы </w:t>
      </w:r>
      <w:proofErr w:type="gramStart"/>
      <w:r w:rsidRPr="00236582">
        <w:rPr>
          <w:sz w:val="24"/>
          <w:szCs w:val="24"/>
        </w:rPr>
        <w:t>компьютерных</w:t>
      </w:r>
      <w:proofErr w:type="gramEnd"/>
      <w:r w:rsidRPr="002365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236582">
        <w:rPr>
          <w:sz w:val="24"/>
          <w:szCs w:val="24"/>
        </w:rPr>
        <w:t>интернет-технологий</w:t>
      </w:r>
      <w:proofErr w:type="spellEnd"/>
    </w:p>
    <w:p w:rsidR="00236582" w:rsidRPr="00236582" w:rsidRDefault="00236582" w:rsidP="00236582">
      <w:pPr>
        <w:spacing w:after="0"/>
        <w:jc w:val="both"/>
        <w:rPr>
          <w:sz w:val="24"/>
          <w:szCs w:val="24"/>
        </w:rPr>
      </w:pPr>
      <w:r w:rsidRPr="00236582">
        <w:rPr>
          <w:sz w:val="24"/>
          <w:szCs w:val="24"/>
        </w:rPr>
        <w:t>3.4. Организация и функционирование  школьного  методического объединения учителей гуманитарного цикла</w:t>
      </w:r>
    </w:p>
    <w:p w:rsidR="00236582" w:rsidRPr="00236582" w:rsidRDefault="00236582" w:rsidP="00236582">
      <w:pPr>
        <w:spacing w:after="0"/>
        <w:jc w:val="both"/>
        <w:rPr>
          <w:sz w:val="24"/>
          <w:szCs w:val="24"/>
        </w:rPr>
      </w:pPr>
      <w:r w:rsidRPr="00236582">
        <w:rPr>
          <w:sz w:val="24"/>
          <w:szCs w:val="24"/>
        </w:rPr>
        <w:t>3.5. Укрепление материальной базы для преподавания гуманитарных предметов</w:t>
      </w:r>
    </w:p>
    <w:p w:rsidR="00236582" w:rsidRPr="00236582" w:rsidRDefault="00236582" w:rsidP="00236582">
      <w:pPr>
        <w:spacing w:after="0"/>
        <w:jc w:val="both"/>
        <w:rPr>
          <w:sz w:val="24"/>
          <w:szCs w:val="24"/>
        </w:rPr>
      </w:pPr>
      <w:r w:rsidRPr="00236582">
        <w:rPr>
          <w:sz w:val="24"/>
          <w:szCs w:val="24"/>
        </w:rPr>
        <w:t>3.6. Усиление  внимания к развитию творческих способностей учащихся, к работе с одаренными детьми</w:t>
      </w:r>
    </w:p>
    <w:p w:rsidR="00236582" w:rsidRPr="00236582" w:rsidRDefault="00236582" w:rsidP="00236582">
      <w:pPr>
        <w:spacing w:after="0"/>
        <w:jc w:val="both"/>
        <w:rPr>
          <w:sz w:val="24"/>
          <w:szCs w:val="24"/>
        </w:rPr>
      </w:pPr>
      <w:r w:rsidRPr="00236582">
        <w:rPr>
          <w:sz w:val="24"/>
          <w:szCs w:val="24"/>
        </w:rPr>
        <w:t>3.7. Всемерное использование возможности дополнительного образования</w:t>
      </w:r>
    </w:p>
    <w:p w:rsidR="00DC762F" w:rsidRPr="00236582" w:rsidRDefault="00236582" w:rsidP="00236582">
      <w:pPr>
        <w:spacing w:after="0"/>
        <w:jc w:val="both"/>
        <w:rPr>
          <w:sz w:val="24"/>
          <w:szCs w:val="24"/>
        </w:rPr>
      </w:pPr>
      <w:r w:rsidRPr="00236582">
        <w:rPr>
          <w:sz w:val="24"/>
          <w:szCs w:val="24"/>
        </w:rPr>
        <w:t>3.8. Работа в тесном контакте с родителями учащихся</w:t>
      </w:r>
    </w:p>
    <w:sectPr w:rsidR="00DC762F" w:rsidRPr="00236582" w:rsidSect="0023658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582"/>
    <w:rsid w:val="00236582"/>
    <w:rsid w:val="00DC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Company>Microsoft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2013-03-14T03:25:00Z</dcterms:created>
  <dcterms:modified xsi:type="dcterms:W3CDTF">2013-03-14T03:26:00Z</dcterms:modified>
</cp:coreProperties>
</file>