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2F8" w:rsidRPr="00801E4E" w:rsidRDefault="00D502F8" w:rsidP="00D502F8">
      <w:pPr>
        <w:rPr>
          <w:b/>
        </w:rPr>
      </w:pPr>
      <w:r w:rsidRPr="00801E4E">
        <w:rPr>
          <w:b/>
        </w:rPr>
        <w:t>Презентация педагогом своих профессиональных достижений</w:t>
      </w:r>
    </w:p>
    <w:p w:rsidR="00D502F8" w:rsidRDefault="00D502F8" w:rsidP="00D502F8">
      <w:pPr>
        <w:pStyle w:val="1"/>
        <w:rPr>
          <w:rFonts w:ascii="Times New Roman" w:hAnsi="Times New Roman"/>
          <w:b/>
          <w:sz w:val="24"/>
          <w:szCs w:val="24"/>
        </w:rPr>
      </w:pPr>
      <w:r w:rsidRPr="00801E4E">
        <w:rPr>
          <w:rFonts w:ascii="Times New Roman" w:hAnsi="Times New Roman"/>
          <w:b/>
          <w:sz w:val="24"/>
          <w:szCs w:val="24"/>
        </w:rPr>
        <w:t>Работа в методическом объединении</w:t>
      </w:r>
    </w:p>
    <w:p w:rsidR="00D502F8" w:rsidRPr="00801E4E" w:rsidRDefault="00D502F8" w:rsidP="00D502F8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p w:rsidR="00D502F8" w:rsidRPr="00450FDC" w:rsidRDefault="00D502F8" w:rsidP="00D502F8">
      <w:pPr>
        <w:jc w:val="both"/>
        <w:rPr>
          <w:color w:val="000000"/>
        </w:rPr>
      </w:pPr>
      <w:r w:rsidRPr="00450FDC">
        <w:t xml:space="preserve">Бугаева Наталья Ивановна </w:t>
      </w:r>
      <w:r w:rsidRPr="00450FDC">
        <w:rPr>
          <w:color w:val="000000"/>
        </w:rPr>
        <w:t xml:space="preserve">с 2005 по 2012 </w:t>
      </w:r>
      <w:r>
        <w:rPr>
          <w:color w:val="000000"/>
        </w:rPr>
        <w:t xml:space="preserve">год </w:t>
      </w:r>
      <w:r w:rsidRPr="00450FDC">
        <w:rPr>
          <w:color w:val="000000"/>
        </w:rPr>
        <w:t>является руководителем МО учителей гуманитарного цикла, оказывает помощь  в подготовке и проведении аттестации педагогических работников школы. МО учителей гуманитарного цикла под её руководством работает слаженно и ответственно подходит к своей непосредственной работе, создает условия для повышения профессионального мастерства учителей гуманитарного цикла, стимулирует их творческую инициативу; поддерживает благоприятный морально-психологический климат в коллективе.</w:t>
      </w:r>
    </w:p>
    <w:p w:rsidR="00D502F8" w:rsidRPr="00450FDC" w:rsidRDefault="00D502F8" w:rsidP="00D502F8">
      <w:pPr>
        <w:jc w:val="both"/>
        <w:rPr>
          <w:color w:val="000000"/>
        </w:rPr>
      </w:pPr>
    </w:p>
    <w:p w:rsidR="00D502F8" w:rsidRPr="00450FDC" w:rsidRDefault="00D502F8" w:rsidP="00D502F8">
      <w:pPr>
        <w:rPr>
          <w:b/>
          <w:color w:val="000000"/>
        </w:rPr>
      </w:pPr>
      <w:r w:rsidRPr="00450FDC">
        <w:rPr>
          <w:b/>
          <w:color w:val="000000"/>
        </w:rPr>
        <w:t>Тематика работы МО учителей гуманитарного цикла:</w:t>
      </w:r>
    </w:p>
    <w:p w:rsidR="00D502F8" w:rsidRPr="00CE1EF6" w:rsidRDefault="00D502F8" w:rsidP="00D502F8">
      <w:pPr>
        <w:rPr>
          <w:color w:val="000000"/>
          <w:highlight w:val="gree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985"/>
        <w:gridCol w:w="3231"/>
        <w:gridCol w:w="3004"/>
      </w:tblGrid>
      <w:tr w:rsidR="00D502F8" w:rsidRPr="00CE1EF6" w:rsidTr="00A17102">
        <w:tc>
          <w:tcPr>
            <w:tcW w:w="1243" w:type="dxa"/>
          </w:tcPr>
          <w:p w:rsidR="00D502F8" w:rsidRPr="003A7FFE" w:rsidRDefault="00D502F8" w:rsidP="00A17102">
            <w:pPr>
              <w:spacing w:before="100" w:beforeAutospacing="1"/>
              <w:jc w:val="both"/>
              <w:rPr>
                <w:bCs/>
                <w:color w:val="000000"/>
              </w:rPr>
            </w:pPr>
            <w:r w:rsidRPr="003A7FFE">
              <w:rPr>
                <w:bCs/>
                <w:color w:val="000000"/>
              </w:rPr>
              <w:t>Учебный год</w:t>
            </w:r>
          </w:p>
        </w:tc>
        <w:tc>
          <w:tcPr>
            <w:tcW w:w="0" w:type="auto"/>
          </w:tcPr>
          <w:p w:rsidR="00D502F8" w:rsidRPr="003A7FFE" w:rsidRDefault="00D502F8" w:rsidP="00A17102">
            <w:pPr>
              <w:spacing w:before="100" w:beforeAutospacing="1"/>
              <w:jc w:val="both"/>
              <w:rPr>
                <w:bCs/>
                <w:color w:val="000000"/>
              </w:rPr>
            </w:pPr>
            <w:r w:rsidRPr="003A7FFE">
              <w:rPr>
                <w:bCs/>
                <w:color w:val="000000"/>
              </w:rPr>
              <w:t>тематика</w:t>
            </w:r>
          </w:p>
        </w:tc>
        <w:tc>
          <w:tcPr>
            <w:tcW w:w="0" w:type="auto"/>
          </w:tcPr>
          <w:p w:rsidR="00D502F8" w:rsidRPr="003A7FFE" w:rsidRDefault="00D502F8" w:rsidP="00A17102">
            <w:pPr>
              <w:spacing w:before="100" w:beforeAutospacing="1"/>
              <w:jc w:val="both"/>
              <w:rPr>
                <w:bCs/>
                <w:color w:val="000000"/>
              </w:rPr>
            </w:pPr>
            <w:r w:rsidRPr="003A7FFE">
              <w:rPr>
                <w:bCs/>
                <w:color w:val="000000"/>
              </w:rPr>
              <w:t>цели</w:t>
            </w:r>
          </w:p>
        </w:tc>
        <w:tc>
          <w:tcPr>
            <w:tcW w:w="3004" w:type="dxa"/>
          </w:tcPr>
          <w:p w:rsidR="00D502F8" w:rsidRPr="003A7FFE" w:rsidRDefault="00D502F8" w:rsidP="00A17102">
            <w:pPr>
              <w:spacing w:before="100" w:beforeAutospacing="1"/>
              <w:jc w:val="both"/>
              <w:rPr>
                <w:bCs/>
                <w:color w:val="000000"/>
              </w:rPr>
            </w:pPr>
            <w:r w:rsidRPr="003A7FFE">
              <w:rPr>
                <w:bCs/>
                <w:color w:val="000000"/>
              </w:rPr>
              <w:t>задачи</w:t>
            </w:r>
          </w:p>
        </w:tc>
      </w:tr>
      <w:tr w:rsidR="00D502F8" w:rsidRPr="00634EC5" w:rsidTr="00A17102">
        <w:tc>
          <w:tcPr>
            <w:tcW w:w="1243" w:type="dxa"/>
          </w:tcPr>
          <w:p w:rsidR="00D502F8" w:rsidRPr="00CE1EF6" w:rsidRDefault="00D502F8" w:rsidP="00A17102">
            <w:pPr>
              <w:spacing w:before="100" w:beforeAutospacing="1" w:after="100"/>
              <w:jc w:val="both"/>
              <w:rPr>
                <w:bCs/>
                <w:color w:val="000000"/>
              </w:rPr>
            </w:pPr>
            <w:bookmarkStart w:id="0" w:name="_GoBack"/>
            <w:bookmarkEnd w:id="0"/>
            <w:r w:rsidRPr="00CE1EF6">
              <w:rPr>
                <w:bCs/>
                <w:color w:val="000000"/>
              </w:rPr>
              <w:t>2012/2013</w:t>
            </w:r>
          </w:p>
        </w:tc>
        <w:tc>
          <w:tcPr>
            <w:tcW w:w="0" w:type="auto"/>
          </w:tcPr>
          <w:p w:rsidR="00D502F8" w:rsidRPr="00CE1EF6" w:rsidRDefault="00D502F8" w:rsidP="00A17102">
            <w:pPr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 xml:space="preserve">« Обновление содержания и методик      </w:t>
            </w:r>
          </w:p>
          <w:p w:rsidR="00D502F8" w:rsidRPr="00CE1EF6" w:rsidRDefault="00D502F8" w:rsidP="00A17102">
            <w:pPr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>преподавания  предметов  гуманитарного цикла»</w:t>
            </w:r>
          </w:p>
        </w:tc>
        <w:tc>
          <w:tcPr>
            <w:tcW w:w="0" w:type="auto"/>
          </w:tcPr>
          <w:p w:rsidR="00D502F8" w:rsidRPr="00CE1EF6" w:rsidRDefault="00D502F8" w:rsidP="00A17102">
            <w:pPr>
              <w:spacing w:before="100" w:beforeAutospacing="1"/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 xml:space="preserve">Активное использование  информационно – коммуникационных технологий в целях </w:t>
            </w:r>
            <w:proofErr w:type="gramStart"/>
            <w:r w:rsidRPr="00CE1EF6">
              <w:rPr>
                <w:bCs/>
                <w:color w:val="000000"/>
              </w:rPr>
              <w:t>повышения качества обучения предметов                гуманитарного  цикла</w:t>
            </w:r>
            <w:proofErr w:type="gramEnd"/>
            <w:r w:rsidRPr="00CE1EF6">
              <w:rPr>
                <w:bCs/>
                <w:color w:val="000000"/>
              </w:rPr>
              <w:t>.</w:t>
            </w:r>
          </w:p>
        </w:tc>
        <w:tc>
          <w:tcPr>
            <w:tcW w:w="3004" w:type="dxa"/>
          </w:tcPr>
          <w:p w:rsidR="00D502F8" w:rsidRPr="00CE1EF6" w:rsidRDefault="00D502F8" w:rsidP="00A17102">
            <w:pPr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>1.Продолжить знакомство с инновационными  технологиями обучения (личностн</w:t>
            </w:r>
            <w:proofErr w:type="gramStart"/>
            <w:r w:rsidRPr="00CE1EF6">
              <w:rPr>
                <w:bCs/>
                <w:color w:val="000000"/>
              </w:rPr>
              <w:t>о-</w:t>
            </w:r>
            <w:proofErr w:type="gramEnd"/>
            <w:r w:rsidRPr="00CE1EF6">
              <w:rPr>
                <w:bCs/>
                <w:color w:val="000000"/>
              </w:rPr>
              <w:t xml:space="preserve"> ориентированное образование, модульное  обучение, проектные методики, исследовательский метод, проблемное  обучение  и др.). </w:t>
            </w:r>
          </w:p>
          <w:p w:rsidR="00D502F8" w:rsidRPr="00CE1EF6" w:rsidRDefault="00D502F8" w:rsidP="00A17102">
            <w:pPr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>2. Постоянно совершенствовать формы и методы преподавания предмета.</w:t>
            </w:r>
          </w:p>
          <w:p w:rsidR="00D502F8" w:rsidRPr="00CE1EF6" w:rsidRDefault="00D502F8" w:rsidP="00A17102">
            <w:pPr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>3. Обеспечить учебно-методической литературой кабинеты  и ТСО.</w:t>
            </w:r>
          </w:p>
          <w:p w:rsidR="00D502F8" w:rsidRPr="00CE1EF6" w:rsidRDefault="00D502F8" w:rsidP="00A17102">
            <w:pPr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>4. Проведение предметных недель: русского языка и литературы, иностранных языков, истории.</w:t>
            </w:r>
          </w:p>
          <w:p w:rsidR="00D502F8" w:rsidRPr="00CE1EF6" w:rsidRDefault="00D502F8" w:rsidP="00A17102">
            <w:pPr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 xml:space="preserve">5. Усилить практическую направленность преподавания, осуществлять методическую помощь учителям, организовать </w:t>
            </w:r>
            <w:proofErr w:type="spellStart"/>
            <w:r w:rsidRPr="00CE1EF6">
              <w:rPr>
                <w:bCs/>
                <w:color w:val="000000"/>
              </w:rPr>
              <w:t>взаимопосещение</w:t>
            </w:r>
            <w:proofErr w:type="spellEnd"/>
            <w:r w:rsidRPr="00CE1EF6">
              <w:rPr>
                <w:bCs/>
                <w:color w:val="000000"/>
              </w:rPr>
              <w:t xml:space="preserve">  уроков, обмен опытом.</w:t>
            </w:r>
          </w:p>
          <w:p w:rsidR="00D502F8" w:rsidRPr="00CE1EF6" w:rsidRDefault="00D502F8" w:rsidP="00A17102">
            <w:pPr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>6. Вести  внеурочную работу по предмету (факультативы, кружки, спецкурсы…).</w:t>
            </w:r>
          </w:p>
          <w:p w:rsidR="00D502F8" w:rsidRPr="00CE1EF6" w:rsidRDefault="00D502F8" w:rsidP="00A17102">
            <w:pPr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 xml:space="preserve">7. Формирование культуры преемственности </w:t>
            </w:r>
            <w:r w:rsidRPr="00CE1EF6">
              <w:rPr>
                <w:bCs/>
                <w:color w:val="000000"/>
              </w:rPr>
              <w:lastRenderedPageBreak/>
              <w:t>педагогов в учебно – воспитательном процессе школы.</w:t>
            </w:r>
          </w:p>
          <w:p w:rsidR="00D502F8" w:rsidRPr="00CE1EF6" w:rsidRDefault="00D502F8" w:rsidP="00A17102">
            <w:pPr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>8. Подготовить учащихся  9, 11-х классов к итоговой аттестации.</w:t>
            </w:r>
          </w:p>
          <w:p w:rsidR="00D502F8" w:rsidRPr="00CE1EF6" w:rsidRDefault="00D502F8" w:rsidP="00A17102">
            <w:pPr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>9. Повысить качественную успеваемость по предмету.</w:t>
            </w:r>
          </w:p>
          <w:p w:rsidR="00D502F8" w:rsidRPr="00CE1EF6" w:rsidRDefault="00D502F8" w:rsidP="00A17102">
            <w:pPr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 xml:space="preserve">10. Расширить знания учащихся в области литературы, истории, иностранных  языков путём привлечения их во внеклассную работу по предмету, участия  в конкурсах, олимпиадах.                                </w:t>
            </w:r>
          </w:p>
          <w:p w:rsidR="00D502F8" w:rsidRPr="00CE1EF6" w:rsidRDefault="00D502F8" w:rsidP="00A17102">
            <w:pPr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 xml:space="preserve">11. Совершенствование качества образовательных программ и повышение уровня профессиональной компетентности педагогических кадров. </w:t>
            </w:r>
          </w:p>
          <w:p w:rsidR="00D502F8" w:rsidRPr="00CE1EF6" w:rsidRDefault="00D502F8" w:rsidP="00A17102">
            <w:pPr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 xml:space="preserve">12.Реализация принципа </w:t>
            </w:r>
            <w:proofErr w:type="spellStart"/>
            <w:r w:rsidRPr="00CE1EF6">
              <w:rPr>
                <w:bCs/>
                <w:color w:val="000000"/>
              </w:rPr>
              <w:t>гуманизации</w:t>
            </w:r>
            <w:proofErr w:type="spellEnd"/>
            <w:r w:rsidRPr="00CE1EF6">
              <w:rPr>
                <w:bCs/>
                <w:color w:val="000000"/>
              </w:rPr>
              <w:t xml:space="preserve"> образования, включающего в себя ориентацию на приоритет общечеловеческих ценностей, личностное начало в обучении и</w:t>
            </w:r>
            <w:r w:rsidRPr="00D502F8">
              <w:rPr>
                <w:bCs/>
                <w:color w:val="000000"/>
              </w:rPr>
              <w:t xml:space="preserve"> </w:t>
            </w:r>
            <w:r w:rsidRPr="00CE1EF6">
              <w:rPr>
                <w:bCs/>
                <w:color w:val="000000"/>
              </w:rPr>
              <w:t>воспитании, индивидуализацию образовательного процесса, развивающее и развивающееся обучение.</w:t>
            </w:r>
          </w:p>
          <w:p w:rsidR="00D502F8" w:rsidRPr="00CE1EF6" w:rsidRDefault="00D502F8" w:rsidP="00A17102">
            <w:pPr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 xml:space="preserve">13. Изучение  методической литературы. </w:t>
            </w:r>
          </w:p>
          <w:p w:rsidR="00D502F8" w:rsidRPr="00CE1EF6" w:rsidRDefault="00D502F8" w:rsidP="00A17102">
            <w:pPr>
              <w:rPr>
                <w:bCs/>
                <w:color w:val="000000"/>
              </w:rPr>
            </w:pPr>
            <w:r w:rsidRPr="00CE1EF6">
              <w:rPr>
                <w:bCs/>
                <w:color w:val="000000"/>
              </w:rPr>
              <w:t>14. Участие педагогов в творческих конкурсах.</w:t>
            </w:r>
          </w:p>
        </w:tc>
      </w:tr>
    </w:tbl>
    <w:p w:rsidR="00093713" w:rsidRDefault="00093713">
      <w:pPr>
        <w:rPr>
          <w:lang w:val="en-US"/>
        </w:rPr>
      </w:pPr>
    </w:p>
    <w:p w:rsidR="00D502F8" w:rsidRPr="00840454" w:rsidRDefault="00D502F8" w:rsidP="00D502F8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840454">
        <w:rPr>
          <w:rFonts w:ascii="Times New Roman" w:hAnsi="Times New Roman"/>
          <w:b/>
          <w:sz w:val="24"/>
          <w:szCs w:val="24"/>
        </w:rPr>
        <w:t>Приложение</w:t>
      </w:r>
    </w:p>
    <w:p w:rsidR="00D502F8" w:rsidRDefault="00D502F8" w:rsidP="00D502F8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</w:rPr>
        <w:t>приказ от 01.09.201</w:t>
      </w:r>
      <w:r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</w:rPr>
        <w:t xml:space="preserve"> год №20</w:t>
      </w:r>
    </w:p>
    <w:p w:rsidR="00D502F8" w:rsidRDefault="00D502F8">
      <w:pPr>
        <w:rPr>
          <w:lang w:val="en-US"/>
        </w:rPr>
      </w:pPr>
    </w:p>
    <w:p w:rsidR="00D502F8" w:rsidRPr="00D502F8" w:rsidRDefault="00D502F8">
      <w:pPr>
        <w:rPr>
          <w:lang w:val="en-US"/>
        </w:rPr>
      </w:pPr>
      <w:r w:rsidRPr="00F833C5">
        <w:rPr>
          <w:noProof/>
        </w:rPr>
        <w:lastRenderedPageBreak/>
        <w:drawing>
          <wp:inline distT="0" distB="0" distL="0" distR="0" wp14:anchorId="3F1E71B6" wp14:editId="0DFD1A01">
            <wp:extent cx="5734050" cy="7867650"/>
            <wp:effectExtent l="0" t="0" r="0" b="0"/>
            <wp:docPr id="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183" cy="787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2F8" w:rsidRPr="00D50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3D7"/>
    <w:rsid w:val="00093713"/>
    <w:rsid w:val="00A633D7"/>
    <w:rsid w:val="00D5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2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D502F8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D502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2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2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D502F8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D502F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2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373</Words>
  <Characters>2132</Characters>
  <Application>Microsoft Office Word</Application>
  <DocSecurity>0</DocSecurity>
  <Lines>17</Lines>
  <Paragraphs>4</Paragraphs>
  <ScaleCrop>false</ScaleCrop>
  <Company>Home</Company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2</cp:revision>
  <dcterms:created xsi:type="dcterms:W3CDTF">2013-05-15T14:25:00Z</dcterms:created>
  <dcterms:modified xsi:type="dcterms:W3CDTF">2013-05-15T14:27:00Z</dcterms:modified>
</cp:coreProperties>
</file>