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08" w:rsidRPr="00555108" w:rsidRDefault="00555108" w:rsidP="00555108">
      <w:pPr>
        <w:pStyle w:val="1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55108">
        <w:rPr>
          <w:rFonts w:ascii="Times New Roman" w:hAnsi="Times New Roman"/>
          <w:b/>
          <w:sz w:val="28"/>
          <w:szCs w:val="28"/>
        </w:rPr>
        <w:t>Введение. Пояснительная записка</w:t>
      </w:r>
    </w:p>
    <w:p w:rsidR="00555108" w:rsidRDefault="00555108" w:rsidP="00555108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5108">
        <w:rPr>
          <w:rFonts w:ascii="Times New Roman" w:hAnsi="Times New Roman"/>
          <w:sz w:val="28"/>
          <w:szCs w:val="28"/>
        </w:rPr>
        <w:tab/>
      </w:r>
    </w:p>
    <w:p w:rsidR="00555108" w:rsidRDefault="00555108" w:rsidP="00555108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55108" w:rsidRPr="00555108" w:rsidRDefault="00555108" w:rsidP="00555108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5108">
        <w:rPr>
          <w:rFonts w:ascii="Times New Roman" w:hAnsi="Times New Roman"/>
          <w:sz w:val="28"/>
          <w:szCs w:val="28"/>
        </w:rPr>
        <w:t>Современная профессиональная педагогическая деятельность требует  учителя, ценностными установками которого являются приоритет личностного развития школьников, способность свободно ориентироваться в сложных социокультурных обстоятельствах, готовность обслуживать не только инновационные процессы, но и процессы творчества в широком смысле слова. Обновление системы подготовки квалифицированных кадров предусматривает: рост социального статуса учителя, ориентацию на личность учителя, его субъективное развитие и саморазвитие, его способности к общему и профессиональному самообразованию; необходимость взаимосвязи, координации различных этапов профессионального становления – от допрофессиональной подготовки до переподготовки и повышения квалификации. Создаются условия профессиональной гибкости, мобильности, конкурентоспособности специалиста – педагога, что особенно важно для обеспечения образовательного процесса.   Каждый учитель, работающий в средней и старшей школе, должен помнить, что стремление детей к учению, его успешность определяется рядом факторов, которые создаются педагогически грамотной средой, адекватной психологическим и физиологическим особенностям и возможностям детей 2 и 3 ступени.</w:t>
      </w:r>
    </w:p>
    <w:p w:rsidR="00555108" w:rsidRPr="00555108" w:rsidRDefault="00555108" w:rsidP="00555108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5108">
        <w:rPr>
          <w:rFonts w:ascii="Times New Roman" w:hAnsi="Times New Roman"/>
          <w:sz w:val="28"/>
          <w:szCs w:val="28"/>
        </w:rPr>
        <w:tab/>
        <w:t xml:space="preserve"> Обучение должно строиться с учётом особенностей организации деятельности ребят подросткового  возраста.</w:t>
      </w:r>
      <w:r w:rsidRPr="00555108">
        <w:rPr>
          <w:rFonts w:ascii="Times New Roman" w:hAnsi="Times New Roman"/>
          <w:sz w:val="28"/>
          <w:szCs w:val="28"/>
        </w:rPr>
        <w:tab/>
        <w:t xml:space="preserve">В процессе обучения важно учитывать индивидуальные особенности ребёнка. Уровень развития функциональных систем и сформированности психических процессов ребят (внимание, память, мышление, уровень произвольности), обеспечивающие успешность обучения, диктуют необходимость предоставления ребятам разных по сложности учебных заданий, и, что особенно важно, разную долю участия учителя в их выполнении. </w:t>
      </w:r>
    </w:p>
    <w:p w:rsidR="00555108" w:rsidRPr="00555108" w:rsidRDefault="00555108" w:rsidP="00555108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5108">
        <w:rPr>
          <w:rFonts w:ascii="Times New Roman" w:hAnsi="Times New Roman"/>
          <w:sz w:val="28"/>
          <w:szCs w:val="28"/>
        </w:rPr>
        <w:tab/>
        <w:t>Изучив методическую литературу, материалы педагогической деятельности других учителей было создано портфолио.</w:t>
      </w:r>
    </w:p>
    <w:p w:rsidR="00555108" w:rsidRDefault="00555108" w:rsidP="00555108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5108">
        <w:rPr>
          <w:rFonts w:ascii="Times New Roman" w:hAnsi="Times New Roman"/>
          <w:sz w:val="28"/>
          <w:szCs w:val="28"/>
        </w:rPr>
        <w:tab/>
      </w:r>
    </w:p>
    <w:p w:rsidR="00555108" w:rsidRPr="00555108" w:rsidRDefault="00555108" w:rsidP="00555108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5108">
        <w:rPr>
          <w:rFonts w:ascii="Times New Roman" w:hAnsi="Times New Roman"/>
          <w:sz w:val="28"/>
          <w:szCs w:val="28"/>
        </w:rPr>
        <w:t xml:space="preserve">Портфолио содержит материалы педагогической деятельности </w:t>
      </w:r>
      <w:r w:rsidRPr="00555108">
        <w:rPr>
          <w:rFonts w:ascii="Times New Roman" w:hAnsi="Times New Roman"/>
          <w:b/>
          <w:sz w:val="28"/>
          <w:szCs w:val="28"/>
        </w:rPr>
        <w:t>Бугаевой НатальиИвановны</w:t>
      </w:r>
      <w:r w:rsidRPr="00555108">
        <w:rPr>
          <w:rFonts w:ascii="Times New Roman" w:hAnsi="Times New Roman"/>
          <w:sz w:val="28"/>
          <w:szCs w:val="28"/>
        </w:rPr>
        <w:t xml:space="preserve">, учителя русского языка и литературы, классного руководителя 6 класса.   </w:t>
      </w:r>
    </w:p>
    <w:p w:rsidR="00555108" w:rsidRDefault="00555108" w:rsidP="00555108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55108">
        <w:rPr>
          <w:rFonts w:ascii="Times New Roman" w:hAnsi="Times New Roman"/>
          <w:b/>
          <w:sz w:val="28"/>
          <w:szCs w:val="28"/>
        </w:rPr>
        <w:tab/>
      </w:r>
    </w:p>
    <w:p w:rsidR="00555108" w:rsidRPr="00555108" w:rsidRDefault="00555108" w:rsidP="0055510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5108">
        <w:rPr>
          <w:rFonts w:ascii="Times New Roman" w:hAnsi="Times New Roman"/>
          <w:b/>
          <w:sz w:val="28"/>
          <w:szCs w:val="28"/>
        </w:rPr>
        <w:t xml:space="preserve"> Главная цель данного портфолио</w:t>
      </w:r>
      <w:r w:rsidRPr="00555108">
        <w:rPr>
          <w:rFonts w:ascii="Times New Roman" w:hAnsi="Times New Roman"/>
          <w:sz w:val="28"/>
          <w:szCs w:val="28"/>
        </w:rPr>
        <w:t xml:space="preserve"> – проанализировать и представить значимые  профессиональные результаты и обеспечить мониторинг профессионального роста учителя. Портфолио позволяет учитывать результаты, достигнутые учителем в обучении и воспитании, а также позволяет проследить творческую и самообразовательную деятельность педагога.</w:t>
      </w:r>
    </w:p>
    <w:p w:rsidR="00555108" w:rsidRDefault="00555108" w:rsidP="00555108">
      <w:pPr>
        <w:jc w:val="both"/>
        <w:rPr>
          <w:b/>
          <w:sz w:val="28"/>
          <w:szCs w:val="28"/>
        </w:rPr>
      </w:pPr>
      <w:r w:rsidRPr="00555108">
        <w:rPr>
          <w:b/>
          <w:sz w:val="28"/>
          <w:szCs w:val="28"/>
        </w:rPr>
        <w:tab/>
      </w:r>
    </w:p>
    <w:p w:rsidR="00555108" w:rsidRPr="00555108" w:rsidRDefault="00555108" w:rsidP="00555108">
      <w:pPr>
        <w:jc w:val="both"/>
        <w:rPr>
          <w:b/>
          <w:sz w:val="28"/>
          <w:szCs w:val="28"/>
        </w:rPr>
      </w:pPr>
      <w:r w:rsidRPr="00555108">
        <w:rPr>
          <w:b/>
          <w:sz w:val="28"/>
          <w:szCs w:val="28"/>
        </w:rPr>
        <w:lastRenderedPageBreak/>
        <w:t>Задачи портфолио:</w:t>
      </w:r>
    </w:p>
    <w:p w:rsidR="00555108" w:rsidRPr="00555108" w:rsidRDefault="00555108" w:rsidP="0055510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108">
        <w:rPr>
          <w:rFonts w:ascii="Times New Roman" w:hAnsi="Times New Roman"/>
          <w:sz w:val="28"/>
          <w:szCs w:val="28"/>
        </w:rPr>
        <w:t>показать умения учителя решать профессиональные задачи;</w:t>
      </w:r>
    </w:p>
    <w:p w:rsidR="00555108" w:rsidRPr="00555108" w:rsidRDefault="00555108" w:rsidP="0055510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108">
        <w:rPr>
          <w:rFonts w:ascii="Times New Roman" w:hAnsi="Times New Roman"/>
          <w:sz w:val="28"/>
          <w:szCs w:val="28"/>
        </w:rPr>
        <w:t>проанализировать стратегию и тактику профессионального поведения;</w:t>
      </w:r>
    </w:p>
    <w:p w:rsidR="00555108" w:rsidRPr="00555108" w:rsidRDefault="00555108" w:rsidP="0055510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108">
        <w:rPr>
          <w:rFonts w:ascii="Times New Roman" w:hAnsi="Times New Roman"/>
          <w:sz w:val="28"/>
          <w:szCs w:val="28"/>
        </w:rPr>
        <w:t>оценить профессионализм учителя.</w:t>
      </w:r>
    </w:p>
    <w:p w:rsidR="00555108" w:rsidRPr="00555108" w:rsidRDefault="00555108" w:rsidP="00555108">
      <w:pPr>
        <w:jc w:val="both"/>
        <w:rPr>
          <w:b/>
          <w:sz w:val="28"/>
          <w:szCs w:val="28"/>
        </w:rPr>
      </w:pPr>
      <w:r w:rsidRPr="00555108">
        <w:rPr>
          <w:b/>
          <w:sz w:val="28"/>
          <w:szCs w:val="28"/>
        </w:rPr>
        <w:t>Краткая характеристика разделов портфолио.</w:t>
      </w:r>
    </w:p>
    <w:p w:rsidR="00555108" w:rsidRPr="00555108" w:rsidRDefault="00555108" w:rsidP="00555108">
      <w:pPr>
        <w:pStyle w:val="a3"/>
        <w:spacing w:after="0"/>
        <w:jc w:val="both"/>
        <w:rPr>
          <w:sz w:val="28"/>
          <w:szCs w:val="28"/>
        </w:rPr>
      </w:pPr>
      <w:r w:rsidRPr="00555108">
        <w:rPr>
          <w:sz w:val="28"/>
          <w:szCs w:val="28"/>
        </w:rPr>
        <w:tab/>
        <w:t xml:space="preserve"> В разделе </w:t>
      </w:r>
      <w:r w:rsidRPr="00555108">
        <w:rPr>
          <w:b/>
          <w:sz w:val="28"/>
          <w:szCs w:val="28"/>
        </w:rPr>
        <w:t>«Информационная справка»</w:t>
      </w:r>
      <w:r w:rsidRPr="00555108">
        <w:rPr>
          <w:sz w:val="28"/>
          <w:szCs w:val="28"/>
        </w:rPr>
        <w:t xml:space="preserve"> даны общие сведения об учителе. Затем следует схема системы деятельности педагога.</w:t>
      </w:r>
    </w:p>
    <w:p w:rsidR="00555108" w:rsidRPr="00555108" w:rsidRDefault="00555108" w:rsidP="00555108">
      <w:pPr>
        <w:pStyle w:val="a3"/>
        <w:spacing w:after="0"/>
        <w:jc w:val="both"/>
        <w:rPr>
          <w:sz w:val="28"/>
          <w:szCs w:val="28"/>
        </w:rPr>
      </w:pPr>
      <w:r w:rsidRPr="00555108">
        <w:rPr>
          <w:sz w:val="28"/>
          <w:szCs w:val="28"/>
        </w:rPr>
        <w:tab/>
        <w:t xml:space="preserve"> В разделе </w:t>
      </w:r>
      <w:r w:rsidRPr="00555108">
        <w:rPr>
          <w:b/>
          <w:sz w:val="28"/>
          <w:szCs w:val="28"/>
        </w:rPr>
        <w:t>«Качество предметной подготовки и здоровья детей»</w:t>
      </w:r>
      <w:r w:rsidRPr="00555108">
        <w:rPr>
          <w:sz w:val="28"/>
          <w:szCs w:val="28"/>
        </w:rPr>
        <w:t xml:space="preserve"> показана позитивная динамика учебных достижений, использование здоровьесберегающих технологий, позволяющих решить проблемы сохранения и укреплении здоровья учащихся при организации учебно-воспитательного процесса на уроках русского языка и литературы.</w:t>
      </w:r>
    </w:p>
    <w:p w:rsidR="00555108" w:rsidRPr="00555108" w:rsidRDefault="00555108" w:rsidP="00555108">
      <w:pPr>
        <w:pStyle w:val="a3"/>
        <w:spacing w:after="0"/>
        <w:jc w:val="both"/>
        <w:rPr>
          <w:bCs/>
          <w:sz w:val="28"/>
          <w:szCs w:val="28"/>
        </w:rPr>
      </w:pPr>
      <w:r w:rsidRPr="00555108">
        <w:rPr>
          <w:sz w:val="28"/>
          <w:szCs w:val="28"/>
        </w:rPr>
        <w:tab/>
        <w:t xml:space="preserve">Раздел </w:t>
      </w:r>
      <w:r w:rsidRPr="00555108">
        <w:rPr>
          <w:b/>
          <w:sz w:val="28"/>
          <w:szCs w:val="28"/>
        </w:rPr>
        <w:t xml:space="preserve">«Уровень профессиональной подготовки педагога» </w:t>
      </w:r>
      <w:r w:rsidRPr="00555108">
        <w:rPr>
          <w:sz w:val="28"/>
          <w:szCs w:val="28"/>
        </w:rPr>
        <w:t>содержит систему работы с одарёнными детьми, реализацию разноуровнего подхода к освоению общеобразовательной программы обучающимися, работу с разными категориями обучающихся, об использовании технологий индивидуального и группового обучения, повышение квалификации педагога.</w:t>
      </w:r>
    </w:p>
    <w:p w:rsidR="00555108" w:rsidRPr="00555108" w:rsidRDefault="00555108" w:rsidP="00555108">
      <w:pPr>
        <w:pStyle w:val="a3"/>
        <w:spacing w:after="0"/>
        <w:jc w:val="both"/>
        <w:rPr>
          <w:bCs/>
          <w:sz w:val="28"/>
          <w:szCs w:val="28"/>
        </w:rPr>
      </w:pPr>
      <w:r w:rsidRPr="00555108">
        <w:rPr>
          <w:bCs/>
          <w:sz w:val="28"/>
          <w:szCs w:val="28"/>
        </w:rPr>
        <w:tab/>
        <w:t xml:space="preserve">В разделе </w:t>
      </w:r>
      <w:r w:rsidRPr="00555108">
        <w:rPr>
          <w:b/>
          <w:bCs/>
          <w:sz w:val="28"/>
          <w:szCs w:val="28"/>
        </w:rPr>
        <w:t xml:space="preserve"> «Внеурочная деятельность педагога» </w:t>
      </w:r>
      <w:r w:rsidRPr="00555108">
        <w:rPr>
          <w:bCs/>
          <w:sz w:val="28"/>
          <w:szCs w:val="28"/>
        </w:rPr>
        <w:t xml:space="preserve"> показана организация деятельности обучающихся в социально – значимых проектах, организация кружков, организация воспитательной работы по предмету в рамках недель.</w:t>
      </w:r>
    </w:p>
    <w:p w:rsidR="00555108" w:rsidRPr="00555108" w:rsidRDefault="00555108" w:rsidP="00555108">
      <w:pPr>
        <w:ind w:firstLine="708"/>
        <w:jc w:val="both"/>
        <w:rPr>
          <w:b/>
          <w:bCs/>
          <w:color w:val="FF0000"/>
          <w:sz w:val="28"/>
          <w:szCs w:val="28"/>
        </w:rPr>
      </w:pPr>
      <w:r w:rsidRPr="00555108">
        <w:rPr>
          <w:bCs/>
          <w:sz w:val="28"/>
          <w:szCs w:val="28"/>
        </w:rPr>
        <w:t xml:space="preserve">Раздел </w:t>
      </w:r>
      <w:r w:rsidRPr="00555108">
        <w:rPr>
          <w:b/>
          <w:bCs/>
          <w:sz w:val="28"/>
          <w:szCs w:val="28"/>
        </w:rPr>
        <w:t>«Научно – методическая деятельность педагога»</w:t>
      </w:r>
      <w:r w:rsidRPr="00555108">
        <w:rPr>
          <w:bCs/>
          <w:sz w:val="28"/>
          <w:szCs w:val="28"/>
        </w:rPr>
        <w:t xml:space="preserve"> информирует о работе педагога в методическом объединении, демонстрацию своих достижений через систему открытых уроков, личное участие в муниципальных конкурсах, а также работу над собственным педагогическим (методическим) исследованием.</w:t>
      </w:r>
    </w:p>
    <w:p w:rsidR="00BC3A0C" w:rsidRPr="00555108" w:rsidRDefault="00BC3A0C">
      <w:pPr>
        <w:rPr>
          <w:sz w:val="28"/>
          <w:szCs w:val="28"/>
        </w:rPr>
      </w:pPr>
    </w:p>
    <w:sectPr w:rsidR="00BC3A0C" w:rsidRPr="00555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9169F"/>
    <w:multiLevelType w:val="hybridMultilevel"/>
    <w:tmpl w:val="2E421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555108"/>
    <w:rsid w:val="00555108"/>
    <w:rsid w:val="00BC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5510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Body Text"/>
    <w:basedOn w:val="a"/>
    <w:link w:val="a4"/>
    <w:uiPriority w:val="99"/>
    <w:rsid w:val="00555108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55108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3266</Characters>
  <Application>Microsoft Office Word</Application>
  <DocSecurity>0</DocSecurity>
  <Lines>27</Lines>
  <Paragraphs>7</Paragraphs>
  <ScaleCrop>false</ScaleCrop>
  <Company>Microsoft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2013-03-11T20:15:00Z</dcterms:created>
  <dcterms:modified xsi:type="dcterms:W3CDTF">2013-03-11T20:16:00Z</dcterms:modified>
</cp:coreProperties>
</file>