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F3" w:rsidRDefault="00C02EF3" w:rsidP="00C02EF3">
      <w:pPr>
        <w:pStyle w:val="a3"/>
        <w:ind w:firstLine="708"/>
        <w:jc w:val="center"/>
        <w:rPr>
          <w:rFonts w:ascii="Monotype Corsiva" w:hAnsi="Monotype Corsiva"/>
          <w:b/>
          <w:bCs/>
          <w:i/>
          <w:iCs/>
          <w:sz w:val="28"/>
          <w:szCs w:val="28"/>
        </w:rPr>
      </w:pPr>
      <w:r w:rsidRPr="007A5103">
        <w:rPr>
          <w:rFonts w:ascii="Monotype Corsiva" w:hAnsi="Monotype Corsiva"/>
          <w:b/>
          <w:bCs/>
          <w:i/>
          <w:iCs/>
          <w:sz w:val="28"/>
          <w:szCs w:val="28"/>
        </w:rPr>
        <w:t>План работы с одаренными детьми</w:t>
      </w:r>
      <w:r>
        <w:rPr>
          <w:rFonts w:ascii="Monotype Corsiva" w:hAnsi="Monotype Corsiva"/>
          <w:b/>
          <w:bCs/>
          <w:i/>
          <w:iCs/>
          <w:sz w:val="28"/>
          <w:szCs w:val="28"/>
        </w:rPr>
        <w:t xml:space="preserve"> на </w:t>
      </w:r>
      <w:r w:rsidRPr="007A5103">
        <w:rPr>
          <w:rFonts w:ascii="Monotype Corsiva" w:hAnsi="Monotype Corsiva"/>
          <w:b/>
          <w:bCs/>
          <w:i/>
          <w:iCs/>
          <w:sz w:val="28"/>
          <w:szCs w:val="28"/>
        </w:rPr>
        <w:t>2012/2013 учебный год</w:t>
      </w:r>
    </w:p>
    <w:p w:rsidR="00C02EF3" w:rsidRPr="007A5103" w:rsidRDefault="00C02EF3" w:rsidP="00C02EF3">
      <w:pPr>
        <w:pStyle w:val="a3"/>
        <w:ind w:firstLine="708"/>
        <w:jc w:val="center"/>
        <w:rPr>
          <w:rFonts w:ascii="Monotype Corsiva" w:hAnsi="Monotype Corsiva"/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text"/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6"/>
        <w:gridCol w:w="3802"/>
        <w:gridCol w:w="3360"/>
        <w:gridCol w:w="1837"/>
      </w:tblGrid>
      <w:tr w:rsidR="00C02EF3" w:rsidRPr="00B16804" w:rsidTr="006B7D12">
        <w:trPr>
          <w:tblCellSpacing w:w="0" w:type="dxa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C02EF3">
            <w:pPr>
              <w:jc w:val="center"/>
            </w:pPr>
            <w:r w:rsidRPr="003E57BA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7B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r w:rsidRPr="003E57BA">
              <w:rPr>
                <w:b/>
                <w:bCs/>
                <w:color w:val="000000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r w:rsidRPr="003E57BA">
              <w:rPr>
                <w:b/>
                <w:bCs/>
                <w:color w:val="000000"/>
              </w:rPr>
              <w:t>Срок</w:t>
            </w:r>
          </w:p>
        </w:tc>
      </w:tr>
      <w:tr w:rsidR="00C02EF3" w:rsidRPr="00B16804" w:rsidTr="006B7D12">
        <w:trPr>
          <w:tblCellSpacing w:w="0" w:type="dxa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pPr>
              <w:jc w:val="center"/>
            </w:pPr>
            <w:r w:rsidRPr="003E57BA">
              <w:rPr>
                <w:color w:val="000000"/>
              </w:rPr>
              <w:t>1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7BA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плана работы с одаренными детьми по русскому языку и литературе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r w:rsidRPr="003E57BA">
              <w:rPr>
                <w:color w:val="000000"/>
              </w:rPr>
              <w:t>Заседание МО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r w:rsidRPr="003E57BA">
              <w:rPr>
                <w:color w:val="000000"/>
              </w:rPr>
              <w:t>Август</w:t>
            </w:r>
          </w:p>
        </w:tc>
      </w:tr>
      <w:tr w:rsidR="00C02EF3" w:rsidRPr="00B16804" w:rsidTr="006B7D12">
        <w:trPr>
          <w:tblCellSpacing w:w="0" w:type="dxa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pPr>
              <w:jc w:val="center"/>
            </w:pPr>
            <w:r w:rsidRPr="003E57BA">
              <w:rPr>
                <w:color w:val="000000"/>
              </w:rPr>
              <w:t>2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7BA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интересов и склонностей обучающихся: уточнение критериев всех видов одаренности: интеллектуальной, творческой, художественной и т.д. Диагностика родителей и индивидуальные беседы. Формирование списков обучающихся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r w:rsidRPr="003E57BA">
              <w:rPr>
                <w:color w:val="000000"/>
              </w:rPr>
              <w:t>Анкетирование, собеседование. Интеллектуальные игры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r w:rsidRPr="003E57BA">
              <w:rPr>
                <w:color w:val="000000"/>
              </w:rPr>
              <w:t>Сентябрь</w:t>
            </w:r>
          </w:p>
        </w:tc>
      </w:tr>
      <w:tr w:rsidR="00C02EF3" w:rsidRPr="00B16804" w:rsidTr="006B7D12">
        <w:trPr>
          <w:tblCellSpacing w:w="0" w:type="dxa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pPr>
              <w:jc w:val="center"/>
            </w:pPr>
            <w:r w:rsidRPr="003E57BA">
              <w:rPr>
                <w:color w:val="000000"/>
              </w:rPr>
              <w:t>3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7B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школьной олимпиаде по русскому языку и литературе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r w:rsidRPr="003E57BA">
              <w:rPr>
                <w:color w:val="000000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r w:rsidRPr="003E57BA">
              <w:rPr>
                <w:color w:val="000000"/>
              </w:rPr>
              <w:t>Октябрь</w:t>
            </w:r>
          </w:p>
        </w:tc>
      </w:tr>
      <w:tr w:rsidR="00C02EF3" w:rsidRPr="00B16804" w:rsidTr="00C02EF3">
        <w:trPr>
          <w:trHeight w:val="996"/>
          <w:tblCellSpacing w:w="0" w:type="dxa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pPr>
              <w:jc w:val="center"/>
            </w:pPr>
            <w:r w:rsidRPr="003E57BA">
              <w:rPr>
                <w:color w:val="000000"/>
              </w:rPr>
              <w:t>4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7B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участию в районной предметной олимпиаде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r w:rsidRPr="003E57BA">
              <w:rPr>
                <w:color w:val="000000"/>
              </w:rPr>
              <w:t>Индивидуальные занятия с победителями школьных олимпиад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r w:rsidRPr="003E57BA">
              <w:rPr>
                <w:color w:val="000000"/>
              </w:rPr>
              <w:t>Ноябрь</w:t>
            </w:r>
          </w:p>
        </w:tc>
      </w:tr>
      <w:tr w:rsidR="00C02EF3" w:rsidRPr="00B16804" w:rsidTr="006B7D12">
        <w:trPr>
          <w:tblCellSpacing w:w="0" w:type="dxa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pPr>
              <w:jc w:val="center"/>
            </w:pPr>
            <w:r w:rsidRPr="003E57BA">
              <w:rPr>
                <w:color w:val="000000"/>
              </w:rPr>
              <w:t>5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7BA">
              <w:rPr>
                <w:rFonts w:ascii="Times New Roman" w:hAnsi="Times New Roman"/>
                <w:sz w:val="24"/>
                <w:szCs w:val="24"/>
                <w:lang w:eastAsia="ru-RU"/>
              </w:rPr>
              <w:t>Выпуск информационного бюллетеня о результатах школьных и районных предметных олимпиад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r w:rsidRPr="003E57BA">
              <w:rPr>
                <w:color w:val="000000"/>
              </w:rPr>
              <w:t>Бюллетень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r w:rsidRPr="003E57BA">
              <w:rPr>
                <w:color w:val="000000"/>
              </w:rPr>
              <w:t>Декабрь</w:t>
            </w:r>
          </w:p>
        </w:tc>
      </w:tr>
      <w:tr w:rsidR="00C02EF3" w:rsidRPr="00B16804" w:rsidTr="006B7D12">
        <w:trPr>
          <w:tblCellSpacing w:w="0" w:type="dxa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pPr>
              <w:jc w:val="center"/>
            </w:pPr>
            <w:r w:rsidRPr="003E57BA">
              <w:rPr>
                <w:color w:val="000000"/>
              </w:rPr>
              <w:t>6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7BA">
              <w:rPr>
                <w:rFonts w:ascii="Times New Roman" w:hAnsi="Times New Roman"/>
                <w:sz w:val="24"/>
                <w:szCs w:val="24"/>
                <w:lang w:eastAsia="ru-RU"/>
              </w:rPr>
              <w:t>Мелодическое совещание. «Требования к оформлению исследовательских работ, презентаций» Начало оформления творческих работ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r w:rsidRPr="003E57BA">
              <w:rPr>
                <w:color w:val="000000"/>
              </w:rPr>
              <w:t>Лекция. Практическое занятие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r w:rsidRPr="003E57BA">
              <w:rPr>
                <w:color w:val="000000"/>
              </w:rPr>
              <w:t>Январь</w:t>
            </w:r>
          </w:p>
        </w:tc>
      </w:tr>
      <w:tr w:rsidR="00C02EF3" w:rsidRPr="00B16804" w:rsidTr="006B7D12">
        <w:trPr>
          <w:tblCellSpacing w:w="0" w:type="dxa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pPr>
              <w:jc w:val="center"/>
            </w:pPr>
            <w:r w:rsidRPr="003E57BA">
              <w:rPr>
                <w:color w:val="000000"/>
              </w:rPr>
              <w:t>7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7BA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консультации и завершение работы по оформлению исследований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r w:rsidRPr="003E57BA">
              <w:rPr>
                <w:color w:val="000000"/>
              </w:rPr>
              <w:t>Заседание МО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r w:rsidRPr="003E57BA">
              <w:rPr>
                <w:color w:val="000000"/>
              </w:rPr>
              <w:t>Февраль</w:t>
            </w:r>
          </w:p>
        </w:tc>
      </w:tr>
      <w:tr w:rsidR="00C02EF3" w:rsidRPr="00B16804" w:rsidTr="006B7D12">
        <w:trPr>
          <w:tblCellSpacing w:w="0" w:type="dxa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pPr>
              <w:jc w:val="center"/>
            </w:pPr>
            <w:r w:rsidRPr="003E57BA">
              <w:rPr>
                <w:color w:val="000000"/>
              </w:rPr>
              <w:t>8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7BA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Совещание. «Методика защиты исследовательских работ»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r w:rsidRPr="003E57BA">
              <w:rPr>
                <w:color w:val="000000"/>
              </w:rPr>
              <w:t>Учебное занятие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r w:rsidRPr="003E57BA">
              <w:rPr>
                <w:color w:val="000000"/>
              </w:rPr>
              <w:t>Март</w:t>
            </w:r>
          </w:p>
        </w:tc>
      </w:tr>
      <w:tr w:rsidR="00C02EF3" w:rsidRPr="00B16804" w:rsidTr="00C02EF3">
        <w:trPr>
          <w:trHeight w:val="729"/>
          <w:tblCellSpacing w:w="0" w:type="dxa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pPr>
              <w:jc w:val="center"/>
            </w:pPr>
            <w:r w:rsidRPr="003E57BA">
              <w:rPr>
                <w:color w:val="000000"/>
              </w:rPr>
              <w:t>9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7BA">
              <w:rPr>
                <w:rFonts w:ascii="Times New Roman" w:hAnsi="Times New Roman"/>
                <w:sz w:val="24"/>
                <w:szCs w:val="24"/>
                <w:lang w:eastAsia="ru-RU"/>
              </w:rPr>
              <w:t>Месячник «Презентация работы с одаренными детьми»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r w:rsidRPr="003E57BA">
              <w:rPr>
                <w:color w:val="000000"/>
              </w:rPr>
              <w:t xml:space="preserve">Конкурс «Лучший </w:t>
            </w:r>
            <w:proofErr w:type="spellStart"/>
            <w:r w:rsidRPr="003E57BA">
              <w:rPr>
                <w:color w:val="000000"/>
              </w:rPr>
              <w:t>портфолио</w:t>
            </w:r>
            <w:proofErr w:type="spellEnd"/>
            <w:r w:rsidRPr="003E57BA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r w:rsidRPr="003E57BA">
              <w:rPr>
                <w:color w:val="000000"/>
              </w:rPr>
              <w:t>Апрель</w:t>
            </w:r>
          </w:p>
        </w:tc>
      </w:tr>
      <w:tr w:rsidR="00C02EF3" w:rsidRPr="00B16804" w:rsidTr="006B7D12">
        <w:trPr>
          <w:trHeight w:val="458"/>
          <w:tblCellSpacing w:w="0" w:type="dxa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pPr>
              <w:jc w:val="center"/>
            </w:pPr>
            <w:r w:rsidRPr="003E57BA">
              <w:rPr>
                <w:color w:val="000000"/>
              </w:rPr>
              <w:t>10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7BA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Результаты, достижения Планирование на следующий уч. год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r w:rsidRPr="003E57BA">
              <w:rPr>
                <w:color w:val="000000"/>
              </w:rPr>
              <w:t>Составление плана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r w:rsidRPr="003E57BA">
              <w:rPr>
                <w:color w:val="000000"/>
              </w:rPr>
              <w:t>Май</w:t>
            </w:r>
          </w:p>
        </w:tc>
      </w:tr>
      <w:tr w:rsidR="00C02EF3" w:rsidRPr="00B16804" w:rsidTr="00C02EF3">
        <w:trPr>
          <w:trHeight w:val="747"/>
          <w:tblCellSpacing w:w="0" w:type="dxa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pPr>
              <w:jc w:val="center"/>
            </w:pPr>
            <w:r w:rsidRPr="003E57BA">
              <w:rPr>
                <w:color w:val="000000"/>
              </w:rPr>
              <w:lastRenderedPageBreak/>
              <w:t>11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Декада гуманитарного цикла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r w:rsidRPr="003E57BA">
              <w:rPr>
                <w:color w:val="000000"/>
              </w:rPr>
              <w:t> Интеллектуальные игры, викторины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r w:rsidRPr="003E57BA">
              <w:rPr>
                <w:color w:val="000000"/>
              </w:rPr>
              <w:t xml:space="preserve">В </w:t>
            </w:r>
            <w:proofErr w:type="spellStart"/>
            <w:r w:rsidRPr="003E57BA">
              <w:rPr>
                <w:color w:val="000000"/>
              </w:rPr>
              <w:t>теч</w:t>
            </w:r>
            <w:proofErr w:type="spellEnd"/>
            <w:r w:rsidRPr="003E57BA">
              <w:rPr>
                <w:color w:val="000000"/>
              </w:rPr>
              <w:t>. года</w:t>
            </w:r>
          </w:p>
        </w:tc>
      </w:tr>
      <w:tr w:rsidR="00C02EF3" w:rsidRPr="00B16804" w:rsidTr="006B7D12">
        <w:trPr>
          <w:trHeight w:val="675"/>
          <w:tblCellSpacing w:w="0" w:type="dxa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pPr>
              <w:jc w:val="center"/>
            </w:pPr>
            <w:r w:rsidRPr="003E57BA">
              <w:rPr>
                <w:color w:val="000000"/>
              </w:rPr>
              <w:t>12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7BA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конкурсах, проектах различных направлений и уровней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r w:rsidRPr="003E57B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r w:rsidRPr="003E57BA">
              <w:rPr>
                <w:color w:val="000000"/>
              </w:rPr>
              <w:t>В течение года</w:t>
            </w:r>
          </w:p>
        </w:tc>
      </w:tr>
      <w:tr w:rsidR="00C02EF3" w:rsidRPr="00B16804" w:rsidTr="006B7D12">
        <w:trPr>
          <w:tblCellSpacing w:w="0" w:type="dxa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pPr>
              <w:jc w:val="center"/>
            </w:pPr>
            <w:r w:rsidRPr="003E57BA">
              <w:rPr>
                <w:color w:val="000000"/>
              </w:rPr>
              <w:t>13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2EF3" w:rsidRPr="003E57BA" w:rsidRDefault="00C02EF3" w:rsidP="006B7D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7BA">
              <w:rPr>
                <w:rFonts w:ascii="Times New Roman" w:hAnsi="Times New Roman"/>
                <w:sz w:val="24"/>
                <w:szCs w:val="24"/>
                <w:lang w:eastAsia="ru-RU"/>
              </w:rPr>
              <w:t>Подбор заданий повышенного уровня сложности для одаренных детей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2EF3" w:rsidRPr="003E57BA" w:rsidRDefault="00C02EF3" w:rsidP="006B7D12">
            <w:r w:rsidRPr="003E57B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2EF3" w:rsidRPr="003E57BA" w:rsidRDefault="00C02EF3" w:rsidP="006B7D12">
            <w:r w:rsidRPr="003E57BA">
              <w:rPr>
                <w:color w:val="000000"/>
              </w:rPr>
              <w:t>В течение года</w:t>
            </w:r>
          </w:p>
        </w:tc>
      </w:tr>
      <w:tr w:rsidR="00C02EF3" w:rsidRPr="00B16804" w:rsidTr="006B7D12">
        <w:trPr>
          <w:tblCellSpacing w:w="0" w:type="dxa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pPr>
              <w:jc w:val="center"/>
            </w:pPr>
            <w:r w:rsidRPr="003E57BA">
              <w:rPr>
                <w:color w:val="000000"/>
              </w:rPr>
              <w:t>14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2EF3" w:rsidRPr="003E57BA" w:rsidRDefault="00C02EF3" w:rsidP="006B7D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7B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в учебных кабинетах картотеки материалов повышенного уровня сложности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2EF3" w:rsidRPr="003E57BA" w:rsidRDefault="00C02EF3" w:rsidP="006B7D12">
            <w:r w:rsidRPr="003E57B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2EF3" w:rsidRPr="003E57BA" w:rsidRDefault="00C02EF3" w:rsidP="006B7D12">
            <w:pPr>
              <w:jc w:val="both"/>
            </w:pPr>
            <w:r w:rsidRPr="003E57BA">
              <w:rPr>
                <w:color w:val="000000"/>
              </w:rPr>
              <w:t>В течение года</w:t>
            </w:r>
          </w:p>
        </w:tc>
      </w:tr>
      <w:tr w:rsidR="00C02EF3" w:rsidRPr="00B16804" w:rsidTr="006B7D12">
        <w:trPr>
          <w:tblCellSpacing w:w="0" w:type="dxa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2EF3" w:rsidRPr="003E57BA" w:rsidRDefault="00C02EF3" w:rsidP="006B7D12">
            <w:pPr>
              <w:jc w:val="center"/>
            </w:pPr>
            <w:r w:rsidRPr="003E57BA">
              <w:rPr>
                <w:color w:val="000000"/>
              </w:rPr>
              <w:t>15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2EF3" w:rsidRPr="003E57BA" w:rsidRDefault="00C02EF3" w:rsidP="006B7D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во всероссийских конкурсах по языкознанию и литературе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2EF3" w:rsidRPr="003E57BA" w:rsidRDefault="00C02EF3" w:rsidP="006B7D12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2EF3" w:rsidRPr="003E57BA" w:rsidRDefault="00C02EF3" w:rsidP="006B7D12">
            <w:pPr>
              <w:jc w:val="both"/>
            </w:pPr>
            <w:r w:rsidRPr="003E57BA">
              <w:rPr>
                <w:color w:val="000000"/>
              </w:rPr>
              <w:t>В течение года</w:t>
            </w:r>
          </w:p>
        </w:tc>
      </w:tr>
    </w:tbl>
    <w:p w:rsidR="00185D33" w:rsidRDefault="00185D33"/>
    <w:sectPr w:rsidR="0018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2EF3"/>
    <w:rsid w:val="00185D33"/>
    <w:rsid w:val="00C0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2E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C02EF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2013-03-13T02:11:00Z</dcterms:created>
  <dcterms:modified xsi:type="dcterms:W3CDTF">2013-03-13T02:11:00Z</dcterms:modified>
</cp:coreProperties>
</file>