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8F" w:rsidRPr="0057398F" w:rsidRDefault="0057398F" w:rsidP="0057398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57398F">
        <w:rPr>
          <w:rFonts w:ascii="Times New Roman" w:hAnsi="Times New Roman"/>
          <w:b/>
          <w:sz w:val="24"/>
          <w:szCs w:val="24"/>
        </w:rPr>
        <w:t>б использовании технологий индивидуального и группового обучения (кроме учащихся, обучающихся на дому по состоянию здоровья)</w:t>
      </w:r>
    </w:p>
    <w:p w:rsidR="0057398F" w:rsidRPr="0057398F" w:rsidRDefault="0057398F" w:rsidP="0057398F">
      <w:pPr>
        <w:spacing w:after="0"/>
        <w:ind w:firstLine="72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57398F" w:rsidRPr="0057398F" w:rsidRDefault="0057398F" w:rsidP="0057398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98F">
        <w:rPr>
          <w:rFonts w:ascii="Times New Roman" w:hAnsi="Times New Roman" w:cs="Times New Roman"/>
          <w:spacing w:val="-6"/>
          <w:sz w:val="24"/>
          <w:szCs w:val="24"/>
        </w:rPr>
        <w:t>Новая концепция образования определяет и новое качество обучения: формирование практических навыков, анализа информации, способность к самообучению, самостоятельную работу и возможность самоорганизации учащихся. Изучение русского языка и литературы признано формировать критическое мышление, что предполагает развитие навыков сравнения, сопоставления, обобщение, анализа информации. Эти компетенции могут быть сформированы в результате применения новых педагогических технологий. К современным технологиям относят те, которые имеют гуманистический характер, ориентированы на учет индивидуальных особенностей и развитие личностного потенциала обучающихся.</w:t>
      </w:r>
    </w:p>
    <w:p w:rsidR="0057398F" w:rsidRPr="0057398F" w:rsidRDefault="0057398F" w:rsidP="0057398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98F">
        <w:rPr>
          <w:rFonts w:ascii="Times New Roman" w:hAnsi="Times New Roman" w:cs="Times New Roman"/>
          <w:sz w:val="24"/>
          <w:szCs w:val="24"/>
        </w:rPr>
        <w:t>К ним относятся технология критического мышления, проектная, модульная, исследовательская и другие. Технология развития критического мышления при чтении и письме включает в себя три фазы:</w:t>
      </w:r>
    </w:p>
    <w:p w:rsidR="0057398F" w:rsidRPr="0057398F" w:rsidRDefault="0057398F" w:rsidP="0057398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98F">
        <w:rPr>
          <w:rFonts w:ascii="Times New Roman" w:hAnsi="Times New Roman" w:cs="Times New Roman"/>
          <w:sz w:val="24"/>
          <w:szCs w:val="24"/>
        </w:rPr>
        <w:t>- фаза вызова (актуализация имеющихся знаний);</w:t>
      </w:r>
    </w:p>
    <w:p w:rsidR="0057398F" w:rsidRPr="0057398F" w:rsidRDefault="0057398F" w:rsidP="0057398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98F">
        <w:rPr>
          <w:rFonts w:ascii="Times New Roman" w:hAnsi="Times New Roman" w:cs="Times New Roman"/>
          <w:sz w:val="24"/>
          <w:szCs w:val="24"/>
        </w:rPr>
        <w:t>- фаза реализации  смысла (осмысление) – на этой стадии организуется активная работа с информацией;</w:t>
      </w:r>
    </w:p>
    <w:p w:rsidR="0057398F" w:rsidRPr="0057398F" w:rsidRDefault="0057398F" w:rsidP="0057398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98F">
        <w:rPr>
          <w:rFonts w:ascii="Times New Roman" w:hAnsi="Times New Roman" w:cs="Times New Roman"/>
          <w:sz w:val="24"/>
          <w:szCs w:val="24"/>
        </w:rPr>
        <w:t>- фаза рефлексии (материал должен стать «своим», встроенным в систему личностных смыслов).</w:t>
      </w:r>
    </w:p>
    <w:p w:rsidR="0057398F" w:rsidRPr="0057398F" w:rsidRDefault="0057398F" w:rsidP="0057398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98F">
        <w:rPr>
          <w:rFonts w:ascii="Times New Roman" w:hAnsi="Times New Roman" w:cs="Times New Roman"/>
          <w:spacing w:val="-6"/>
          <w:sz w:val="24"/>
          <w:szCs w:val="24"/>
        </w:rPr>
        <w:t xml:space="preserve">Например, для активизации познавательной деятельности учащихся на уроках русского языка и литературы используется </w:t>
      </w:r>
      <w:r w:rsidRPr="0057398F">
        <w:rPr>
          <w:rFonts w:ascii="Times New Roman" w:hAnsi="Times New Roman" w:cs="Times New Roman"/>
          <w:b/>
          <w:bCs/>
          <w:spacing w:val="-6"/>
          <w:sz w:val="24"/>
          <w:szCs w:val="24"/>
        </w:rPr>
        <w:t>технология развития критического мышления (РКМЧП):</w:t>
      </w:r>
    </w:p>
    <w:p w:rsidR="0057398F" w:rsidRPr="0057398F" w:rsidRDefault="0057398F" w:rsidP="0057398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98F">
        <w:rPr>
          <w:rFonts w:ascii="Times New Roman" w:hAnsi="Times New Roman" w:cs="Times New Roman"/>
          <w:spacing w:val="-6"/>
          <w:sz w:val="24"/>
          <w:szCs w:val="24"/>
        </w:rPr>
        <w:t>В рамках этой технологии применяются приемы: составление таблицы ЗХУ («двойной дневник», «тихая дискуссия»,  стратегия «продвинутая лекция», «верные и неверные высказывания», «пометки на полях» используются в 9-11 классах).</w:t>
      </w:r>
    </w:p>
    <w:p w:rsidR="0057398F" w:rsidRPr="0057398F" w:rsidRDefault="0057398F" w:rsidP="0057398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98F">
        <w:rPr>
          <w:rFonts w:ascii="Times New Roman" w:hAnsi="Times New Roman" w:cs="Times New Roman"/>
          <w:spacing w:val="-6"/>
          <w:sz w:val="24"/>
          <w:szCs w:val="24"/>
        </w:rPr>
        <w:t xml:space="preserve">Для расширения кругозора уч-ся и для активизации мышления у уч-ся проводится </w:t>
      </w:r>
      <w:r w:rsidRPr="0057398F">
        <w:rPr>
          <w:rFonts w:ascii="Times New Roman" w:hAnsi="Times New Roman" w:cs="Times New Roman"/>
          <w:b/>
          <w:spacing w:val="-6"/>
          <w:sz w:val="24"/>
          <w:szCs w:val="24"/>
        </w:rPr>
        <w:t>работа с критическими статьями</w:t>
      </w:r>
      <w:r w:rsidRPr="0057398F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:rsidR="0057398F" w:rsidRPr="0057398F" w:rsidRDefault="0057398F" w:rsidP="0057398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98F">
        <w:rPr>
          <w:rFonts w:ascii="Times New Roman" w:hAnsi="Times New Roman" w:cs="Times New Roman"/>
          <w:spacing w:val="-6"/>
          <w:sz w:val="24"/>
          <w:szCs w:val="24"/>
        </w:rPr>
        <w:t>на уроках литературы:</w:t>
      </w:r>
    </w:p>
    <w:p w:rsidR="0057398F" w:rsidRPr="0057398F" w:rsidRDefault="0057398F" w:rsidP="0057398F">
      <w:pPr>
        <w:spacing w:after="0"/>
        <w:ind w:left="1440"/>
        <w:rPr>
          <w:rFonts w:ascii="Times New Roman" w:hAnsi="Times New Roman" w:cs="Times New Roman"/>
          <w:spacing w:val="-6"/>
          <w:sz w:val="24"/>
          <w:szCs w:val="24"/>
        </w:rPr>
      </w:pPr>
      <w:r w:rsidRPr="0057398F">
        <w:rPr>
          <w:rFonts w:ascii="Times New Roman" w:hAnsi="Times New Roman" w:cs="Times New Roman"/>
          <w:spacing w:val="-6"/>
          <w:sz w:val="24"/>
          <w:szCs w:val="24"/>
        </w:rPr>
        <w:t>- 11 класс: И.П.карпов «Роман «Мастер и Маргарита» в православном прочтении», Н.В.Барсуков «Творчество М.А.Булгакова» и др.</w:t>
      </w:r>
    </w:p>
    <w:p w:rsidR="0057398F" w:rsidRPr="0057398F" w:rsidRDefault="0057398F" w:rsidP="0057398F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57398F">
        <w:rPr>
          <w:rFonts w:ascii="Times New Roman" w:hAnsi="Times New Roman" w:cs="Times New Roman"/>
          <w:spacing w:val="-6"/>
          <w:sz w:val="24"/>
          <w:szCs w:val="24"/>
        </w:rPr>
        <w:t>- 10 класс: Марина Цветаева «Мой Пушкин», Буянова Е.Г. Романы Ф.М.Достоевского и др.</w:t>
      </w:r>
    </w:p>
    <w:p w:rsidR="0057398F" w:rsidRPr="0057398F" w:rsidRDefault="0057398F" w:rsidP="0057398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7398F">
        <w:rPr>
          <w:rFonts w:ascii="Times New Roman" w:hAnsi="Times New Roman" w:cs="Times New Roman"/>
          <w:spacing w:val="-6"/>
          <w:sz w:val="24"/>
          <w:szCs w:val="24"/>
        </w:rPr>
        <w:t>- во всех классах работа с текстами произведений русских и зарубежных классиков</w:t>
      </w:r>
    </w:p>
    <w:p w:rsidR="0057398F" w:rsidRPr="0057398F" w:rsidRDefault="0057398F" w:rsidP="0057398F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398F">
        <w:rPr>
          <w:rFonts w:ascii="Times New Roman" w:hAnsi="Times New Roman" w:cs="Times New Roman"/>
          <w:spacing w:val="-6"/>
          <w:sz w:val="24"/>
          <w:szCs w:val="24"/>
        </w:rPr>
        <w:t xml:space="preserve">Познавательную деятельность активизирует </w:t>
      </w:r>
      <w:r w:rsidRPr="0057398F">
        <w:rPr>
          <w:rFonts w:ascii="Times New Roman" w:hAnsi="Times New Roman" w:cs="Times New Roman"/>
          <w:b/>
          <w:spacing w:val="-6"/>
          <w:sz w:val="24"/>
          <w:szCs w:val="24"/>
        </w:rPr>
        <w:t>метод проектов</w:t>
      </w:r>
      <w:r w:rsidRPr="0057398F">
        <w:rPr>
          <w:rFonts w:ascii="Times New Roman" w:hAnsi="Times New Roman" w:cs="Times New Roman"/>
          <w:spacing w:val="-6"/>
          <w:sz w:val="24"/>
          <w:szCs w:val="24"/>
        </w:rPr>
        <w:t xml:space="preserve"> на уроках русского языка и литературы</w:t>
      </w:r>
    </w:p>
    <w:p w:rsidR="0057398F" w:rsidRPr="0057398F" w:rsidRDefault="0057398F" w:rsidP="0057398F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398F">
        <w:rPr>
          <w:rFonts w:ascii="Times New Roman" w:hAnsi="Times New Roman" w:cs="Times New Roman"/>
          <w:b/>
          <w:spacing w:val="-6"/>
          <w:sz w:val="24"/>
          <w:szCs w:val="24"/>
        </w:rPr>
        <w:t>Применение средств ИКТ</w:t>
      </w:r>
      <w:r w:rsidRPr="0057398F">
        <w:rPr>
          <w:rFonts w:ascii="Times New Roman" w:hAnsi="Times New Roman" w:cs="Times New Roman"/>
          <w:spacing w:val="-6"/>
          <w:sz w:val="24"/>
          <w:szCs w:val="24"/>
        </w:rPr>
        <w:t xml:space="preserve"> на уроках – эффективный метод формирования активизации познавательной деятельности, а также организации учебно-познавательной деятельности школьников. Использование компьютерной техники делает урок привлекательным и по- настоящему современным, происходит индивидуализация обучения, контроль и подведение итогов проходят объективно и своевременно. Уроки с применением компьютера составлены таким образом, что каждый обучаемый работает в соответствующем ему индивидуально-психологическом темпе, что делает атмосферу на уроке комфортной.</w:t>
      </w:r>
    </w:p>
    <w:p w:rsidR="0057398F" w:rsidRPr="0057398F" w:rsidRDefault="0057398F" w:rsidP="00573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98F" w:rsidRPr="0057398F" w:rsidRDefault="0057398F" w:rsidP="00573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27A" w:rsidRPr="0057398F" w:rsidRDefault="003D727A" w:rsidP="005739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727A" w:rsidRPr="0057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98F"/>
    <w:rsid w:val="003D727A"/>
    <w:rsid w:val="0057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7398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2013-03-13T02:27:00Z</dcterms:created>
  <dcterms:modified xsi:type="dcterms:W3CDTF">2013-03-13T02:28:00Z</dcterms:modified>
</cp:coreProperties>
</file>