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E3" w:rsidRPr="00590897" w:rsidRDefault="00DE40EE" w:rsidP="00DE40EE">
      <w:pPr>
        <w:tabs>
          <w:tab w:val="left" w:pos="10080"/>
        </w:tabs>
        <w:jc w:val="both"/>
        <w:rPr>
          <w:b/>
        </w:rPr>
      </w:pPr>
      <w:r>
        <w:tab/>
      </w:r>
      <w:r w:rsidRPr="00590897">
        <w:rPr>
          <w:b/>
        </w:rPr>
        <w:t>Утве</w:t>
      </w:r>
      <w:bookmarkStart w:id="0" w:name="_GoBack"/>
      <w:bookmarkEnd w:id="0"/>
      <w:r w:rsidRPr="00590897">
        <w:rPr>
          <w:b/>
        </w:rPr>
        <w:t>рждаю:</w:t>
      </w:r>
    </w:p>
    <w:p w:rsidR="00DE40EE" w:rsidRPr="00590897" w:rsidRDefault="00DE40EE" w:rsidP="00DE40EE">
      <w:pPr>
        <w:tabs>
          <w:tab w:val="left" w:pos="10080"/>
        </w:tabs>
        <w:jc w:val="both"/>
        <w:rPr>
          <w:b/>
        </w:rPr>
      </w:pPr>
      <w:r w:rsidRPr="00590897"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BE3968" w:rsidRPr="00590897">
        <w:rPr>
          <w:b/>
        </w:rPr>
        <w:t xml:space="preserve">                Заведующий МБДОУ</w:t>
      </w:r>
      <w:r w:rsidRPr="00590897">
        <w:rPr>
          <w:b/>
        </w:rPr>
        <w:t xml:space="preserve"> «Д/с №</w:t>
      </w:r>
      <w:r w:rsidR="00BE3968" w:rsidRPr="00590897">
        <w:rPr>
          <w:b/>
        </w:rPr>
        <w:t>40</w:t>
      </w:r>
      <w:r w:rsidRPr="00590897">
        <w:rPr>
          <w:b/>
        </w:rPr>
        <w:t>»</w:t>
      </w:r>
    </w:p>
    <w:p w:rsidR="00DE40EE" w:rsidRPr="00590897" w:rsidRDefault="00BE3968" w:rsidP="00DE40EE">
      <w:pPr>
        <w:tabs>
          <w:tab w:val="left" w:pos="10080"/>
        </w:tabs>
        <w:rPr>
          <w:b/>
        </w:rPr>
      </w:pPr>
      <w:r w:rsidRPr="00590897">
        <w:rPr>
          <w:b/>
        </w:rPr>
        <w:tab/>
      </w:r>
      <w:proofErr w:type="spellStart"/>
      <w:r w:rsidRPr="00590897">
        <w:rPr>
          <w:b/>
        </w:rPr>
        <w:t>____________________Хлыстова</w:t>
      </w:r>
      <w:proofErr w:type="spellEnd"/>
      <w:r w:rsidRPr="00590897">
        <w:rPr>
          <w:b/>
        </w:rPr>
        <w:t xml:space="preserve"> Г.В.</w:t>
      </w:r>
    </w:p>
    <w:p w:rsidR="00DE40EE" w:rsidRPr="00590897" w:rsidRDefault="00DE40EE" w:rsidP="00DE40EE">
      <w:pPr>
        <w:tabs>
          <w:tab w:val="left" w:pos="10080"/>
        </w:tabs>
        <w:rPr>
          <w:b/>
        </w:rPr>
      </w:pPr>
      <w:r w:rsidRPr="00590897">
        <w:rPr>
          <w:b/>
        </w:rPr>
        <w:tab/>
      </w:r>
      <w:r w:rsidR="00725334" w:rsidRPr="00590897">
        <w:rPr>
          <w:b/>
        </w:rPr>
        <w:t>«____»______________201</w:t>
      </w:r>
      <w:r w:rsidR="00590897" w:rsidRPr="00590897">
        <w:rPr>
          <w:b/>
        </w:rPr>
        <w:t>5</w:t>
      </w:r>
      <w:r w:rsidRPr="00590897">
        <w:rPr>
          <w:b/>
        </w:rPr>
        <w:t>г.</w:t>
      </w:r>
    </w:p>
    <w:p w:rsidR="008F605E" w:rsidRDefault="0065374F" w:rsidP="0065374F">
      <w:pPr>
        <w:tabs>
          <w:tab w:val="left" w:pos="4455"/>
        </w:tabs>
      </w:pPr>
      <w:r>
        <w:tab/>
      </w:r>
    </w:p>
    <w:p w:rsidR="00DE40EE" w:rsidRPr="00BE3968" w:rsidRDefault="000C7D9C" w:rsidP="000C7D9C">
      <w:pPr>
        <w:tabs>
          <w:tab w:val="left" w:pos="4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5374F" w:rsidRPr="00BE3968">
        <w:rPr>
          <w:b/>
          <w:sz w:val="28"/>
          <w:szCs w:val="28"/>
        </w:rPr>
        <w:t xml:space="preserve">ланирование </w:t>
      </w:r>
      <w:r w:rsidR="00BE3968" w:rsidRPr="00BE3968">
        <w:rPr>
          <w:b/>
          <w:sz w:val="28"/>
          <w:szCs w:val="28"/>
        </w:rPr>
        <w:t>работы учителя-дефектолога МБДОУ «Д/с №40</w:t>
      </w:r>
      <w:r w:rsidR="0065374F" w:rsidRPr="00BE3968">
        <w:rPr>
          <w:b/>
          <w:sz w:val="28"/>
          <w:szCs w:val="28"/>
        </w:rPr>
        <w:t>»</w:t>
      </w:r>
      <w:r w:rsidR="00590897">
        <w:rPr>
          <w:b/>
          <w:sz w:val="28"/>
          <w:szCs w:val="28"/>
        </w:rPr>
        <w:t xml:space="preserve"> на 2015 – 2016</w:t>
      </w:r>
      <w:r>
        <w:rPr>
          <w:b/>
          <w:sz w:val="28"/>
          <w:szCs w:val="28"/>
        </w:rPr>
        <w:t xml:space="preserve"> учебный год</w:t>
      </w:r>
    </w:p>
    <w:p w:rsidR="00BE3968" w:rsidRDefault="00BE3968" w:rsidP="0065374F">
      <w:pPr>
        <w:tabs>
          <w:tab w:val="left" w:pos="4455"/>
        </w:tabs>
      </w:pPr>
    </w:p>
    <w:tbl>
      <w:tblPr>
        <w:tblStyle w:val="a3"/>
        <w:tblW w:w="0" w:type="auto"/>
        <w:tblLook w:val="04A0"/>
      </w:tblPr>
      <w:tblGrid>
        <w:gridCol w:w="2802"/>
        <w:gridCol w:w="2551"/>
        <w:gridCol w:w="6521"/>
        <w:gridCol w:w="2912"/>
      </w:tblGrid>
      <w:tr w:rsidR="00DE40EE" w:rsidTr="0065374F">
        <w:tc>
          <w:tcPr>
            <w:tcW w:w="2802" w:type="dxa"/>
          </w:tcPr>
          <w:p w:rsidR="00DE40EE" w:rsidRDefault="00DE40EE" w:rsidP="00DE40EE">
            <w:pPr>
              <w:tabs>
                <w:tab w:val="left" w:pos="10080"/>
              </w:tabs>
            </w:pPr>
            <w:r>
              <w:t xml:space="preserve">   Направление работы</w:t>
            </w:r>
          </w:p>
        </w:tc>
        <w:tc>
          <w:tcPr>
            <w:tcW w:w="2551" w:type="dxa"/>
          </w:tcPr>
          <w:p w:rsidR="00DE40EE" w:rsidRDefault="00DE40EE" w:rsidP="00DE40EE">
            <w:pPr>
              <w:tabs>
                <w:tab w:val="left" w:pos="10080"/>
              </w:tabs>
            </w:pPr>
            <w:r>
              <w:t xml:space="preserve">           Группа</w:t>
            </w:r>
          </w:p>
        </w:tc>
        <w:tc>
          <w:tcPr>
            <w:tcW w:w="6521" w:type="dxa"/>
          </w:tcPr>
          <w:p w:rsidR="00DE40EE" w:rsidRDefault="00DE40EE" w:rsidP="00DE40EE">
            <w:pPr>
              <w:tabs>
                <w:tab w:val="left" w:pos="10080"/>
              </w:tabs>
            </w:pPr>
            <w:r>
              <w:t xml:space="preserve">                              Цели проведения мероприятий</w:t>
            </w:r>
          </w:p>
        </w:tc>
        <w:tc>
          <w:tcPr>
            <w:tcW w:w="2912" w:type="dxa"/>
          </w:tcPr>
          <w:p w:rsidR="00DE40EE" w:rsidRDefault="00DE40EE" w:rsidP="00DE40EE">
            <w:pPr>
              <w:tabs>
                <w:tab w:val="left" w:pos="10080"/>
              </w:tabs>
            </w:pPr>
            <w:r>
              <w:t xml:space="preserve">  Предполагаемые строки</w:t>
            </w:r>
          </w:p>
        </w:tc>
      </w:tr>
      <w:tr w:rsidR="00DE40EE" w:rsidTr="0065374F">
        <w:tc>
          <w:tcPr>
            <w:tcW w:w="2802" w:type="dxa"/>
          </w:tcPr>
          <w:p w:rsidR="00DE40EE" w:rsidRPr="00B8176B" w:rsidRDefault="00DE40EE" w:rsidP="00DE40EE">
            <w:pPr>
              <w:tabs>
                <w:tab w:val="left" w:pos="10080"/>
              </w:tabs>
              <w:rPr>
                <w:b/>
              </w:rPr>
            </w:pPr>
            <w:r w:rsidRPr="00B8176B">
              <w:rPr>
                <w:b/>
              </w:rPr>
              <w:t>1.Диагностическое</w:t>
            </w:r>
          </w:p>
          <w:p w:rsidR="00DE40EE" w:rsidRDefault="00DE40EE" w:rsidP="00DE40EE">
            <w:pPr>
              <w:tabs>
                <w:tab w:val="left" w:pos="10080"/>
              </w:tabs>
            </w:pPr>
            <w:r w:rsidRPr="00B8176B">
              <w:rPr>
                <w:b/>
              </w:rPr>
              <w:t>н</w:t>
            </w:r>
            <w:r w:rsidR="00113302" w:rsidRPr="00B8176B">
              <w:rPr>
                <w:b/>
              </w:rPr>
              <w:t>аправление</w:t>
            </w:r>
            <w:r>
              <w:t>:</w:t>
            </w:r>
          </w:p>
          <w:p w:rsidR="00113302" w:rsidRDefault="00113302" w:rsidP="00DE40EE">
            <w:pPr>
              <w:tabs>
                <w:tab w:val="left" w:pos="10080"/>
              </w:tabs>
            </w:pPr>
            <w:r>
              <w:t>-изучение уровня умственного развития;</w:t>
            </w:r>
          </w:p>
          <w:p w:rsidR="00113302" w:rsidRDefault="00113302" w:rsidP="00DE40EE">
            <w:pPr>
              <w:tabs>
                <w:tab w:val="left" w:pos="10080"/>
              </w:tabs>
            </w:pPr>
          </w:p>
          <w:p w:rsidR="00113302" w:rsidRDefault="00113302" w:rsidP="00DE40EE">
            <w:pPr>
              <w:tabs>
                <w:tab w:val="left" w:pos="10080"/>
              </w:tabs>
            </w:pPr>
            <w:r>
              <w:t>-определение особенностей познавательной деятельности;</w:t>
            </w:r>
          </w:p>
          <w:p w:rsidR="001F7173" w:rsidRDefault="001F7173" w:rsidP="00DE40EE">
            <w:pPr>
              <w:tabs>
                <w:tab w:val="left" w:pos="10080"/>
              </w:tabs>
            </w:pPr>
          </w:p>
          <w:p w:rsidR="0065374F" w:rsidRDefault="0065374F" w:rsidP="00DE40EE">
            <w:pPr>
              <w:tabs>
                <w:tab w:val="left" w:pos="10080"/>
              </w:tabs>
            </w:pPr>
          </w:p>
          <w:p w:rsidR="001F7173" w:rsidRDefault="001F7173" w:rsidP="00DE40EE">
            <w:pPr>
              <w:tabs>
                <w:tab w:val="left" w:pos="10080"/>
              </w:tabs>
            </w:pPr>
            <w:r>
              <w:t>-</w:t>
            </w:r>
            <w:r w:rsidR="0065374F">
              <w:t>динамическое наблюдение за развитием детей;</w:t>
            </w:r>
          </w:p>
          <w:p w:rsidR="00DE40EE" w:rsidRDefault="00DE40EE" w:rsidP="00DE40EE">
            <w:pPr>
              <w:tabs>
                <w:tab w:val="left" w:pos="10080"/>
              </w:tabs>
            </w:pPr>
          </w:p>
          <w:p w:rsidR="0065374F" w:rsidRDefault="0065374F" w:rsidP="00DE40EE">
            <w:pPr>
              <w:tabs>
                <w:tab w:val="left" w:pos="10080"/>
              </w:tabs>
            </w:pPr>
          </w:p>
          <w:p w:rsidR="0065374F" w:rsidRDefault="00C92E5D" w:rsidP="00DE40EE">
            <w:pPr>
              <w:tabs>
                <w:tab w:val="left" w:pos="10080"/>
              </w:tabs>
            </w:pPr>
            <w:r>
              <w:t xml:space="preserve">-наблюдение за детьми </w:t>
            </w:r>
            <w:r w:rsidR="0065374F">
              <w:t xml:space="preserve"> в процессе посещения занятий, анализ работ.</w:t>
            </w:r>
          </w:p>
          <w:p w:rsidR="00B8176B" w:rsidRDefault="00B8176B" w:rsidP="00DE40EE">
            <w:pPr>
              <w:tabs>
                <w:tab w:val="left" w:pos="10080"/>
              </w:tabs>
            </w:pPr>
          </w:p>
          <w:p w:rsidR="00B8176B" w:rsidRDefault="00B8176B" w:rsidP="00DE40EE">
            <w:pPr>
              <w:tabs>
                <w:tab w:val="left" w:pos="10080"/>
              </w:tabs>
            </w:pPr>
          </w:p>
          <w:p w:rsidR="00B8176B" w:rsidRPr="00B8176B" w:rsidRDefault="00B8176B" w:rsidP="00DE40EE">
            <w:pPr>
              <w:tabs>
                <w:tab w:val="left" w:pos="10080"/>
              </w:tabs>
              <w:rPr>
                <w:b/>
              </w:rPr>
            </w:pPr>
            <w:r w:rsidRPr="00B8176B">
              <w:rPr>
                <w:b/>
              </w:rPr>
              <w:t>2. Коррекционное направление:</w:t>
            </w:r>
          </w:p>
          <w:p w:rsidR="00B8176B" w:rsidRDefault="00B8176B" w:rsidP="00DE40EE">
            <w:pPr>
              <w:tabs>
                <w:tab w:val="left" w:pos="10080"/>
              </w:tabs>
            </w:pPr>
            <w:r>
              <w:t>-проведение индивидуальных и групповых занятий.</w:t>
            </w:r>
          </w:p>
          <w:p w:rsidR="00B8176B" w:rsidRDefault="00B8176B" w:rsidP="00DE40EE">
            <w:pPr>
              <w:tabs>
                <w:tab w:val="left" w:pos="10080"/>
              </w:tabs>
            </w:pPr>
          </w:p>
          <w:p w:rsidR="00B8176B" w:rsidRPr="00B8176B" w:rsidRDefault="00B8176B" w:rsidP="00DE40EE">
            <w:pPr>
              <w:tabs>
                <w:tab w:val="left" w:pos="10080"/>
              </w:tabs>
              <w:rPr>
                <w:b/>
              </w:rPr>
            </w:pPr>
            <w:r w:rsidRPr="00B8176B">
              <w:rPr>
                <w:b/>
              </w:rPr>
              <w:t>3. Аналитическое направление:</w:t>
            </w:r>
          </w:p>
          <w:p w:rsidR="00B8176B" w:rsidRDefault="00B8176B" w:rsidP="00DE40EE">
            <w:pPr>
              <w:tabs>
                <w:tab w:val="left" w:pos="10080"/>
              </w:tabs>
            </w:pPr>
            <w:r>
              <w:t xml:space="preserve">-анализ процесса коррекционного </w:t>
            </w:r>
            <w:r>
              <w:lastRenderedPageBreak/>
              <w:t>воздействия на развитие учащегося и оценка его эффективности.</w:t>
            </w:r>
          </w:p>
          <w:p w:rsidR="00B8176B" w:rsidRDefault="00B8176B" w:rsidP="00DE40EE">
            <w:pPr>
              <w:tabs>
                <w:tab w:val="left" w:pos="10080"/>
              </w:tabs>
            </w:pPr>
          </w:p>
          <w:p w:rsidR="00B8176B" w:rsidRDefault="00B8176B" w:rsidP="00DE40EE">
            <w:pPr>
              <w:tabs>
                <w:tab w:val="left" w:pos="10080"/>
              </w:tabs>
            </w:pPr>
            <w:r>
              <w:t>-осуществление междисциплинарного сотрудничества со специалистами ПМП и воспитателями дошкольного учреждения.</w:t>
            </w:r>
          </w:p>
          <w:p w:rsidR="007E57D4" w:rsidRDefault="007E57D4" w:rsidP="00DE40EE">
            <w:pPr>
              <w:tabs>
                <w:tab w:val="left" w:pos="10080"/>
              </w:tabs>
            </w:pPr>
          </w:p>
          <w:p w:rsidR="007E57D4" w:rsidRPr="003F0595" w:rsidRDefault="007E57D4" w:rsidP="00DE40EE">
            <w:pPr>
              <w:tabs>
                <w:tab w:val="left" w:pos="10080"/>
              </w:tabs>
              <w:rPr>
                <w:b/>
              </w:rPr>
            </w:pPr>
            <w:r w:rsidRPr="003F0595">
              <w:rPr>
                <w:b/>
              </w:rPr>
              <w:t>4.Консультативно-просветительское направление:</w:t>
            </w:r>
          </w:p>
          <w:p w:rsidR="007E57D4" w:rsidRDefault="007E57D4" w:rsidP="00DE40EE">
            <w:pPr>
              <w:tabs>
                <w:tab w:val="left" w:pos="10080"/>
              </w:tabs>
            </w:pPr>
            <w:r>
              <w:t>-выступления на методических объединениях</w:t>
            </w:r>
            <w:r w:rsidR="003F0595">
              <w:t>;</w:t>
            </w:r>
          </w:p>
          <w:p w:rsidR="003F0595" w:rsidRDefault="003F0595" w:rsidP="00DE40EE">
            <w:pPr>
              <w:tabs>
                <w:tab w:val="left" w:pos="10080"/>
              </w:tabs>
            </w:pPr>
          </w:p>
          <w:p w:rsidR="003F0595" w:rsidRDefault="003F0595" w:rsidP="00DE40EE">
            <w:pPr>
              <w:tabs>
                <w:tab w:val="left" w:pos="10080"/>
              </w:tabs>
            </w:pPr>
            <w:r>
              <w:t>-индивидуальные консультации для педагогов;</w:t>
            </w:r>
          </w:p>
          <w:p w:rsidR="003F0595" w:rsidRDefault="003F0595" w:rsidP="00DE40EE">
            <w:pPr>
              <w:tabs>
                <w:tab w:val="left" w:pos="10080"/>
              </w:tabs>
            </w:pPr>
          </w:p>
          <w:p w:rsidR="003F0595" w:rsidRDefault="003F0595" w:rsidP="00DE40EE">
            <w:pPr>
              <w:tabs>
                <w:tab w:val="left" w:pos="10080"/>
              </w:tabs>
            </w:pPr>
            <w:r>
              <w:t>-выступления на родительских собраниях;</w:t>
            </w:r>
          </w:p>
          <w:p w:rsidR="00F93291" w:rsidRDefault="00F93291" w:rsidP="00DE40EE">
            <w:pPr>
              <w:tabs>
                <w:tab w:val="left" w:pos="10080"/>
              </w:tabs>
            </w:pPr>
          </w:p>
          <w:p w:rsidR="00F93291" w:rsidRDefault="00F93291" w:rsidP="00DE40EE">
            <w:pPr>
              <w:tabs>
                <w:tab w:val="left" w:pos="10080"/>
              </w:tabs>
            </w:pPr>
            <w:r>
              <w:t>-индивидуальные консультации для родителей.</w:t>
            </w:r>
          </w:p>
          <w:p w:rsidR="00F93291" w:rsidRDefault="00F93291" w:rsidP="00DE40EE">
            <w:pPr>
              <w:tabs>
                <w:tab w:val="left" w:pos="10080"/>
              </w:tabs>
            </w:pPr>
          </w:p>
          <w:p w:rsidR="00F93291" w:rsidRPr="00F93291" w:rsidRDefault="00F93291" w:rsidP="00DE40EE">
            <w:pPr>
              <w:tabs>
                <w:tab w:val="left" w:pos="10080"/>
              </w:tabs>
              <w:rPr>
                <w:b/>
              </w:rPr>
            </w:pPr>
            <w:r w:rsidRPr="00F93291">
              <w:rPr>
                <w:b/>
              </w:rPr>
              <w:t>5.Организационно-методическое направление:</w:t>
            </w:r>
          </w:p>
          <w:p w:rsidR="00F93291" w:rsidRDefault="00F93291" w:rsidP="00DE40EE">
            <w:pPr>
              <w:tabs>
                <w:tab w:val="left" w:pos="10080"/>
              </w:tabs>
            </w:pPr>
            <w:r>
              <w:t>-участие в составе ПМПК;</w:t>
            </w:r>
          </w:p>
          <w:p w:rsidR="00F93291" w:rsidRDefault="00F93291" w:rsidP="00DE40EE">
            <w:pPr>
              <w:tabs>
                <w:tab w:val="left" w:pos="10080"/>
              </w:tabs>
            </w:pPr>
          </w:p>
          <w:p w:rsidR="00F93291" w:rsidRDefault="00F93291" w:rsidP="00DE40EE">
            <w:pPr>
              <w:tabs>
                <w:tab w:val="left" w:pos="10080"/>
              </w:tabs>
            </w:pPr>
          </w:p>
          <w:p w:rsidR="00F93291" w:rsidRPr="00DE40EE" w:rsidRDefault="00F93291" w:rsidP="00DE40EE">
            <w:pPr>
              <w:tabs>
                <w:tab w:val="left" w:pos="10080"/>
              </w:tabs>
            </w:pPr>
            <w:r>
              <w:t>-оформление документации.</w:t>
            </w:r>
          </w:p>
        </w:tc>
        <w:tc>
          <w:tcPr>
            <w:tcW w:w="2551" w:type="dxa"/>
          </w:tcPr>
          <w:p w:rsidR="00DE40EE" w:rsidRDefault="00113302" w:rsidP="00DE40EE">
            <w:pPr>
              <w:tabs>
                <w:tab w:val="left" w:pos="10080"/>
              </w:tabs>
            </w:pPr>
            <w:r>
              <w:lastRenderedPageBreak/>
              <w:t>Первая младшая;</w:t>
            </w:r>
          </w:p>
          <w:p w:rsidR="00113302" w:rsidRDefault="00113302" w:rsidP="00DE40EE">
            <w:pPr>
              <w:tabs>
                <w:tab w:val="left" w:pos="10080"/>
              </w:tabs>
            </w:pPr>
            <w:r>
              <w:t>Вновь прибывшие;</w:t>
            </w:r>
          </w:p>
          <w:p w:rsidR="00113302" w:rsidRDefault="00113302" w:rsidP="00DE40EE">
            <w:pPr>
              <w:tabs>
                <w:tab w:val="left" w:pos="10080"/>
              </w:tabs>
            </w:pPr>
            <w:r>
              <w:t>По запросу.</w:t>
            </w:r>
          </w:p>
          <w:p w:rsidR="00113302" w:rsidRPr="00113302" w:rsidRDefault="00113302" w:rsidP="00113302"/>
          <w:p w:rsidR="00113302" w:rsidRDefault="00113302" w:rsidP="00113302"/>
          <w:p w:rsidR="00113302" w:rsidRDefault="00113302" w:rsidP="00113302">
            <w:r>
              <w:t>Первая младшая и подготовительная;</w:t>
            </w:r>
          </w:p>
          <w:p w:rsidR="00113302" w:rsidRDefault="00113302" w:rsidP="00113302">
            <w:r>
              <w:t xml:space="preserve">Вновь прибывшие; </w:t>
            </w:r>
          </w:p>
          <w:p w:rsidR="00113302" w:rsidRDefault="00113302" w:rsidP="00113302">
            <w:r>
              <w:t>По запросу;</w:t>
            </w:r>
          </w:p>
          <w:p w:rsidR="0065374F" w:rsidRDefault="000C7D9C" w:rsidP="00113302">
            <w:r>
              <w:t>Дети с ЗПР,</w:t>
            </w:r>
            <w:r w:rsidR="00113302">
              <w:t xml:space="preserve"> с ОВЗ</w:t>
            </w:r>
          </w:p>
          <w:p w:rsidR="0065374F" w:rsidRDefault="0065374F" w:rsidP="0065374F"/>
          <w:p w:rsidR="0065374F" w:rsidRDefault="000C7D9C" w:rsidP="0065374F">
            <w:r>
              <w:t xml:space="preserve">Дети с ОВЗ, ЗПР </w:t>
            </w:r>
            <w:r w:rsidR="0065374F">
              <w:t xml:space="preserve"> и находящиеся на динамическом наблюдении.</w:t>
            </w:r>
          </w:p>
          <w:p w:rsidR="0065374F" w:rsidRDefault="0065374F" w:rsidP="0065374F"/>
          <w:p w:rsidR="00B8176B" w:rsidRDefault="000C7D9C" w:rsidP="0065374F">
            <w:r>
              <w:t xml:space="preserve">Дети ЗПР </w:t>
            </w:r>
            <w:r w:rsidR="0065374F">
              <w:t xml:space="preserve"> и находящиеся на динамическом наблюдении.</w:t>
            </w:r>
          </w:p>
          <w:p w:rsidR="00B8176B" w:rsidRPr="00B8176B" w:rsidRDefault="00B8176B" w:rsidP="00B8176B"/>
          <w:p w:rsidR="00B8176B" w:rsidRDefault="00B8176B" w:rsidP="00B8176B"/>
          <w:p w:rsidR="00B8176B" w:rsidRDefault="00B8176B" w:rsidP="00B8176B"/>
          <w:p w:rsidR="00B8176B" w:rsidRDefault="00B8176B" w:rsidP="00B8176B"/>
          <w:p w:rsidR="00B8176B" w:rsidRDefault="000C7D9C" w:rsidP="00B8176B">
            <w:r>
              <w:t>Дети ОВЗ, ЗПР</w:t>
            </w:r>
            <w:r w:rsidR="00B8176B">
              <w:t>.</w:t>
            </w:r>
          </w:p>
          <w:p w:rsidR="00B8176B" w:rsidRPr="00B8176B" w:rsidRDefault="00B8176B" w:rsidP="00B8176B"/>
          <w:p w:rsidR="00B8176B" w:rsidRPr="00B8176B" w:rsidRDefault="00B8176B" w:rsidP="00B8176B"/>
          <w:p w:rsidR="00B8176B" w:rsidRPr="00B8176B" w:rsidRDefault="00B8176B" w:rsidP="00B8176B"/>
          <w:p w:rsidR="00B8176B" w:rsidRPr="00B8176B" w:rsidRDefault="00B8176B" w:rsidP="00B8176B"/>
          <w:p w:rsidR="00B8176B" w:rsidRDefault="00B8176B" w:rsidP="00B8176B"/>
          <w:p w:rsidR="00113302" w:rsidRDefault="00B8176B" w:rsidP="00B8176B">
            <w:r>
              <w:t xml:space="preserve">Воспитатели, узкие </w:t>
            </w:r>
            <w:r>
              <w:lastRenderedPageBreak/>
              <w:t>специалисты ДОУ.</w:t>
            </w:r>
          </w:p>
          <w:p w:rsidR="00B8176B" w:rsidRDefault="00B8176B" w:rsidP="00B8176B"/>
          <w:p w:rsidR="00B8176B" w:rsidRDefault="00B8176B" w:rsidP="00B8176B"/>
          <w:p w:rsidR="00B8176B" w:rsidRDefault="00B8176B" w:rsidP="00B8176B"/>
          <w:p w:rsidR="00B8176B" w:rsidRDefault="00B8176B" w:rsidP="00B8176B"/>
          <w:p w:rsidR="003F0595" w:rsidRDefault="00B8176B" w:rsidP="00B8176B">
            <w:r>
              <w:t>Воспитатели, узкие специалисты ДОУ.</w:t>
            </w:r>
          </w:p>
          <w:p w:rsidR="003F0595" w:rsidRPr="003F0595" w:rsidRDefault="003F0595" w:rsidP="003F0595"/>
          <w:p w:rsidR="003F0595" w:rsidRPr="003F0595" w:rsidRDefault="003F0595" w:rsidP="003F0595"/>
          <w:p w:rsidR="003F0595" w:rsidRPr="003F0595" w:rsidRDefault="003F0595" w:rsidP="003F0595"/>
          <w:p w:rsidR="003F0595" w:rsidRPr="003F0595" w:rsidRDefault="003F0595" w:rsidP="003F0595"/>
          <w:p w:rsidR="003F0595" w:rsidRPr="003F0595" w:rsidRDefault="003F0595" w:rsidP="003F0595"/>
          <w:p w:rsidR="003F0595" w:rsidRPr="003F0595" w:rsidRDefault="003F0595" w:rsidP="003F0595"/>
          <w:p w:rsidR="003F0595" w:rsidRDefault="003F0595" w:rsidP="003F0595"/>
          <w:p w:rsidR="003F0595" w:rsidRDefault="003F0595" w:rsidP="003F0595"/>
          <w:p w:rsidR="003F0595" w:rsidRDefault="003F0595" w:rsidP="003F0595">
            <w:r>
              <w:t>Педагоги</w:t>
            </w:r>
          </w:p>
          <w:p w:rsidR="003F0595" w:rsidRPr="003F0595" w:rsidRDefault="003F0595" w:rsidP="003F0595"/>
          <w:p w:rsidR="003F0595" w:rsidRPr="003F0595" w:rsidRDefault="003F0595" w:rsidP="003F0595"/>
          <w:p w:rsidR="003F0595" w:rsidRDefault="003F0595" w:rsidP="003F0595"/>
          <w:p w:rsidR="003F0595" w:rsidRDefault="003F0595" w:rsidP="003F0595">
            <w:r>
              <w:t>Педагоги</w:t>
            </w:r>
          </w:p>
          <w:p w:rsidR="003F0595" w:rsidRPr="003F0595" w:rsidRDefault="003F0595" w:rsidP="003F0595"/>
          <w:p w:rsidR="003F0595" w:rsidRPr="003F0595" w:rsidRDefault="003F0595" w:rsidP="003F0595"/>
          <w:p w:rsidR="003F0595" w:rsidRPr="003F0595" w:rsidRDefault="003F0595" w:rsidP="003F0595"/>
          <w:p w:rsidR="00F93291" w:rsidRDefault="003F0595" w:rsidP="003F0595">
            <w:r>
              <w:t>Родители</w:t>
            </w:r>
          </w:p>
          <w:p w:rsidR="00F93291" w:rsidRPr="00F93291" w:rsidRDefault="00F93291" w:rsidP="00F93291"/>
          <w:p w:rsidR="00F93291" w:rsidRDefault="00F93291" w:rsidP="00F93291"/>
          <w:p w:rsidR="00F93291" w:rsidRDefault="00F93291" w:rsidP="00F93291">
            <w:r>
              <w:t xml:space="preserve">Родители </w:t>
            </w:r>
          </w:p>
          <w:p w:rsidR="00F93291" w:rsidRPr="00F93291" w:rsidRDefault="00F93291" w:rsidP="00F93291"/>
          <w:p w:rsidR="00F93291" w:rsidRPr="00F93291" w:rsidRDefault="00F93291" w:rsidP="00F93291"/>
          <w:p w:rsidR="00F93291" w:rsidRPr="00F93291" w:rsidRDefault="00F93291" w:rsidP="00F93291"/>
          <w:p w:rsidR="00F93291" w:rsidRPr="00F93291" w:rsidRDefault="00F93291" w:rsidP="00F93291"/>
          <w:p w:rsidR="00F93291" w:rsidRPr="00F93291" w:rsidRDefault="00F93291" w:rsidP="00F93291"/>
          <w:p w:rsidR="00B8176B" w:rsidRDefault="00B8176B" w:rsidP="00F93291"/>
          <w:p w:rsidR="00F93291" w:rsidRPr="00F93291" w:rsidRDefault="00F93291" w:rsidP="00F93291"/>
        </w:tc>
        <w:tc>
          <w:tcPr>
            <w:tcW w:w="6521" w:type="dxa"/>
          </w:tcPr>
          <w:p w:rsidR="00113302" w:rsidRDefault="00113302" w:rsidP="00DE40EE">
            <w:pPr>
              <w:tabs>
                <w:tab w:val="left" w:pos="10080"/>
              </w:tabs>
            </w:pPr>
            <w:r>
              <w:lastRenderedPageBreak/>
              <w:t>Определение уровня актуального развития ребенка. Выявление детей, нуждающихся в специализированной помощи.</w:t>
            </w:r>
          </w:p>
          <w:p w:rsidR="00113302" w:rsidRPr="00113302" w:rsidRDefault="00113302" w:rsidP="00113302"/>
          <w:p w:rsidR="00113302" w:rsidRPr="00113302" w:rsidRDefault="00113302" w:rsidP="00113302"/>
          <w:p w:rsidR="00113302" w:rsidRDefault="00113302" w:rsidP="00113302"/>
          <w:p w:rsidR="0065374F" w:rsidRDefault="00113302" w:rsidP="00113302">
            <w:r>
              <w:t>Определение путей развития ребенка. Составление рекомендаций для проведения индивидуальных коррекционных занятий воспитателя с учетом особенностей развития ребенка.</w:t>
            </w:r>
          </w:p>
          <w:p w:rsidR="0065374F" w:rsidRPr="0065374F" w:rsidRDefault="0065374F" w:rsidP="0065374F"/>
          <w:p w:rsidR="0065374F" w:rsidRPr="0065374F" w:rsidRDefault="0065374F" w:rsidP="0065374F"/>
          <w:p w:rsidR="0065374F" w:rsidRDefault="0065374F" w:rsidP="0065374F"/>
          <w:p w:rsidR="0065374F" w:rsidRDefault="0065374F" w:rsidP="0065374F">
            <w:r>
              <w:t>Отслеживание динамики развития детей, корректировка коррекционных программ, приемов и методов работы специалиста.</w:t>
            </w:r>
          </w:p>
          <w:p w:rsidR="0065374F" w:rsidRPr="0065374F" w:rsidRDefault="0065374F" w:rsidP="0065374F"/>
          <w:p w:rsidR="0065374F" w:rsidRDefault="0065374F" w:rsidP="0065374F"/>
          <w:p w:rsidR="00B8176B" w:rsidRDefault="0065374F" w:rsidP="0065374F">
            <w:r>
              <w:t xml:space="preserve">Определение характерных особенностей познавательной деятельности и поведения детей, сформированности знаний, умений и навыков. Определение эффективности коррекционной работы. </w:t>
            </w:r>
          </w:p>
          <w:p w:rsidR="00B8176B" w:rsidRDefault="00B8176B" w:rsidP="00B8176B"/>
          <w:p w:rsidR="00B8176B" w:rsidRDefault="00B8176B" w:rsidP="00B8176B"/>
          <w:p w:rsidR="00B8176B" w:rsidRDefault="00B8176B" w:rsidP="00B8176B"/>
          <w:p w:rsidR="00B8176B" w:rsidRDefault="00B8176B" w:rsidP="00B8176B">
            <w:r>
              <w:t>Построение коррекционных программ. Коррекция имеющихся недостатков в развитии и познавательной деятельности детей. Формирование необходимых знаний, умений и навыков для усвоения программного материала.</w:t>
            </w:r>
          </w:p>
          <w:p w:rsidR="00B8176B" w:rsidRPr="00B8176B" w:rsidRDefault="00B8176B" w:rsidP="00B8176B"/>
          <w:p w:rsidR="00B8176B" w:rsidRDefault="00B8176B" w:rsidP="00B8176B"/>
          <w:p w:rsidR="00DE40EE" w:rsidRDefault="00B8176B" w:rsidP="00B8176B">
            <w:r>
              <w:t>Корректировка планирования коррекционно-развивающих занятий с учетом достижений ребенка.</w:t>
            </w:r>
          </w:p>
          <w:p w:rsidR="00B8176B" w:rsidRDefault="00B8176B" w:rsidP="00B8176B"/>
          <w:p w:rsidR="00B8176B" w:rsidRDefault="00B8176B" w:rsidP="00B8176B"/>
          <w:p w:rsidR="00B8176B" w:rsidRDefault="00B8176B" w:rsidP="00B8176B"/>
          <w:p w:rsidR="00B8176B" w:rsidRDefault="00B8176B" w:rsidP="00B8176B"/>
          <w:p w:rsidR="003F0595" w:rsidRDefault="007E57D4" w:rsidP="00B8176B">
            <w:r>
              <w:t>Системный анализ личностного и познавательного развития ребенка. Создание комплексных индивидуальных программ развития.</w:t>
            </w:r>
          </w:p>
          <w:p w:rsidR="003F0595" w:rsidRPr="003F0595" w:rsidRDefault="003F0595" w:rsidP="003F0595"/>
          <w:p w:rsidR="003F0595" w:rsidRPr="003F0595" w:rsidRDefault="003F0595" w:rsidP="003F0595"/>
          <w:p w:rsidR="003F0595" w:rsidRPr="003F0595" w:rsidRDefault="003F0595" w:rsidP="003F0595"/>
          <w:p w:rsidR="003F0595" w:rsidRPr="003F0595" w:rsidRDefault="003F0595" w:rsidP="003F0595"/>
          <w:p w:rsidR="003F0595" w:rsidRPr="003F0595" w:rsidRDefault="003F0595" w:rsidP="003F0595"/>
          <w:p w:rsidR="003F0595" w:rsidRPr="003F0595" w:rsidRDefault="003F0595" w:rsidP="003F0595"/>
          <w:p w:rsidR="003F0595" w:rsidRDefault="003F0595" w:rsidP="003F0595"/>
          <w:p w:rsidR="003F0595" w:rsidRDefault="003F0595" w:rsidP="003F0595">
            <w:r>
              <w:t>Повышение компетенции педагогов в вопросах коррекционной педагогики, специальной педагогики.</w:t>
            </w:r>
          </w:p>
          <w:p w:rsidR="003F0595" w:rsidRPr="003F0595" w:rsidRDefault="003F0595" w:rsidP="003F0595"/>
          <w:p w:rsidR="003F0595" w:rsidRDefault="003F0595" w:rsidP="003F0595"/>
          <w:p w:rsidR="003F0595" w:rsidRDefault="003F0595" w:rsidP="003F0595">
            <w:r>
              <w:t>Составление рекомендаций педагогам по использованию коррекционных приемов и методов по работе с детьми.</w:t>
            </w:r>
          </w:p>
          <w:p w:rsidR="003F0595" w:rsidRPr="003F0595" w:rsidRDefault="003F0595" w:rsidP="003F0595"/>
          <w:p w:rsidR="003F0595" w:rsidRDefault="003F0595" w:rsidP="003F0595"/>
          <w:p w:rsidR="00F93291" w:rsidRDefault="003F0595" w:rsidP="003F0595">
            <w:r>
              <w:t xml:space="preserve">Пропаганда знаний о возрастных и индивидуальных особенностях </w:t>
            </w:r>
            <w:r w:rsidR="00F93291">
              <w:t>детей, о приемах и методах семейного воспитания. Помощь в осознании родителями особенностей ребенка.</w:t>
            </w:r>
          </w:p>
          <w:p w:rsidR="00F93291" w:rsidRDefault="00F93291" w:rsidP="00F93291">
            <w:r>
              <w:t>Рассмотрение частных вопросов, которые касаются процесса воспитания. Включение родителей в коррекционно-развивающий процесс.</w:t>
            </w:r>
          </w:p>
          <w:p w:rsidR="00F93291" w:rsidRPr="00F93291" w:rsidRDefault="00F93291" w:rsidP="00F93291"/>
          <w:p w:rsidR="00F93291" w:rsidRDefault="00F93291" w:rsidP="00F93291"/>
          <w:p w:rsidR="00F93291" w:rsidRDefault="00F93291" w:rsidP="00F93291"/>
          <w:p w:rsidR="00F93291" w:rsidRDefault="00F93291" w:rsidP="00F93291"/>
          <w:p w:rsidR="00F93291" w:rsidRDefault="00F93291" w:rsidP="00F93291">
            <w:r>
              <w:t xml:space="preserve">Анализ наблюдений и результатов диагностики, отслеживание динамики развития учащихся. </w:t>
            </w:r>
          </w:p>
          <w:p w:rsidR="00F93291" w:rsidRDefault="00F93291" w:rsidP="00F93291"/>
          <w:p w:rsidR="00B8176B" w:rsidRPr="00F93291" w:rsidRDefault="00F93291" w:rsidP="00F93291">
            <w:r>
              <w:t>Учет проделанной работе.</w:t>
            </w:r>
          </w:p>
        </w:tc>
        <w:tc>
          <w:tcPr>
            <w:tcW w:w="2912" w:type="dxa"/>
          </w:tcPr>
          <w:p w:rsidR="001F7173" w:rsidRDefault="00113302" w:rsidP="00DE40EE">
            <w:pPr>
              <w:tabs>
                <w:tab w:val="left" w:pos="10080"/>
              </w:tabs>
            </w:pPr>
            <w:r>
              <w:lastRenderedPageBreak/>
              <w:t>В течение года.</w:t>
            </w:r>
          </w:p>
          <w:p w:rsidR="001F7173" w:rsidRPr="001F7173" w:rsidRDefault="001F7173" w:rsidP="001F7173"/>
          <w:p w:rsidR="001F7173" w:rsidRPr="001F7173" w:rsidRDefault="001F7173" w:rsidP="001F7173"/>
          <w:p w:rsidR="001F7173" w:rsidRPr="001F7173" w:rsidRDefault="001F7173" w:rsidP="001F7173"/>
          <w:p w:rsidR="001F7173" w:rsidRDefault="001F7173" w:rsidP="001F7173"/>
          <w:p w:rsidR="0065374F" w:rsidRDefault="001F7173" w:rsidP="001F7173">
            <w:r>
              <w:t>Сентябрь-октябрь, апрель-май.</w:t>
            </w:r>
          </w:p>
          <w:p w:rsidR="0065374F" w:rsidRPr="0065374F" w:rsidRDefault="0065374F" w:rsidP="0065374F"/>
          <w:p w:rsidR="0065374F" w:rsidRPr="0065374F" w:rsidRDefault="0065374F" w:rsidP="0065374F"/>
          <w:p w:rsidR="0065374F" w:rsidRPr="0065374F" w:rsidRDefault="0065374F" w:rsidP="0065374F"/>
          <w:p w:rsidR="0065374F" w:rsidRDefault="0065374F" w:rsidP="0065374F"/>
          <w:p w:rsidR="0065374F" w:rsidRDefault="0065374F" w:rsidP="0065374F">
            <w:r>
              <w:t>Октябрь, январь, май.</w:t>
            </w:r>
          </w:p>
          <w:p w:rsidR="0065374F" w:rsidRPr="0065374F" w:rsidRDefault="0065374F" w:rsidP="0065374F"/>
          <w:p w:rsidR="0065374F" w:rsidRPr="0065374F" w:rsidRDefault="0065374F" w:rsidP="0065374F"/>
          <w:p w:rsidR="0065374F" w:rsidRPr="0065374F" w:rsidRDefault="0065374F" w:rsidP="0065374F"/>
          <w:p w:rsidR="0065374F" w:rsidRDefault="0065374F" w:rsidP="0065374F"/>
          <w:p w:rsidR="00B8176B" w:rsidRDefault="0065374F" w:rsidP="0065374F">
            <w:r>
              <w:t>В течение года.</w:t>
            </w:r>
          </w:p>
          <w:p w:rsidR="00B8176B" w:rsidRPr="00B8176B" w:rsidRDefault="00B8176B" w:rsidP="00B8176B"/>
          <w:p w:rsidR="00B8176B" w:rsidRPr="00B8176B" w:rsidRDefault="00B8176B" w:rsidP="00B8176B"/>
          <w:p w:rsidR="00B8176B" w:rsidRPr="00B8176B" w:rsidRDefault="00B8176B" w:rsidP="00B8176B"/>
          <w:p w:rsidR="00B8176B" w:rsidRDefault="00B8176B" w:rsidP="00B8176B"/>
          <w:p w:rsidR="00B8176B" w:rsidRDefault="00B8176B" w:rsidP="00B8176B"/>
          <w:p w:rsidR="00B8176B" w:rsidRDefault="00B8176B" w:rsidP="00B8176B"/>
          <w:p w:rsidR="00B8176B" w:rsidRDefault="00B8176B" w:rsidP="00B8176B">
            <w:r>
              <w:t>В течение года.</w:t>
            </w:r>
          </w:p>
          <w:p w:rsidR="00B8176B" w:rsidRPr="00B8176B" w:rsidRDefault="00B8176B" w:rsidP="00B8176B"/>
          <w:p w:rsidR="00B8176B" w:rsidRPr="00B8176B" w:rsidRDefault="00B8176B" w:rsidP="00B8176B"/>
          <w:p w:rsidR="00B8176B" w:rsidRPr="00B8176B" w:rsidRDefault="00B8176B" w:rsidP="00B8176B"/>
          <w:p w:rsidR="00B8176B" w:rsidRPr="00B8176B" w:rsidRDefault="00B8176B" w:rsidP="00B8176B"/>
          <w:p w:rsidR="00B8176B" w:rsidRDefault="00B8176B" w:rsidP="00B8176B"/>
          <w:p w:rsidR="00DE40EE" w:rsidRDefault="00B8176B" w:rsidP="00B8176B">
            <w:r>
              <w:t>В течение года.</w:t>
            </w:r>
          </w:p>
          <w:p w:rsidR="007E57D4" w:rsidRDefault="007E57D4" w:rsidP="00B8176B"/>
          <w:p w:rsidR="007E57D4" w:rsidRDefault="007E57D4" w:rsidP="00B8176B"/>
          <w:p w:rsidR="007E57D4" w:rsidRDefault="007E57D4" w:rsidP="00B8176B"/>
          <w:p w:rsidR="007E57D4" w:rsidRDefault="007E57D4" w:rsidP="00B8176B"/>
          <w:p w:rsidR="007E57D4" w:rsidRDefault="007E57D4" w:rsidP="00B8176B"/>
          <w:p w:rsidR="003F0595" w:rsidRDefault="007E57D4" w:rsidP="00B8176B">
            <w:r>
              <w:t>Сентябрь, январь, май.</w:t>
            </w:r>
          </w:p>
          <w:p w:rsidR="003F0595" w:rsidRPr="003F0595" w:rsidRDefault="003F0595" w:rsidP="003F0595"/>
          <w:p w:rsidR="003F0595" w:rsidRPr="003F0595" w:rsidRDefault="003F0595" w:rsidP="003F0595"/>
          <w:p w:rsidR="003F0595" w:rsidRPr="003F0595" w:rsidRDefault="003F0595" w:rsidP="003F0595"/>
          <w:p w:rsidR="003F0595" w:rsidRPr="003F0595" w:rsidRDefault="003F0595" w:rsidP="003F0595"/>
          <w:p w:rsidR="003F0595" w:rsidRPr="003F0595" w:rsidRDefault="003F0595" w:rsidP="003F0595"/>
          <w:p w:rsidR="003F0595" w:rsidRPr="003F0595" w:rsidRDefault="003F0595" w:rsidP="003F0595"/>
          <w:p w:rsidR="003F0595" w:rsidRPr="003F0595" w:rsidRDefault="003F0595" w:rsidP="003F0595"/>
          <w:p w:rsidR="003F0595" w:rsidRDefault="003F0595" w:rsidP="003F0595"/>
          <w:p w:rsidR="003F0595" w:rsidRDefault="003F0595" w:rsidP="003F0595"/>
          <w:p w:rsidR="003F0595" w:rsidRDefault="003F0595" w:rsidP="003F0595">
            <w:r>
              <w:t>В течение года.</w:t>
            </w:r>
          </w:p>
          <w:p w:rsidR="003F0595" w:rsidRPr="003F0595" w:rsidRDefault="003F0595" w:rsidP="003F0595"/>
          <w:p w:rsidR="003F0595" w:rsidRPr="003F0595" w:rsidRDefault="003F0595" w:rsidP="003F0595"/>
          <w:p w:rsidR="003F0595" w:rsidRDefault="003F0595" w:rsidP="003F0595"/>
          <w:p w:rsidR="00F93291" w:rsidRDefault="003F0595" w:rsidP="003F0595">
            <w:r>
              <w:t>В течение года.</w:t>
            </w:r>
          </w:p>
          <w:p w:rsidR="00F93291" w:rsidRPr="00F93291" w:rsidRDefault="00F93291" w:rsidP="00F93291"/>
          <w:p w:rsidR="00F93291" w:rsidRPr="00F93291" w:rsidRDefault="00F93291" w:rsidP="00F93291"/>
          <w:p w:rsidR="00F93291" w:rsidRDefault="00F93291" w:rsidP="00F93291"/>
          <w:p w:rsidR="00F93291" w:rsidRDefault="00F93291" w:rsidP="00F93291">
            <w:r>
              <w:t>В течение года</w:t>
            </w:r>
          </w:p>
          <w:p w:rsidR="00F93291" w:rsidRPr="00F93291" w:rsidRDefault="00F93291" w:rsidP="00F93291"/>
          <w:p w:rsidR="00F93291" w:rsidRDefault="00F93291" w:rsidP="00F93291"/>
          <w:p w:rsidR="00F93291" w:rsidRDefault="00F93291" w:rsidP="00F93291">
            <w:r>
              <w:t>В течение года</w:t>
            </w:r>
          </w:p>
          <w:p w:rsidR="00F93291" w:rsidRPr="00F93291" w:rsidRDefault="00F93291" w:rsidP="00F93291"/>
          <w:p w:rsidR="00F93291" w:rsidRPr="00F93291" w:rsidRDefault="00F93291" w:rsidP="00F93291"/>
          <w:p w:rsidR="00F93291" w:rsidRPr="00F93291" w:rsidRDefault="00F93291" w:rsidP="00F93291"/>
          <w:p w:rsidR="00F93291" w:rsidRPr="00F93291" w:rsidRDefault="00F93291" w:rsidP="00F93291"/>
          <w:p w:rsidR="00F93291" w:rsidRDefault="00F93291" w:rsidP="00F93291"/>
          <w:p w:rsidR="00F93291" w:rsidRDefault="00F93291" w:rsidP="00F93291"/>
          <w:p w:rsidR="007E57D4" w:rsidRPr="00F93291" w:rsidRDefault="00F93291" w:rsidP="00F93291">
            <w:r>
              <w:t>В течение года в соответствии с планом консилиума.</w:t>
            </w:r>
          </w:p>
        </w:tc>
      </w:tr>
    </w:tbl>
    <w:p w:rsidR="00BE3968" w:rsidRDefault="00BE3968" w:rsidP="00DE40EE">
      <w:pPr>
        <w:tabs>
          <w:tab w:val="left" w:pos="10080"/>
        </w:tabs>
      </w:pPr>
    </w:p>
    <w:p w:rsidR="00BE3968" w:rsidRPr="00DE40EE" w:rsidRDefault="00BE3968" w:rsidP="00DE40EE">
      <w:pPr>
        <w:tabs>
          <w:tab w:val="left" w:pos="10080"/>
        </w:tabs>
      </w:pPr>
      <w:r w:rsidRPr="00BE3968">
        <w:rPr>
          <w:b/>
        </w:rPr>
        <w:t>Учитель-дефектолог Л.В.Шевчук  _______________</w:t>
      </w:r>
    </w:p>
    <w:sectPr w:rsidR="00BE3968" w:rsidRPr="00DE40EE" w:rsidSect="00DE40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455" w:rsidRDefault="00992455" w:rsidP="007A3C83">
      <w:r>
        <w:separator/>
      </w:r>
    </w:p>
  </w:endnote>
  <w:endnote w:type="continuationSeparator" w:id="0">
    <w:p w:rsidR="00992455" w:rsidRDefault="00992455" w:rsidP="007A3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455" w:rsidRDefault="00992455" w:rsidP="007A3C83">
      <w:r>
        <w:separator/>
      </w:r>
    </w:p>
  </w:footnote>
  <w:footnote w:type="continuationSeparator" w:id="0">
    <w:p w:rsidR="00992455" w:rsidRDefault="00992455" w:rsidP="007A3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232BE"/>
    <w:multiLevelType w:val="hybridMultilevel"/>
    <w:tmpl w:val="668C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0EE"/>
    <w:rsid w:val="00094EE6"/>
    <w:rsid w:val="000C7D9C"/>
    <w:rsid w:val="00111ADE"/>
    <w:rsid w:val="00113302"/>
    <w:rsid w:val="001F7173"/>
    <w:rsid w:val="002C0579"/>
    <w:rsid w:val="003F0595"/>
    <w:rsid w:val="004656D3"/>
    <w:rsid w:val="004978DF"/>
    <w:rsid w:val="004E33D9"/>
    <w:rsid w:val="00590897"/>
    <w:rsid w:val="0061331F"/>
    <w:rsid w:val="0065374F"/>
    <w:rsid w:val="006B5E0A"/>
    <w:rsid w:val="00725334"/>
    <w:rsid w:val="00754633"/>
    <w:rsid w:val="007A3C83"/>
    <w:rsid w:val="007E57D4"/>
    <w:rsid w:val="00874171"/>
    <w:rsid w:val="008F605E"/>
    <w:rsid w:val="00992455"/>
    <w:rsid w:val="00B11343"/>
    <w:rsid w:val="00B8176B"/>
    <w:rsid w:val="00B955DC"/>
    <w:rsid w:val="00BE3968"/>
    <w:rsid w:val="00C92E5D"/>
    <w:rsid w:val="00D77EFC"/>
    <w:rsid w:val="00DB4C8A"/>
    <w:rsid w:val="00DC6924"/>
    <w:rsid w:val="00DE40EE"/>
    <w:rsid w:val="00E940E3"/>
    <w:rsid w:val="00F9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0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3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C83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3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C83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18</cp:revision>
  <cp:lastPrinted>2012-09-25T11:32:00Z</cp:lastPrinted>
  <dcterms:created xsi:type="dcterms:W3CDTF">2012-08-23T02:26:00Z</dcterms:created>
  <dcterms:modified xsi:type="dcterms:W3CDTF">2015-07-29T06:36:00Z</dcterms:modified>
</cp:coreProperties>
</file>