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47" w:rsidRPr="00E747BB" w:rsidRDefault="00FE6A47" w:rsidP="00FE6A47">
      <w:pPr>
        <w:rPr>
          <w:b/>
        </w:rPr>
      </w:pPr>
      <w:r>
        <w:t xml:space="preserve">                                                                                                       </w:t>
      </w:r>
      <w:r>
        <w:rPr>
          <w:b/>
        </w:rPr>
        <w:t>Конспект</w:t>
      </w:r>
      <w:r w:rsidRPr="00E747BB">
        <w:rPr>
          <w:b/>
        </w:rPr>
        <w:t xml:space="preserve"> занятия</w:t>
      </w:r>
    </w:p>
    <w:p w:rsidR="00FE6A47" w:rsidRDefault="00FE6A47" w:rsidP="00FE6A47">
      <w:pPr>
        <w:jc w:val="center"/>
      </w:pPr>
      <w:r>
        <w:t>__________</w:t>
      </w:r>
      <w:r>
        <w:rPr>
          <w:u w:val="single"/>
        </w:rPr>
        <w:t xml:space="preserve">              </w:t>
      </w:r>
      <w:proofErr w:type="spellStart"/>
      <w:r>
        <w:t>_</w:t>
      </w:r>
      <w:r w:rsidRPr="00643954">
        <w:rPr>
          <w:u w:val="single"/>
        </w:rPr>
        <w:t>Картинг</w:t>
      </w:r>
      <w:proofErr w:type="spellEnd"/>
      <w:r>
        <w:t>____________________</w:t>
      </w:r>
    </w:p>
    <w:p w:rsidR="00FE6A47" w:rsidRDefault="00FE6A47" w:rsidP="00FE6A47">
      <w:pPr>
        <w:jc w:val="center"/>
        <w:rPr>
          <w:sz w:val="18"/>
          <w:szCs w:val="18"/>
        </w:rPr>
      </w:pPr>
      <w:r w:rsidRPr="00E747BB">
        <w:rPr>
          <w:sz w:val="18"/>
          <w:szCs w:val="18"/>
        </w:rPr>
        <w:t>(название детского объединения)</w:t>
      </w:r>
    </w:p>
    <w:p w:rsidR="00FE6A47" w:rsidRPr="00E747BB" w:rsidRDefault="00FE6A47" w:rsidP="00FE6A47">
      <w:pPr>
        <w:jc w:val="center"/>
        <w:rPr>
          <w:sz w:val="18"/>
          <w:szCs w:val="18"/>
        </w:rPr>
      </w:pPr>
    </w:p>
    <w:p w:rsidR="00FE6A47" w:rsidRPr="006C6F03" w:rsidRDefault="00FE6A47" w:rsidP="00FE6A47">
      <w:pPr>
        <w:jc w:val="right"/>
        <w:rPr>
          <w:sz w:val="16"/>
          <w:szCs w:val="16"/>
        </w:rPr>
      </w:pPr>
      <w:r>
        <w:t xml:space="preserve">Педагог дополнительного образования </w:t>
      </w:r>
      <w:proofErr w:type="spellStart"/>
      <w:r>
        <w:t>___</w:t>
      </w:r>
      <w:r>
        <w:rPr>
          <w:u w:val="single"/>
        </w:rPr>
        <w:t>Кириллова</w:t>
      </w:r>
      <w:proofErr w:type="spellEnd"/>
      <w:r>
        <w:rPr>
          <w:u w:val="single"/>
        </w:rPr>
        <w:t xml:space="preserve"> Екатерина Вячеславовна</w:t>
      </w:r>
      <w:r>
        <w:t>__</w:t>
      </w:r>
    </w:p>
    <w:p w:rsidR="00FE6A47" w:rsidRDefault="00FE6A47" w:rsidP="00FE6A47">
      <w:r>
        <w:t xml:space="preserve">Возраст детей, год обучения  </w:t>
      </w:r>
      <w:proofErr w:type="spellStart"/>
      <w:r>
        <w:t>_</w:t>
      </w:r>
      <w:r>
        <w:rPr>
          <w:u w:val="single"/>
        </w:rPr>
        <w:t>с</w:t>
      </w:r>
      <w:proofErr w:type="spellEnd"/>
      <w:r>
        <w:rPr>
          <w:u w:val="single"/>
        </w:rPr>
        <w:t xml:space="preserve"> 11 до 16, 1й год</w:t>
      </w:r>
      <w:r>
        <w:t>________</w:t>
      </w:r>
    </w:p>
    <w:p w:rsidR="00FE6A47" w:rsidRDefault="00FE6A47" w:rsidP="00FE6A47">
      <w:r>
        <w:t xml:space="preserve">Тема занятия  </w:t>
      </w:r>
      <w:proofErr w:type="spellStart"/>
      <w:r>
        <w:t>___</w:t>
      </w:r>
      <w:r>
        <w:rPr>
          <w:u w:val="single"/>
        </w:rPr>
        <w:t>Общее</w:t>
      </w:r>
      <w:proofErr w:type="spellEnd"/>
      <w:r>
        <w:rPr>
          <w:u w:val="single"/>
        </w:rPr>
        <w:t xml:space="preserve"> устройство карта</w:t>
      </w:r>
      <w:r>
        <w:t>_________________________________________________________</w:t>
      </w:r>
    </w:p>
    <w:p w:rsidR="00FE6A47" w:rsidRDefault="00FE6A47" w:rsidP="00FE6A47">
      <w:r>
        <w:t>Цель занятия</w:t>
      </w:r>
      <w:proofErr w:type="gramStart"/>
      <w:r w:rsidRPr="00AA1372">
        <w:rPr>
          <w:rFonts w:ascii="Arial" w:hAnsi="Arial" w:cs="Arial"/>
        </w:rPr>
        <w:t xml:space="preserve"> </w:t>
      </w:r>
      <w:r>
        <w:rPr>
          <w:color w:val="000000"/>
          <w:u w:val="single"/>
          <w:shd w:val="clear" w:color="auto" w:fill="EDF1F5"/>
        </w:rPr>
        <w:t>У</w:t>
      </w:r>
      <w:proofErr w:type="gramEnd"/>
      <w:r>
        <w:rPr>
          <w:color w:val="000000"/>
          <w:u w:val="single"/>
          <w:shd w:val="clear" w:color="auto" w:fill="EDF1F5"/>
        </w:rPr>
        <w:t xml:space="preserve">знать все о видах и классификациях </w:t>
      </w:r>
      <w:proofErr w:type="spellStart"/>
      <w:r>
        <w:rPr>
          <w:color w:val="000000"/>
          <w:u w:val="single"/>
          <w:shd w:val="clear" w:color="auto" w:fill="EDF1F5"/>
        </w:rPr>
        <w:t>картов</w:t>
      </w:r>
      <w:proofErr w:type="spellEnd"/>
      <w:r w:rsidRPr="00AA1372">
        <w:rPr>
          <w:rFonts w:ascii="Arial" w:hAnsi="Arial" w:cs="Arial"/>
          <w:u w:val="single"/>
        </w:rPr>
        <w:t>.</w:t>
      </w:r>
      <w:r w:rsidRPr="00AA1372">
        <w:rPr>
          <w:rFonts w:ascii="Arial" w:hAnsi="Arial" w:cs="Arial"/>
        </w:rPr>
        <w:t>____</w:t>
      </w:r>
    </w:p>
    <w:p w:rsidR="00FE6A47" w:rsidRDefault="00FE6A47" w:rsidP="00FE6A47">
      <w:r>
        <w:t xml:space="preserve">Задачи:   </w:t>
      </w:r>
    </w:p>
    <w:p w:rsidR="00FE6A47" w:rsidRDefault="00FE6A47" w:rsidP="00FE6A47">
      <w:pPr>
        <w:numPr>
          <w:ilvl w:val="0"/>
          <w:numId w:val="1"/>
        </w:numPr>
      </w:pPr>
      <w:proofErr w:type="gramStart"/>
      <w:r>
        <w:t>Образовательные</w:t>
      </w:r>
      <w:proofErr w:type="gramEnd"/>
      <w:r>
        <w:t xml:space="preserve">: дать обучающимся понятие о видах и классификациях </w:t>
      </w:r>
      <w:proofErr w:type="spellStart"/>
      <w:r>
        <w:t>картов</w:t>
      </w:r>
      <w:proofErr w:type="spellEnd"/>
    </w:p>
    <w:p w:rsidR="00FE6A47" w:rsidRDefault="00FE6A47" w:rsidP="00FE6A47">
      <w:pPr>
        <w:numPr>
          <w:ilvl w:val="0"/>
          <w:numId w:val="1"/>
        </w:numPr>
      </w:pPr>
      <w:proofErr w:type="gramStart"/>
      <w:r>
        <w:t>Развивающие</w:t>
      </w:r>
      <w:proofErr w:type="gramEnd"/>
      <w:r>
        <w:t xml:space="preserve">: научить различать и распознавать класс </w:t>
      </w:r>
      <w:proofErr w:type="spellStart"/>
      <w:r>
        <w:t>картов</w:t>
      </w:r>
      <w:proofErr w:type="spellEnd"/>
    </w:p>
    <w:p w:rsidR="00FE6A47" w:rsidRDefault="00FE6A47" w:rsidP="00FE6A47">
      <w:pPr>
        <w:numPr>
          <w:ilvl w:val="0"/>
          <w:numId w:val="1"/>
        </w:numPr>
      </w:pPr>
      <w:proofErr w:type="gramStart"/>
      <w:r>
        <w:t>Воспитательные</w:t>
      </w:r>
      <w:proofErr w:type="gramEnd"/>
      <w:r>
        <w:t>: укрепить мотивацию спортсмена-картингиста.</w:t>
      </w:r>
    </w:p>
    <w:p w:rsidR="00FE6A47" w:rsidRDefault="00FE6A47" w:rsidP="00FE6A47"/>
    <w:p w:rsidR="00FE6A47" w:rsidRPr="00A722A0" w:rsidRDefault="00FE6A47" w:rsidP="00FE6A47">
      <w:pPr>
        <w:jc w:val="both"/>
        <w:rPr>
          <w:bCs/>
          <w:color w:val="000000"/>
          <w:u w:val="single"/>
        </w:rPr>
      </w:pPr>
      <w:r>
        <w:t xml:space="preserve">Методическое обеспечение занятия </w:t>
      </w:r>
      <w:proofErr w:type="spellStart"/>
      <w:r>
        <w:t>___</w:t>
      </w:r>
      <w:r w:rsidRPr="00A722A0">
        <w:rPr>
          <w:bCs/>
          <w:color w:val="000000"/>
          <w:u w:val="single"/>
        </w:rPr>
        <w:t>конспект</w:t>
      </w:r>
      <w:proofErr w:type="spellEnd"/>
      <w:r w:rsidRPr="00A722A0">
        <w:rPr>
          <w:bCs/>
          <w:color w:val="000000"/>
          <w:u w:val="single"/>
        </w:rPr>
        <w:t xml:space="preserve"> занятия по теме,</w:t>
      </w:r>
      <w:r>
        <w:rPr>
          <w:bCs/>
          <w:color w:val="000000"/>
          <w:u w:val="single"/>
        </w:rPr>
        <w:t xml:space="preserve"> </w:t>
      </w:r>
      <w:r w:rsidRPr="00A722A0">
        <w:rPr>
          <w:bCs/>
          <w:color w:val="000000"/>
          <w:u w:val="single"/>
        </w:rPr>
        <w:t xml:space="preserve"> книга «Картинг России» М.Р.Тодоров, фото, видео ролики</w:t>
      </w:r>
      <w:r>
        <w:rPr>
          <w:bCs/>
          <w:color w:val="000000"/>
          <w:u w:val="single"/>
        </w:rPr>
        <w:t xml:space="preserve">, презентация «Шасси </w:t>
      </w:r>
      <w:proofErr w:type="spellStart"/>
      <w:r>
        <w:rPr>
          <w:bCs/>
          <w:color w:val="000000"/>
          <w:u w:val="single"/>
        </w:rPr>
        <w:t>картов</w:t>
      </w:r>
      <w:proofErr w:type="spellEnd"/>
      <w:r>
        <w:rPr>
          <w:bCs/>
          <w:color w:val="000000"/>
          <w:u w:val="single"/>
        </w:rPr>
        <w:t>»</w:t>
      </w:r>
    </w:p>
    <w:p w:rsidR="00FE6A47" w:rsidRDefault="00FE6A47" w:rsidP="00FE6A47">
      <w:r>
        <w:t>Дидактический материал ____________________________________________________________________________________________________</w:t>
      </w:r>
    </w:p>
    <w:p w:rsidR="00FE6A47" w:rsidRPr="00A722A0" w:rsidRDefault="00FE6A47" w:rsidP="00FE6A47">
      <w:pPr>
        <w:jc w:val="both"/>
        <w:rPr>
          <w:rFonts w:ascii="Arial" w:hAnsi="Arial" w:cs="Arial"/>
          <w:color w:val="000000"/>
          <w:u w:val="single"/>
        </w:rPr>
      </w:pPr>
      <w:r>
        <w:t xml:space="preserve">Материально-техническое оснащение занятия  </w:t>
      </w:r>
      <w:r w:rsidRPr="00A722A0">
        <w:rPr>
          <w:color w:val="000000"/>
          <w:u w:val="single"/>
        </w:rPr>
        <w:t>Класс, оборудованный ПК, доской для рисования</w:t>
      </w:r>
      <w:r>
        <w:rPr>
          <w:color w:val="000000"/>
          <w:u w:val="single"/>
        </w:rPr>
        <w:t>, телевизор</w:t>
      </w:r>
    </w:p>
    <w:p w:rsidR="00FE6A47" w:rsidRDefault="00FE6A47" w:rsidP="00FE6A47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4252"/>
        <w:gridCol w:w="3827"/>
        <w:gridCol w:w="3261"/>
      </w:tblGrid>
      <w:tr w:rsidR="00FE6A47" w:rsidTr="00FB6FD0">
        <w:tc>
          <w:tcPr>
            <w:tcW w:w="3369" w:type="dxa"/>
            <w:vAlign w:val="center"/>
          </w:tcPr>
          <w:p w:rsidR="00FE6A47" w:rsidRDefault="00FE6A47" w:rsidP="00FB6FD0">
            <w:pPr>
              <w:jc w:val="center"/>
              <w:rPr>
                <w:b/>
              </w:rPr>
            </w:pPr>
            <w:r w:rsidRPr="00E94A08">
              <w:rPr>
                <w:b/>
              </w:rPr>
              <w:t>Этапы занятия</w:t>
            </w:r>
            <w:r>
              <w:rPr>
                <w:b/>
              </w:rPr>
              <w:t xml:space="preserve">, </w:t>
            </w:r>
          </w:p>
          <w:p w:rsidR="00FE6A47" w:rsidRPr="00E94A08" w:rsidRDefault="00FE6A47" w:rsidP="00FB6FD0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4252" w:type="dxa"/>
            <w:vAlign w:val="center"/>
          </w:tcPr>
          <w:p w:rsidR="00FE6A47" w:rsidRPr="00E94A08" w:rsidRDefault="00FE6A47" w:rsidP="00FB6FD0">
            <w:pPr>
              <w:jc w:val="center"/>
              <w:rPr>
                <w:b/>
              </w:rPr>
            </w:pPr>
            <w:r w:rsidRPr="00E94A08">
              <w:rPr>
                <w:b/>
              </w:rPr>
              <w:t>Деятельность педагога</w:t>
            </w:r>
          </w:p>
        </w:tc>
        <w:tc>
          <w:tcPr>
            <w:tcW w:w="3827" w:type="dxa"/>
            <w:vAlign w:val="center"/>
          </w:tcPr>
          <w:p w:rsidR="00FE6A47" w:rsidRDefault="00FE6A47" w:rsidP="00FB6FD0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3261" w:type="dxa"/>
            <w:vAlign w:val="center"/>
          </w:tcPr>
          <w:p w:rsidR="00FE6A47" w:rsidRPr="00AB38AC" w:rsidRDefault="00FE6A47" w:rsidP="00FB6FD0">
            <w:pPr>
              <w:jc w:val="center"/>
              <w:rPr>
                <w:b/>
              </w:rPr>
            </w:pPr>
            <w:r w:rsidRPr="00AB38AC">
              <w:rPr>
                <w:b/>
              </w:rPr>
              <w:t>Результат</w:t>
            </w:r>
          </w:p>
        </w:tc>
      </w:tr>
      <w:tr w:rsidR="00FE6A47" w:rsidTr="00FB6FD0">
        <w:trPr>
          <w:trHeight w:val="828"/>
        </w:trPr>
        <w:tc>
          <w:tcPr>
            <w:tcW w:w="3369" w:type="dxa"/>
          </w:tcPr>
          <w:p w:rsidR="00FE6A47" w:rsidRDefault="00FE6A47" w:rsidP="00FB6FD0"/>
          <w:p w:rsidR="00FE6A47" w:rsidRDefault="00FE6A47" w:rsidP="00FB6FD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1.Организационный  момент.</w:t>
            </w:r>
          </w:p>
          <w:p w:rsidR="00FE6A47" w:rsidRDefault="00FE6A47" w:rsidP="00FB6FD0">
            <w:r>
              <w:t>опрос</w:t>
            </w:r>
          </w:p>
          <w:p w:rsidR="00FE6A47" w:rsidRDefault="00FE6A47" w:rsidP="00FB6FD0"/>
        </w:tc>
        <w:tc>
          <w:tcPr>
            <w:tcW w:w="4252" w:type="dxa"/>
          </w:tcPr>
          <w:p w:rsidR="00FE6A47" w:rsidRPr="007F7245" w:rsidRDefault="00FE6A47" w:rsidP="00FB6F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Приветствие</w:t>
            </w:r>
          </w:p>
          <w:p w:rsidR="00FE6A47" w:rsidRPr="00E046A1" w:rsidRDefault="00FE6A47" w:rsidP="00FB6FD0">
            <w:pPr>
              <w:jc w:val="both"/>
              <w:rPr>
                <w:color w:val="000000"/>
              </w:rPr>
            </w:pPr>
            <w:r w:rsidRPr="00E046A1">
              <w:rPr>
                <w:color w:val="000000"/>
              </w:rPr>
              <w:t>- Общение с детьми на тему «как у них дела? Как настроение? Что нового?»</w:t>
            </w:r>
          </w:p>
          <w:p w:rsidR="00FE6A47" w:rsidRPr="00E046A1" w:rsidRDefault="00FE6A47" w:rsidP="00FB6FD0">
            <w:pPr>
              <w:jc w:val="both"/>
              <w:rPr>
                <w:color w:val="000000"/>
              </w:rPr>
            </w:pPr>
            <w:r w:rsidRPr="00E046A1">
              <w:rPr>
                <w:color w:val="000000"/>
              </w:rPr>
              <w:t>- настрой на позитивное восприятие новой темы и всего занятия</w:t>
            </w:r>
          </w:p>
          <w:p w:rsidR="00FE6A47" w:rsidRPr="007F7245" w:rsidRDefault="00FE6A47" w:rsidP="00FB6FD0">
            <w:pPr>
              <w:jc w:val="both"/>
              <w:rPr>
                <w:color w:val="000000"/>
              </w:rPr>
            </w:pPr>
            <w:r w:rsidRPr="00E046A1">
              <w:rPr>
                <w:color w:val="000000"/>
              </w:rPr>
              <w:t>- Отметка присутствующих в журнале</w:t>
            </w:r>
            <w:r w:rsidRPr="007F7245">
              <w:rPr>
                <w:color w:val="000000"/>
              </w:rPr>
              <w:t xml:space="preserve">   </w:t>
            </w:r>
          </w:p>
          <w:p w:rsidR="00FE6A47" w:rsidRPr="007F7245" w:rsidRDefault="00FE6A47" w:rsidP="00FB6F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F7245">
              <w:rPr>
                <w:color w:val="000000"/>
              </w:rPr>
              <w:t xml:space="preserve">Опрос по предыдущей теме   </w:t>
            </w:r>
          </w:p>
          <w:p w:rsidR="00FE6A47" w:rsidRPr="007F7245" w:rsidRDefault="00FE6A47" w:rsidP="00FB6FD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Обьявление</w:t>
            </w:r>
            <w:proofErr w:type="spellEnd"/>
            <w:r>
              <w:rPr>
                <w:color w:val="000000"/>
              </w:rPr>
              <w:t xml:space="preserve"> т</w:t>
            </w:r>
            <w:r w:rsidRPr="007F7245">
              <w:rPr>
                <w:color w:val="000000"/>
              </w:rPr>
              <w:t>ем</w:t>
            </w:r>
            <w:r>
              <w:rPr>
                <w:color w:val="000000"/>
              </w:rPr>
              <w:t>ы занятия</w:t>
            </w:r>
          </w:p>
          <w:p w:rsidR="00FE6A47" w:rsidRPr="007F7245" w:rsidRDefault="00FE6A47" w:rsidP="00FB6FD0">
            <w:pPr>
              <w:ind w:left="720"/>
              <w:jc w:val="both"/>
              <w:rPr>
                <w:color w:val="000000"/>
              </w:rPr>
            </w:pPr>
          </w:p>
          <w:p w:rsidR="00FE6A47" w:rsidRDefault="00FE6A47" w:rsidP="00FB6FD0"/>
        </w:tc>
        <w:tc>
          <w:tcPr>
            <w:tcW w:w="3827" w:type="dxa"/>
          </w:tcPr>
          <w:p w:rsidR="00FE6A47" w:rsidRDefault="00FE6A47" w:rsidP="00FB6FD0">
            <w:r>
              <w:t>- приветствие</w:t>
            </w:r>
          </w:p>
          <w:p w:rsidR="00FE6A47" w:rsidRDefault="00FE6A47" w:rsidP="00FB6FD0">
            <w:r>
              <w:t>- отвечают  на вопросы задаваемые педагогом</w:t>
            </w:r>
          </w:p>
        </w:tc>
        <w:tc>
          <w:tcPr>
            <w:tcW w:w="3261" w:type="dxa"/>
          </w:tcPr>
          <w:p w:rsidR="00FE6A47" w:rsidRPr="0026776B" w:rsidRDefault="00FE6A47" w:rsidP="00FB6FD0">
            <w:r>
              <w:t>Оценка усвоения предыдущей темы. Подготовка к усвоению нового материала</w:t>
            </w:r>
          </w:p>
        </w:tc>
      </w:tr>
      <w:tr w:rsidR="00FE6A47" w:rsidTr="00FB6FD0">
        <w:trPr>
          <w:trHeight w:val="828"/>
        </w:trPr>
        <w:tc>
          <w:tcPr>
            <w:tcW w:w="3369" w:type="dxa"/>
          </w:tcPr>
          <w:p w:rsidR="00FE6A47" w:rsidRDefault="00FE6A47" w:rsidP="00FB6FD0"/>
          <w:p w:rsidR="00FE6A47" w:rsidRDefault="00FE6A47" w:rsidP="00FB6FD0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2. Мотивационный момент. Введение в тему занятия</w:t>
            </w:r>
          </w:p>
          <w:p w:rsidR="00FE6A47" w:rsidRDefault="00FE6A47" w:rsidP="00FB6FD0">
            <w:r>
              <w:t>беседа</w:t>
            </w:r>
          </w:p>
          <w:p w:rsidR="00FE6A47" w:rsidRDefault="00FE6A47" w:rsidP="00FB6FD0"/>
        </w:tc>
        <w:tc>
          <w:tcPr>
            <w:tcW w:w="4252" w:type="dxa"/>
          </w:tcPr>
          <w:p w:rsidR="00FE6A47" w:rsidRDefault="00FE6A47" w:rsidP="00FB6FD0">
            <w:r>
              <w:t xml:space="preserve">- Изложение  введения в тему занятия. Необходимость знаний для спортсмена. </w:t>
            </w:r>
          </w:p>
          <w:p w:rsidR="00FE6A47" w:rsidRPr="004B5D5B" w:rsidRDefault="00FE6A47" w:rsidP="00FB6FD0">
            <w:pPr>
              <w:jc w:val="both"/>
              <w:rPr>
                <w:color w:val="000000"/>
                <w:sz w:val="20"/>
                <w:szCs w:val="20"/>
              </w:rPr>
            </w:pPr>
            <w:r w:rsidRPr="004B5D5B">
              <w:t>«</w:t>
            </w:r>
            <w:proofErr w:type="gramStart"/>
            <w:r w:rsidRPr="004B5D5B">
              <w:rPr>
                <w:color w:val="000000"/>
                <w:sz w:val="20"/>
                <w:szCs w:val="20"/>
              </w:rPr>
              <w:t>Спортсмен-картингист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прежде чем приступать к ремонту и обслуживанию карта должен распознавать без трудностей виды 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классы </w:t>
            </w:r>
            <w:proofErr w:type="spellStart"/>
            <w:r>
              <w:rPr>
                <w:color w:val="000000"/>
                <w:sz w:val="20"/>
                <w:szCs w:val="20"/>
              </w:rPr>
              <w:t>картов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двигателей, только зная </w:t>
            </w:r>
            <w:proofErr w:type="spellStart"/>
            <w:r>
              <w:rPr>
                <w:color w:val="000000"/>
                <w:sz w:val="20"/>
                <w:szCs w:val="20"/>
              </w:rPr>
              <w:t>КиТТ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можно грамотно </w:t>
            </w:r>
            <w:proofErr w:type="spellStart"/>
            <w:r>
              <w:rPr>
                <w:color w:val="000000"/>
                <w:sz w:val="20"/>
                <w:szCs w:val="20"/>
              </w:rPr>
              <w:t>оценять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сложившиеся ситуации по ремонту и обслуживанию»</w:t>
            </w:r>
          </w:p>
          <w:p w:rsidR="00FE6A47" w:rsidRDefault="00FE6A47" w:rsidP="00FB6FD0">
            <w:r>
              <w:t>- наводящие вопросы</w:t>
            </w:r>
          </w:p>
        </w:tc>
        <w:tc>
          <w:tcPr>
            <w:tcW w:w="3827" w:type="dxa"/>
          </w:tcPr>
          <w:p w:rsidR="00FE6A47" w:rsidRDefault="00FE6A47" w:rsidP="00FB6FD0">
            <w:r>
              <w:lastRenderedPageBreak/>
              <w:t>- слушают</w:t>
            </w:r>
          </w:p>
          <w:p w:rsidR="00FE6A47" w:rsidRDefault="00FE6A47" w:rsidP="00FB6FD0">
            <w:r>
              <w:t>- записывают основные положения</w:t>
            </w:r>
          </w:p>
          <w:p w:rsidR="00FE6A47" w:rsidRDefault="00FE6A47" w:rsidP="00FB6FD0">
            <w:r>
              <w:t>- отвечают  на наводящие вопросы, помогая педагогу раскрыть тему</w:t>
            </w:r>
          </w:p>
          <w:p w:rsidR="00FE6A47" w:rsidRDefault="00FE6A47" w:rsidP="00FB6FD0">
            <w:r>
              <w:t>- делают выводы</w:t>
            </w:r>
          </w:p>
        </w:tc>
        <w:tc>
          <w:tcPr>
            <w:tcW w:w="3261" w:type="dxa"/>
          </w:tcPr>
          <w:p w:rsidR="00FE6A47" w:rsidRDefault="00FE6A47" w:rsidP="00FB6FD0">
            <w:r>
              <w:t>Формирование осознанного понимания подготовки к соревнованиям</w:t>
            </w:r>
          </w:p>
          <w:p w:rsidR="00FE6A47" w:rsidRPr="004A11C9" w:rsidRDefault="00FE6A47" w:rsidP="00FB6FD0"/>
        </w:tc>
      </w:tr>
      <w:tr w:rsidR="00FE6A47" w:rsidTr="00FB6FD0">
        <w:trPr>
          <w:trHeight w:val="828"/>
        </w:trPr>
        <w:tc>
          <w:tcPr>
            <w:tcW w:w="3369" w:type="dxa"/>
          </w:tcPr>
          <w:p w:rsidR="00FE6A47" w:rsidRDefault="00FE6A47" w:rsidP="00FB6FD0"/>
          <w:p w:rsidR="00FE6A47" w:rsidRDefault="00FE6A47" w:rsidP="00FB6FD0">
            <w:pPr>
              <w:rPr>
                <w:rFonts w:ascii="Arial" w:hAnsi="Arial" w:cs="Arial"/>
                <w:color w:val="000000"/>
              </w:rPr>
            </w:pPr>
            <w:r w:rsidRPr="0026776B">
              <w:rPr>
                <w:b/>
                <w:i/>
                <w:color w:val="000000"/>
              </w:rPr>
              <w:t>3. Объяснение темы занятия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FE6A47" w:rsidRDefault="00FE6A47" w:rsidP="00FB6FD0">
            <w:proofErr w:type="gramStart"/>
            <w:r>
              <w:t>б</w:t>
            </w:r>
            <w:proofErr w:type="gramEnd"/>
            <w:r>
              <w:t>еседа</w:t>
            </w:r>
          </w:p>
          <w:p w:rsidR="00FE6A47" w:rsidRDefault="00FE6A47" w:rsidP="00FB6FD0"/>
        </w:tc>
        <w:tc>
          <w:tcPr>
            <w:tcW w:w="4252" w:type="dxa"/>
          </w:tcPr>
          <w:p w:rsidR="00FE6A47" w:rsidRDefault="00FE6A47" w:rsidP="00FB6FD0">
            <w:r>
              <w:t>- изложение материала по теме (см</w:t>
            </w:r>
            <w:proofErr w:type="gramStart"/>
            <w:r>
              <w:t>.п</w:t>
            </w:r>
            <w:proofErr w:type="gramEnd"/>
            <w:r>
              <w:t>риложение №1, часть 1)</w:t>
            </w:r>
          </w:p>
          <w:p w:rsidR="00FE6A47" w:rsidRDefault="00FE6A47" w:rsidP="00FB6FD0">
            <w:r>
              <w:t>- демонстрация подборок фото и видео роликов</w:t>
            </w:r>
          </w:p>
          <w:p w:rsidR="00FE6A47" w:rsidRDefault="00FE6A47" w:rsidP="00FB6FD0">
            <w:r>
              <w:t xml:space="preserve">- Предложение к обсуждению возможных новых видов </w:t>
            </w:r>
            <w:proofErr w:type="spellStart"/>
            <w:r>
              <w:t>картов</w:t>
            </w:r>
            <w:proofErr w:type="spellEnd"/>
            <w:r>
              <w:t xml:space="preserve"> </w:t>
            </w:r>
          </w:p>
        </w:tc>
        <w:tc>
          <w:tcPr>
            <w:tcW w:w="3827" w:type="dxa"/>
          </w:tcPr>
          <w:p w:rsidR="00FE6A47" w:rsidRDefault="00FE6A47" w:rsidP="00FB6FD0">
            <w:r>
              <w:t>- слушают</w:t>
            </w:r>
          </w:p>
          <w:p w:rsidR="00FE6A47" w:rsidRDefault="00FE6A47" w:rsidP="00FB6FD0">
            <w:r>
              <w:t>- проводят анализ информации</w:t>
            </w:r>
          </w:p>
          <w:p w:rsidR="00FE6A47" w:rsidRDefault="00FE6A47" w:rsidP="00FB6FD0">
            <w:r>
              <w:t>- записывают  под диктовку основные положения</w:t>
            </w:r>
          </w:p>
          <w:p w:rsidR="00FE6A47" w:rsidRDefault="00FE6A47" w:rsidP="00FB6FD0">
            <w:r>
              <w:t>- отвечают на наводящие вопросы</w:t>
            </w:r>
          </w:p>
          <w:p w:rsidR="00FE6A47" w:rsidRDefault="00FE6A47" w:rsidP="00FB6FD0">
            <w:r>
              <w:t xml:space="preserve">- выполняют просмотр и обсуждение фото и </w:t>
            </w:r>
            <w:proofErr w:type="gramStart"/>
            <w:r>
              <w:t>видео информации</w:t>
            </w:r>
            <w:proofErr w:type="gramEnd"/>
          </w:p>
          <w:p w:rsidR="00FE6A47" w:rsidRDefault="00FE6A47" w:rsidP="00FB6FD0">
            <w:r>
              <w:t xml:space="preserve">- излагают  и обсуждают  свое видение </w:t>
            </w:r>
            <w:proofErr w:type="gramStart"/>
            <w:r>
              <w:t>различных</w:t>
            </w:r>
            <w:proofErr w:type="gramEnd"/>
            <w:r>
              <w:t xml:space="preserve"> </w:t>
            </w:r>
            <w:proofErr w:type="spellStart"/>
            <w:r>
              <w:t>КиТТ</w:t>
            </w:r>
            <w:proofErr w:type="spellEnd"/>
          </w:p>
        </w:tc>
        <w:tc>
          <w:tcPr>
            <w:tcW w:w="3261" w:type="dxa"/>
          </w:tcPr>
          <w:p w:rsidR="00FE6A47" w:rsidRDefault="00FE6A47" w:rsidP="00FB6FD0">
            <w:r>
              <w:t>Освоение нового материала</w:t>
            </w:r>
          </w:p>
          <w:p w:rsidR="00FE6A47" w:rsidRDefault="00FE6A47" w:rsidP="00FB6FD0"/>
        </w:tc>
      </w:tr>
      <w:tr w:rsidR="00FE6A47" w:rsidTr="00FB6FD0">
        <w:trPr>
          <w:trHeight w:val="828"/>
        </w:trPr>
        <w:tc>
          <w:tcPr>
            <w:tcW w:w="3369" w:type="dxa"/>
          </w:tcPr>
          <w:p w:rsidR="00FE6A47" w:rsidRDefault="00FE6A47" w:rsidP="00FB6FD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4. Перерыв. Физкультминутка</w:t>
            </w:r>
          </w:p>
          <w:p w:rsidR="00FE6A47" w:rsidRDefault="00FE6A47" w:rsidP="00FB6FD0"/>
        </w:tc>
        <w:tc>
          <w:tcPr>
            <w:tcW w:w="4252" w:type="dxa"/>
          </w:tcPr>
          <w:p w:rsidR="00FE6A47" w:rsidRDefault="00FE6A47" w:rsidP="00FB6FD0">
            <w:r>
              <w:t>- проведение физкультминутки, проветривание</w:t>
            </w:r>
          </w:p>
          <w:p w:rsidR="00FE6A47" w:rsidRDefault="00FE6A47" w:rsidP="00FB6FD0"/>
        </w:tc>
        <w:tc>
          <w:tcPr>
            <w:tcW w:w="3827" w:type="dxa"/>
          </w:tcPr>
          <w:p w:rsidR="00FE6A47" w:rsidRDefault="00FE6A47" w:rsidP="00FB6FD0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Выполняют  разминочные упражнения</w:t>
            </w:r>
          </w:p>
          <w:p w:rsidR="00FE6A47" w:rsidRDefault="00FE6A47" w:rsidP="00FB6FD0"/>
        </w:tc>
        <w:tc>
          <w:tcPr>
            <w:tcW w:w="3261" w:type="dxa"/>
          </w:tcPr>
          <w:p w:rsidR="00FE6A47" w:rsidRDefault="00FE6A47" w:rsidP="00FB6FD0">
            <w:r>
              <w:t>Расслабление, смена деятельности</w:t>
            </w:r>
          </w:p>
        </w:tc>
      </w:tr>
      <w:tr w:rsidR="00FE6A47" w:rsidTr="00FB6FD0">
        <w:trPr>
          <w:trHeight w:val="828"/>
        </w:trPr>
        <w:tc>
          <w:tcPr>
            <w:tcW w:w="3369" w:type="dxa"/>
          </w:tcPr>
          <w:p w:rsidR="00FE6A47" w:rsidRDefault="00FE6A47" w:rsidP="00FB6FD0">
            <w:pPr>
              <w:rPr>
                <w:color w:val="000000"/>
              </w:rPr>
            </w:pPr>
            <w:r w:rsidRPr="00D84566">
              <w:rPr>
                <w:b/>
                <w:i/>
                <w:color w:val="000000"/>
              </w:rPr>
              <w:t>5. Объяснение темы занятия</w:t>
            </w:r>
            <w:r w:rsidRPr="00D84566">
              <w:rPr>
                <w:color w:val="000000"/>
              </w:rPr>
              <w:t>.</w:t>
            </w:r>
          </w:p>
          <w:p w:rsidR="00FE6A47" w:rsidRDefault="00FE6A47" w:rsidP="00FB6FD0">
            <w:r>
              <w:rPr>
                <w:color w:val="000000"/>
              </w:rPr>
              <w:t>беседа</w:t>
            </w:r>
          </w:p>
        </w:tc>
        <w:tc>
          <w:tcPr>
            <w:tcW w:w="4252" w:type="dxa"/>
          </w:tcPr>
          <w:p w:rsidR="00FE6A47" w:rsidRDefault="00FE6A47" w:rsidP="00FB6FD0">
            <w:r>
              <w:t>- изложение материала по теме (см</w:t>
            </w:r>
            <w:proofErr w:type="gramStart"/>
            <w:r>
              <w:t>.п</w:t>
            </w:r>
            <w:proofErr w:type="gramEnd"/>
            <w:r>
              <w:t xml:space="preserve">риложение №1, часть 2 Презентация «шасси </w:t>
            </w:r>
            <w:proofErr w:type="spellStart"/>
            <w:r>
              <w:t>картов</w:t>
            </w:r>
            <w:proofErr w:type="spellEnd"/>
            <w:r>
              <w:t>»)</w:t>
            </w:r>
          </w:p>
          <w:p w:rsidR="00FE6A47" w:rsidRDefault="00FE6A47" w:rsidP="00FB6FD0">
            <w:r>
              <w:t>- демонстрация подборок фото и видео роликов, презентация</w:t>
            </w:r>
          </w:p>
          <w:p w:rsidR="00FE6A47" w:rsidRDefault="00FE6A47" w:rsidP="00FB6FD0"/>
        </w:tc>
        <w:tc>
          <w:tcPr>
            <w:tcW w:w="3827" w:type="dxa"/>
          </w:tcPr>
          <w:p w:rsidR="00FE6A47" w:rsidRDefault="00FE6A47" w:rsidP="00FB6FD0">
            <w:r>
              <w:t>- слушают</w:t>
            </w:r>
          </w:p>
          <w:p w:rsidR="00FE6A47" w:rsidRDefault="00FE6A47" w:rsidP="00FB6FD0">
            <w:r>
              <w:t>- проводят анализ информации</w:t>
            </w:r>
          </w:p>
          <w:p w:rsidR="00FE6A47" w:rsidRDefault="00FE6A47" w:rsidP="00FB6FD0">
            <w:r>
              <w:t>- записывают  под диктовку основные положения</w:t>
            </w:r>
          </w:p>
          <w:p w:rsidR="00FE6A47" w:rsidRDefault="00FE6A47" w:rsidP="00FB6FD0">
            <w:r>
              <w:t>- отвечают на наводящие вопросы</w:t>
            </w:r>
          </w:p>
          <w:p w:rsidR="00FE6A47" w:rsidRDefault="00FE6A47" w:rsidP="00FB6FD0">
            <w:r>
              <w:t xml:space="preserve">- выполняют просмотр и обсуждение фото и </w:t>
            </w:r>
            <w:proofErr w:type="gramStart"/>
            <w:r>
              <w:t>видео информации</w:t>
            </w:r>
            <w:proofErr w:type="gramEnd"/>
          </w:p>
        </w:tc>
        <w:tc>
          <w:tcPr>
            <w:tcW w:w="3261" w:type="dxa"/>
          </w:tcPr>
          <w:p w:rsidR="00FE6A47" w:rsidRDefault="00FE6A47" w:rsidP="00FB6FD0">
            <w:r>
              <w:t>Освоение нового материала</w:t>
            </w:r>
          </w:p>
          <w:p w:rsidR="00FE6A47" w:rsidRDefault="00FE6A47" w:rsidP="00FB6FD0"/>
          <w:p w:rsidR="00FE6A47" w:rsidRDefault="00FE6A47" w:rsidP="00FB6FD0"/>
        </w:tc>
      </w:tr>
      <w:tr w:rsidR="00FE6A47" w:rsidTr="00FB6FD0">
        <w:trPr>
          <w:trHeight w:val="828"/>
        </w:trPr>
        <w:tc>
          <w:tcPr>
            <w:tcW w:w="3369" w:type="dxa"/>
          </w:tcPr>
          <w:p w:rsidR="00FE6A47" w:rsidRDefault="00FE6A47" w:rsidP="00FB6FD0">
            <w:pPr>
              <w:jc w:val="both"/>
              <w:rPr>
                <w:b/>
                <w:i/>
                <w:color w:val="000000"/>
              </w:rPr>
            </w:pPr>
            <w:r w:rsidRPr="00D84566">
              <w:rPr>
                <w:b/>
                <w:i/>
                <w:color w:val="000000"/>
              </w:rPr>
              <w:t>6.Подведение итогов.</w:t>
            </w:r>
          </w:p>
          <w:p w:rsidR="00FE6A47" w:rsidRPr="00D84566" w:rsidRDefault="00FE6A47" w:rsidP="00FB6F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  <w:p w:rsidR="00FE6A47" w:rsidRPr="00D84566" w:rsidRDefault="00FE6A47" w:rsidP="00FB6FD0">
            <w:pPr>
              <w:rPr>
                <w:b/>
                <w:i/>
                <w:color w:val="000000"/>
              </w:rPr>
            </w:pPr>
          </w:p>
        </w:tc>
        <w:tc>
          <w:tcPr>
            <w:tcW w:w="4252" w:type="dxa"/>
          </w:tcPr>
          <w:p w:rsidR="00FE6A47" w:rsidRDefault="00FE6A47" w:rsidP="00FB6FD0">
            <w:r>
              <w:t xml:space="preserve">- анализ изложенного материала и обсуждений по теме занятия. </w:t>
            </w:r>
          </w:p>
          <w:p w:rsidR="00FE6A47" w:rsidRDefault="00FE6A47" w:rsidP="00FB6FD0">
            <w:r>
              <w:t>- подведение итогов. Опрос. Рефлексия.</w:t>
            </w:r>
          </w:p>
          <w:p w:rsidR="00FE6A47" w:rsidRDefault="00FE6A47" w:rsidP="00FB6FD0">
            <w:r>
              <w:t xml:space="preserve">- </w:t>
            </w:r>
            <w:proofErr w:type="gramStart"/>
            <w:r>
              <w:t>ф</w:t>
            </w:r>
            <w:proofErr w:type="gramEnd"/>
            <w:r>
              <w:t>ормулировка  задания для самостоятельной работы с целью более успешного усвоения нового материала</w:t>
            </w:r>
          </w:p>
          <w:p w:rsidR="00FE6A47" w:rsidRDefault="00FE6A47" w:rsidP="00FB6FD0">
            <w:r>
              <w:t>- Завершение занятия</w:t>
            </w:r>
          </w:p>
        </w:tc>
        <w:tc>
          <w:tcPr>
            <w:tcW w:w="3827" w:type="dxa"/>
          </w:tcPr>
          <w:p w:rsidR="00FE6A47" w:rsidRPr="007F7245" w:rsidRDefault="00FE6A47" w:rsidP="00FB6FD0">
            <w:pPr>
              <w:rPr>
                <w:color w:val="000000"/>
              </w:rPr>
            </w:pPr>
            <w:r>
              <w:rPr>
                <w:color w:val="000000"/>
              </w:rPr>
              <w:t>- принимают участие в анализе усвоенного материала.</w:t>
            </w:r>
          </w:p>
          <w:p w:rsidR="00FE6A47" w:rsidRDefault="00FE6A47" w:rsidP="00FB6FD0">
            <w:pPr>
              <w:rPr>
                <w:color w:val="000000"/>
              </w:rPr>
            </w:pPr>
            <w:r>
              <w:rPr>
                <w:color w:val="000000"/>
              </w:rPr>
              <w:t>- отвечают  на вопросы</w:t>
            </w:r>
          </w:p>
          <w:p w:rsidR="00FE6A47" w:rsidRDefault="00FE6A47" w:rsidP="00FB6FD0">
            <w:pPr>
              <w:rPr>
                <w:color w:val="000000"/>
              </w:rPr>
            </w:pPr>
            <w:r>
              <w:rPr>
                <w:color w:val="000000"/>
              </w:rPr>
              <w:t>- фиксируют задания для самостоятельной работы, уточнения.</w:t>
            </w:r>
          </w:p>
          <w:p w:rsidR="00FE6A47" w:rsidRDefault="00FE6A47" w:rsidP="00FB6F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Завершение занятия</w:t>
            </w:r>
          </w:p>
          <w:p w:rsidR="00FE6A47" w:rsidRDefault="00FE6A47" w:rsidP="00FB6FD0"/>
        </w:tc>
        <w:tc>
          <w:tcPr>
            <w:tcW w:w="3261" w:type="dxa"/>
          </w:tcPr>
          <w:p w:rsidR="00FE6A47" w:rsidRDefault="00FE6A47" w:rsidP="00FB6FD0">
            <w:r>
              <w:t>Рефлексия. Выяснение уровня усвоения новой темы.</w:t>
            </w:r>
          </w:p>
          <w:p w:rsidR="00FE6A47" w:rsidRDefault="00FE6A47" w:rsidP="00FB6FD0">
            <w:r>
              <w:t>Получение направления дальнейшей работы.</w:t>
            </w:r>
          </w:p>
          <w:p w:rsidR="00FE6A47" w:rsidRDefault="00FE6A47" w:rsidP="00FB6FD0"/>
        </w:tc>
      </w:tr>
    </w:tbl>
    <w:p w:rsidR="00FE6A47" w:rsidRDefault="00FE6A47" w:rsidP="00FE6A47"/>
    <w:p w:rsidR="00FE6A47" w:rsidRPr="007F7245" w:rsidRDefault="00FE6A47" w:rsidP="00FE6A47">
      <w:pPr>
        <w:rPr>
          <w:b/>
        </w:rPr>
      </w:pPr>
      <w:r w:rsidRPr="007F7245">
        <w:rPr>
          <w:b/>
        </w:rPr>
        <w:t xml:space="preserve">Приложение №1 </w:t>
      </w:r>
    </w:p>
    <w:p w:rsidR="00FE6A47" w:rsidRDefault="00FE6A47" w:rsidP="00FE6A47"/>
    <w:p w:rsidR="00FE6A47" w:rsidRPr="007F7245" w:rsidRDefault="00FE6A47" w:rsidP="00FE6A47">
      <w:pPr>
        <w:rPr>
          <w:b/>
          <w:i/>
        </w:rPr>
      </w:pPr>
      <w:r w:rsidRPr="007F7245">
        <w:rPr>
          <w:b/>
          <w:i/>
        </w:rPr>
        <w:lastRenderedPageBreak/>
        <w:t>Часть 1</w:t>
      </w:r>
    </w:p>
    <w:p w:rsidR="00FE6A47" w:rsidRDefault="00FE6A47" w:rsidP="00FE6A47"/>
    <w:p w:rsidR="00FE6A47" w:rsidRDefault="00FE6A47" w:rsidP="00FE6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«Классификации и виды </w:t>
      </w:r>
      <w:proofErr w:type="spellStart"/>
      <w:r>
        <w:rPr>
          <w:b/>
          <w:sz w:val="28"/>
          <w:szCs w:val="28"/>
        </w:rPr>
        <w:t>картов</w:t>
      </w:r>
      <w:proofErr w:type="spellEnd"/>
      <w:r w:rsidRPr="007F7245">
        <w:rPr>
          <w:b/>
          <w:sz w:val="28"/>
          <w:szCs w:val="28"/>
        </w:rPr>
        <w:t>»</w:t>
      </w:r>
    </w:p>
    <w:p w:rsidR="00FE6A47" w:rsidRDefault="00FE6A47" w:rsidP="00FE6A47">
      <w:pPr>
        <w:jc w:val="center"/>
        <w:rPr>
          <w:b/>
          <w:sz w:val="28"/>
          <w:szCs w:val="28"/>
        </w:rPr>
      </w:pPr>
    </w:p>
    <w:p w:rsidR="00FE6A47" w:rsidRPr="00822BFE" w:rsidRDefault="00FE6A47" w:rsidP="00FE6A47">
      <w:pPr>
        <w:rPr>
          <w:b/>
        </w:rPr>
      </w:pPr>
      <w:r>
        <w:rPr>
          <w:b/>
        </w:rPr>
        <w:t>«Классификации</w:t>
      </w:r>
      <w:r w:rsidRPr="00822BFE">
        <w:rPr>
          <w:b/>
        </w:rPr>
        <w:t>»</w:t>
      </w:r>
    </w:p>
    <w:p w:rsidR="00FE6A47" w:rsidRDefault="00FE6A47" w:rsidP="00FE6A47"/>
    <w:p w:rsidR="00FE6A47" w:rsidRPr="00CF504A" w:rsidRDefault="00FE6A47" w:rsidP="00FE6A47">
      <w:r w:rsidRPr="00CF504A">
        <w:rPr>
          <w:b/>
        </w:rPr>
        <w:t>Картинг</w:t>
      </w:r>
      <w:r w:rsidRPr="00CF504A">
        <w:t xml:space="preserve"> – вид автоспорта</w:t>
      </w:r>
    </w:p>
    <w:p w:rsidR="00FE6A47" w:rsidRPr="00CF504A" w:rsidRDefault="00FE6A47" w:rsidP="00FE6A47">
      <w:r w:rsidRPr="00CF504A">
        <w:rPr>
          <w:b/>
        </w:rPr>
        <w:t>Карт</w:t>
      </w:r>
      <w:r w:rsidRPr="00CF504A">
        <w:t xml:space="preserve"> – одноместный</w:t>
      </w:r>
      <w:proofErr w:type="gramStart"/>
      <w:r w:rsidRPr="00CF504A">
        <w:t xml:space="preserve"> ,</w:t>
      </w:r>
      <w:proofErr w:type="gramEnd"/>
      <w:r w:rsidRPr="00CF504A">
        <w:t xml:space="preserve"> открытый гоночный автомобиль с кузовом или без него, предназначенный для соревнований на трассах с ровным, твердым покрытием, зак</w:t>
      </w:r>
      <w:r>
        <w:t>рытых для постороннего движения</w:t>
      </w:r>
      <w:r w:rsidRPr="00CF504A">
        <w:t xml:space="preserve"> (</w:t>
      </w:r>
      <w:proofErr w:type="spellStart"/>
      <w:r w:rsidRPr="00CF504A">
        <w:t>картодромах</w:t>
      </w:r>
      <w:proofErr w:type="spellEnd"/>
      <w:r w:rsidRPr="00CF504A">
        <w:t>)</w:t>
      </w:r>
      <w:r>
        <w:t>.</w:t>
      </w:r>
    </w:p>
    <w:p w:rsidR="00FE6A47" w:rsidRDefault="00FE6A47" w:rsidP="00FE6A47"/>
    <w:p w:rsidR="00FE6A47" w:rsidRDefault="00FE6A47" w:rsidP="00FE6A47"/>
    <w:p w:rsidR="00FE6A47" w:rsidRDefault="00FE6A47" w:rsidP="00FE6A47"/>
    <w:p w:rsidR="00FE6A47" w:rsidRDefault="00FE6A47" w:rsidP="00FE6A47">
      <w:r w:rsidRPr="00CF504A">
        <w:t>Карты имеют несколько различий</w:t>
      </w:r>
      <w:proofErr w:type="gramStart"/>
      <w:r w:rsidRPr="00CF504A">
        <w:t xml:space="preserve"> :</w:t>
      </w:r>
      <w:proofErr w:type="gramEnd"/>
      <w:r w:rsidRPr="00CF504A">
        <w:t xml:space="preserve">       </w:t>
      </w:r>
    </w:p>
    <w:p w:rsidR="00FE6A47" w:rsidRDefault="00FE6A47" w:rsidP="00FE6A47"/>
    <w:p w:rsidR="00FE6A47" w:rsidRDefault="00FE6A47" w:rsidP="00FE6A47"/>
    <w:p w:rsidR="00FE6A47" w:rsidRDefault="00FE6A47" w:rsidP="00FE6A47"/>
    <w:p w:rsidR="00FE6A47" w:rsidRDefault="00FE6A47" w:rsidP="00FE6A47"/>
    <w:p w:rsidR="00FE6A47" w:rsidRDefault="00FE6A47" w:rsidP="00FE6A47"/>
    <w:p w:rsidR="00FE6A47" w:rsidRDefault="00FE6A47" w:rsidP="00FE6A47"/>
    <w:p w:rsidR="00FE6A47" w:rsidRPr="00CF504A" w:rsidRDefault="00FE6A47" w:rsidP="00FE6A47">
      <w:r w:rsidRPr="00CF504A">
        <w:t xml:space="preserve">   </w:t>
      </w:r>
    </w:p>
    <w:p w:rsidR="00FE6A47" w:rsidRDefault="00FE6A47" w:rsidP="00FE6A4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CF504A">
        <w:rPr>
          <w:sz w:val="24"/>
          <w:szCs w:val="24"/>
        </w:rPr>
        <w:t>Различие по возрасту</w:t>
      </w:r>
      <w:proofErr w:type="gramStart"/>
      <w:r w:rsidRPr="00CF504A">
        <w:rPr>
          <w:sz w:val="24"/>
          <w:szCs w:val="24"/>
        </w:rPr>
        <w:t xml:space="preserve"> :</w:t>
      </w:r>
      <w:proofErr w:type="gramEnd"/>
      <w:r w:rsidRPr="00CF504A">
        <w:rPr>
          <w:sz w:val="24"/>
          <w:szCs w:val="24"/>
        </w:rPr>
        <w:t xml:space="preserve"> </w:t>
      </w:r>
    </w:p>
    <w:p w:rsidR="00FE6A47" w:rsidRPr="00CF504A" w:rsidRDefault="00FE6A47" w:rsidP="00FE6A47">
      <w:pPr>
        <w:rPr>
          <w:b/>
        </w:rPr>
      </w:pPr>
      <w:r w:rsidRPr="00CF504A">
        <w:t xml:space="preserve">                         </w:t>
      </w:r>
      <w:r w:rsidRPr="00CF504A">
        <w:rPr>
          <w:b/>
        </w:rPr>
        <w:t>Детские                                                                  Взрослые</w:t>
      </w:r>
    </w:p>
    <w:p w:rsidR="00FE6A47" w:rsidRDefault="00FE6A47" w:rsidP="00FE6A47">
      <w:pPr>
        <w:ind w:left="360"/>
        <w:rPr>
          <w:noProof/>
        </w:rPr>
      </w:pPr>
      <w:r>
        <w:rPr>
          <w:noProof/>
        </w:rPr>
        <w:drawing>
          <wp:inline distT="0" distB="0" distL="0" distR="0">
            <wp:extent cx="2253344" cy="1502229"/>
            <wp:effectExtent l="19050" t="0" r="0" b="0"/>
            <wp:docPr id="1" name="Рисунок 1" descr="1304038379_rrsryo-sss-14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4038379_rrsryo-sss-14-0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3344" cy="150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2356451" cy="1491343"/>
            <wp:effectExtent l="19050" t="0" r="5749" b="0"/>
            <wp:docPr id="7" name="Рисунок 2" descr="sport-car-kf-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-car-kf-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3605" cy="149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A47" w:rsidRDefault="00FE6A47" w:rsidP="00FE6A47">
      <w:pPr>
        <w:ind w:left="360"/>
        <w:rPr>
          <w:noProof/>
        </w:rPr>
      </w:pPr>
    </w:p>
    <w:p w:rsidR="00FE6A47" w:rsidRDefault="00FE6A47" w:rsidP="00FE6A47">
      <w:pPr>
        <w:ind w:left="360"/>
        <w:rPr>
          <w:noProof/>
        </w:rPr>
      </w:pPr>
    </w:p>
    <w:p w:rsidR="00FE6A47" w:rsidRDefault="00FE6A47" w:rsidP="00FE6A47">
      <w:pPr>
        <w:ind w:left="360"/>
        <w:rPr>
          <w:noProof/>
        </w:rPr>
      </w:pPr>
    </w:p>
    <w:p w:rsidR="00FE6A47" w:rsidRDefault="00FE6A47" w:rsidP="00FE6A47">
      <w:pPr>
        <w:ind w:left="360"/>
        <w:rPr>
          <w:noProof/>
        </w:rPr>
      </w:pPr>
    </w:p>
    <w:p w:rsidR="00FE6A47" w:rsidRDefault="00FE6A47" w:rsidP="00FE6A47">
      <w:pPr>
        <w:ind w:left="360"/>
        <w:rPr>
          <w:noProof/>
        </w:rPr>
      </w:pPr>
    </w:p>
    <w:p w:rsidR="00FE6A47" w:rsidRPr="00FE6A47" w:rsidRDefault="00FE6A47" w:rsidP="00FE6A47">
      <w:pPr>
        <w:pStyle w:val="a3"/>
        <w:numPr>
          <w:ilvl w:val="0"/>
          <w:numId w:val="2"/>
        </w:numPr>
        <w:spacing w:after="0"/>
        <w:rPr>
          <w:noProof/>
          <w:sz w:val="24"/>
          <w:szCs w:val="24"/>
          <w:lang w:eastAsia="ru-RU"/>
        </w:rPr>
      </w:pPr>
      <w:r w:rsidRPr="00FE6A47">
        <w:rPr>
          <w:noProof/>
          <w:sz w:val="24"/>
          <w:szCs w:val="24"/>
          <w:lang w:eastAsia="ru-RU"/>
        </w:rPr>
        <w:lastRenderedPageBreak/>
        <w:t>Различие по раме :</w:t>
      </w:r>
    </w:p>
    <w:p w:rsidR="00FE6A47" w:rsidRPr="00CF504A" w:rsidRDefault="00FE6A47" w:rsidP="00FE6A47">
      <w:pPr>
        <w:rPr>
          <w:b/>
          <w:noProof/>
        </w:rPr>
      </w:pPr>
      <w:r>
        <w:rPr>
          <w:noProof/>
        </w:rPr>
        <w:t xml:space="preserve">                         </w:t>
      </w:r>
      <w:r w:rsidRPr="00CF504A">
        <w:rPr>
          <w:noProof/>
        </w:rPr>
        <w:t xml:space="preserve">   </w:t>
      </w:r>
      <w:r w:rsidRPr="00CF504A">
        <w:rPr>
          <w:b/>
          <w:noProof/>
        </w:rPr>
        <w:t>Зимние                                                                                 Летние</w:t>
      </w:r>
    </w:p>
    <w:p w:rsidR="00FE6A47" w:rsidRPr="00CF504A" w:rsidRDefault="00FE6A47" w:rsidP="00FE6A47">
      <w:pPr>
        <w:rPr>
          <w:noProof/>
        </w:rPr>
      </w:pPr>
      <w:r w:rsidRPr="00CF504A">
        <w:rPr>
          <w:noProof/>
        </w:rPr>
        <w:drawing>
          <wp:inline distT="0" distB="0" distL="0" distR="0">
            <wp:extent cx="2512088" cy="1567543"/>
            <wp:effectExtent l="19050" t="0" r="2512" b="0"/>
            <wp:docPr id="22" name="Рисунок 3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6697" cy="157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504A">
        <w:rPr>
          <w:noProof/>
        </w:rPr>
        <w:t xml:space="preserve">              </w:t>
      </w:r>
      <w:r w:rsidRPr="00CF504A">
        <w:rPr>
          <w:noProof/>
        </w:rPr>
        <w:drawing>
          <wp:inline distT="0" distB="0" distL="0" distR="0">
            <wp:extent cx="2784821" cy="1915885"/>
            <wp:effectExtent l="19050" t="0" r="0" b="0"/>
            <wp:docPr id="51" name="Рисунок 4" descr="Tony Kart EVR RX 500 zen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ny Kart EVR RX 500 zeni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8039" cy="191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A47" w:rsidRPr="00CF504A" w:rsidRDefault="00FE6A47" w:rsidP="00FE6A47">
      <w:pPr>
        <w:rPr>
          <w:noProof/>
        </w:rPr>
      </w:pPr>
    </w:p>
    <w:p w:rsidR="00FE6A47" w:rsidRPr="00CF504A" w:rsidRDefault="00FE6A47" w:rsidP="00FE6A47">
      <w:pPr>
        <w:rPr>
          <w:noProof/>
        </w:rPr>
      </w:pPr>
    </w:p>
    <w:p w:rsidR="00FE6A47" w:rsidRPr="00CF504A" w:rsidRDefault="00FE6A47" w:rsidP="00FE6A47">
      <w:pPr>
        <w:rPr>
          <w:noProof/>
        </w:rPr>
      </w:pPr>
    </w:p>
    <w:p w:rsidR="00FE6A47" w:rsidRPr="00CF504A" w:rsidRDefault="00FE6A47" w:rsidP="00FE6A47">
      <w:pPr>
        <w:pStyle w:val="a3"/>
        <w:numPr>
          <w:ilvl w:val="0"/>
          <w:numId w:val="2"/>
        </w:numPr>
        <w:spacing w:after="0"/>
        <w:rPr>
          <w:noProof/>
          <w:sz w:val="24"/>
          <w:szCs w:val="24"/>
          <w:lang w:eastAsia="ru-RU"/>
        </w:rPr>
      </w:pPr>
      <w:r w:rsidRPr="00CF504A">
        <w:rPr>
          <w:noProof/>
          <w:sz w:val="24"/>
          <w:szCs w:val="24"/>
          <w:lang w:eastAsia="ru-RU"/>
        </w:rPr>
        <w:t>Различие по управлению</w:t>
      </w:r>
    </w:p>
    <w:p w:rsidR="00FE6A47" w:rsidRPr="00CF504A" w:rsidRDefault="00FE6A47" w:rsidP="00FE6A47">
      <w:pPr>
        <w:rPr>
          <w:b/>
          <w:noProof/>
        </w:rPr>
      </w:pPr>
      <w:r>
        <w:rPr>
          <w:noProof/>
        </w:rPr>
        <w:t xml:space="preserve">                              </w:t>
      </w:r>
      <w:r w:rsidRPr="00CF504A">
        <w:rPr>
          <w:b/>
          <w:noProof/>
        </w:rPr>
        <w:t>С коробкой передач     (КПП)                                                             Без КПП</w:t>
      </w:r>
    </w:p>
    <w:p w:rsidR="00FE6A47" w:rsidRDefault="00FE6A47" w:rsidP="00FE6A47">
      <w:pPr>
        <w:pStyle w:val="a3"/>
        <w:spacing w:after="0"/>
        <w:rPr>
          <w:noProof/>
          <w:lang w:eastAsia="ru-RU"/>
        </w:rPr>
      </w:pPr>
    </w:p>
    <w:p w:rsidR="00FE6A47" w:rsidRDefault="00FE6A47" w:rsidP="00FE6A47">
      <w:pPr>
        <w:pStyle w:val="a3"/>
        <w:spacing w:after="0"/>
        <w:rPr>
          <w:noProof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0.2pt;margin-top:6pt;width:31.75pt;height:22.3pt;flip:x;z-index:25165824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FE6A47" w:rsidRDefault="00FE6A47" w:rsidP="00FE6A47">
      <w:pPr>
        <w:pStyle w:val="a3"/>
        <w:spacing w:after="0"/>
        <w:rPr>
          <w:noProof/>
          <w:lang w:eastAsia="ru-RU"/>
        </w:rPr>
      </w:pPr>
    </w:p>
    <w:p w:rsidR="00FE6A47" w:rsidRDefault="00FE6A47" w:rsidP="00FE6A47">
      <w:pPr>
        <w:rPr>
          <w:noProof/>
        </w:rPr>
      </w:pPr>
      <w:r>
        <w:rPr>
          <w:noProof/>
        </w:rPr>
        <w:drawing>
          <wp:inline distT="0" distB="0" distL="0" distR="0">
            <wp:extent cx="3197750" cy="2131948"/>
            <wp:effectExtent l="19050" t="0" r="2650" b="0"/>
            <wp:docPr id="61" name="Рисунок 5" descr="sn14_2010_11_21_2010 SN XIV_2890_ard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14_2010_11_21_2010 SN XIV_2890_ardi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7750" cy="213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3388179" cy="1982084"/>
            <wp:effectExtent l="19050" t="0" r="2721" b="0"/>
            <wp:docPr id="81" name="Рисунок 7" descr="a97d59061d58c15fb4ef62f8b76d5d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7d59061d58c15fb4ef62f8b76d5d8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8179" cy="198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A47" w:rsidRDefault="00FE6A47" w:rsidP="00FE6A47">
      <w:pPr>
        <w:rPr>
          <w:noProof/>
        </w:rPr>
      </w:pPr>
    </w:p>
    <w:p w:rsidR="00FE6A47" w:rsidRDefault="00FE6A47" w:rsidP="00FE6A47">
      <w:pPr>
        <w:rPr>
          <w:noProof/>
        </w:rPr>
      </w:pPr>
    </w:p>
    <w:p w:rsidR="00FE6A47" w:rsidRDefault="00FE6A47" w:rsidP="00FE6A47">
      <w:pPr>
        <w:rPr>
          <w:noProof/>
        </w:rPr>
      </w:pPr>
    </w:p>
    <w:p w:rsidR="00FE6A47" w:rsidRDefault="00FE6A47" w:rsidP="00FE6A47">
      <w:pPr>
        <w:rPr>
          <w:noProof/>
        </w:rPr>
      </w:pPr>
    </w:p>
    <w:p w:rsidR="00FE6A47" w:rsidRDefault="00FE6A47" w:rsidP="00FE6A47">
      <w:pPr>
        <w:rPr>
          <w:noProof/>
        </w:rPr>
      </w:pPr>
    </w:p>
    <w:p w:rsidR="00FE6A47" w:rsidRPr="00CF504A" w:rsidRDefault="00FE6A47" w:rsidP="00FE6A47">
      <w:pPr>
        <w:pStyle w:val="a3"/>
        <w:numPr>
          <w:ilvl w:val="0"/>
          <w:numId w:val="2"/>
        </w:numPr>
        <w:rPr>
          <w:noProof/>
          <w:sz w:val="24"/>
          <w:szCs w:val="24"/>
          <w:lang w:eastAsia="ru-RU"/>
        </w:rPr>
      </w:pPr>
      <w:r w:rsidRPr="00CF504A">
        <w:rPr>
          <w:noProof/>
          <w:sz w:val="24"/>
          <w:szCs w:val="24"/>
          <w:lang w:eastAsia="ru-RU"/>
        </w:rPr>
        <w:t>Различие по назначению :</w:t>
      </w:r>
    </w:p>
    <w:p w:rsidR="00FE6A47" w:rsidRPr="00CF504A" w:rsidRDefault="00FE6A47" w:rsidP="00FE6A47">
      <w:pPr>
        <w:pStyle w:val="a3"/>
        <w:rPr>
          <w:noProof/>
          <w:sz w:val="24"/>
          <w:szCs w:val="24"/>
          <w:lang w:eastAsia="ru-RU"/>
        </w:rPr>
      </w:pPr>
    </w:p>
    <w:p w:rsidR="00FE6A47" w:rsidRPr="00CF504A" w:rsidRDefault="00FE6A47" w:rsidP="00FE6A47">
      <w:pPr>
        <w:pStyle w:val="a3"/>
        <w:rPr>
          <w:b/>
          <w:noProof/>
          <w:sz w:val="24"/>
          <w:szCs w:val="24"/>
          <w:lang w:eastAsia="ru-RU"/>
        </w:rPr>
      </w:pPr>
      <w:r w:rsidRPr="00CF504A">
        <w:rPr>
          <w:noProof/>
          <w:sz w:val="24"/>
          <w:szCs w:val="24"/>
          <w:lang w:eastAsia="ru-RU"/>
        </w:rPr>
        <w:t xml:space="preserve">                    </w:t>
      </w:r>
      <w:r w:rsidRPr="00CF504A">
        <w:rPr>
          <w:b/>
          <w:noProof/>
          <w:sz w:val="24"/>
          <w:szCs w:val="24"/>
          <w:lang w:eastAsia="ru-RU"/>
        </w:rPr>
        <w:t>Спортивный                                                                         Учебный/ прокатный</w:t>
      </w:r>
    </w:p>
    <w:p w:rsidR="00FE6A47" w:rsidRPr="00CF504A" w:rsidRDefault="00FE6A47" w:rsidP="00FE6A47">
      <w:pPr>
        <w:rPr>
          <w:noProof/>
        </w:rPr>
      </w:pPr>
      <w:r w:rsidRPr="00CF504A">
        <w:rPr>
          <w:noProof/>
        </w:rPr>
        <w:drawing>
          <wp:inline distT="0" distB="0" distL="0" distR="0">
            <wp:extent cx="2829832" cy="1847850"/>
            <wp:effectExtent l="19050" t="0" r="8618" b="0"/>
            <wp:docPr id="82" name="Рисунок 8" descr="624_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4_78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095" cy="185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504A">
        <w:rPr>
          <w:noProof/>
        </w:rPr>
        <w:t xml:space="preserve">   </w:t>
      </w:r>
      <w:r w:rsidRPr="00CF504A">
        <w:rPr>
          <w:noProof/>
        </w:rPr>
        <w:drawing>
          <wp:inline distT="0" distB="0" distL="0" distR="0">
            <wp:extent cx="3065507" cy="1807028"/>
            <wp:effectExtent l="19050" t="0" r="1543" b="0"/>
            <wp:docPr id="83" name="Рисунок 9" descr="slider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pic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5509" cy="180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A47" w:rsidRPr="00CF504A" w:rsidRDefault="00FE6A47" w:rsidP="00FE6A47">
      <w:pPr>
        <w:rPr>
          <w:noProof/>
        </w:rPr>
      </w:pPr>
    </w:p>
    <w:p w:rsidR="00FE6A47" w:rsidRPr="00CF504A" w:rsidRDefault="00FE6A47" w:rsidP="00FE6A47">
      <w:pPr>
        <w:pStyle w:val="a3"/>
        <w:numPr>
          <w:ilvl w:val="0"/>
          <w:numId w:val="2"/>
        </w:numPr>
        <w:rPr>
          <w:noProof/>
          <w:sz w:val="24"/>
          <w:szCs w:val="24"/>
          <w:lang w:eastAsia="ru-RU"/>
        </w:rPr>
      </w:pPr>
      <w:r w:rsidRPr="00CF504A">
        <w:rPr>
          <w:noProof/>
          <w:sz w:val="24"/>
          <w:szCs w:val="24"/>
          <w:lang w:eastAsia="ru-RU"/>
        </w:rPr>
        <w:t>Различие по мощности :</w:t>
      </w:r>
    </w:p>
    <w:p w:rsidR="00FE6A47" w:rsidRPr="00CF504A" w:rsidRDefault="00FE6A47" w:rsidP="00FE6A47">
      <w:pPr>
        <w:pStyle w:val="a3"/>
        <w:rPr>
          <w:noProof/>
          <w:sz w:val="24"/>
          <w:szCs w:val="24"/>
          <w:lang w:eastAsia="ru-RU"/>
        </w:rPr>
      </w:pPr>
    </w:p>
    <w:p w:rsidR="00FE6A47" w:rsidRPr="00CF504A" w:rsidRDefault="00FE6A47" w:rsidP="00FE6A47">
      <w:pPr>
        <w:pStyle w:val="a3"/>
        <w:rPr>
          <w:b/>
          <w:noProof/>
          <w:sz w:val="24"/>
          <w:szCs w:val="24"/>
          <w:lang w:eastAsia="ru-RU"/>
        </w:rPr>
      </w:pPr>
      <w:r w:rsidRPr="00CF504A">
        <w:rPr>
          <w:noProof/>
          <w:sz w:val="24"/>
          <w:szCs w:val="24"/>
          <w:lang w:eastAsia="ru-RU"/>
        </w:rPr>
        <w:t xml:space="preserve">                                           </w:t>
      </w:r>
      <w:r w:rsidRPr="00CF504A">
        <w:rPr>
          <w:b/>
          <w:noProof/>
          <w:sz w:val="24"/>
          <w:szCs w:val="24"/>
          <w:lang w:eastAsia="ru-RU"/>
        </w:rPr>
        <w:t>14 л.с.                                                                           50 л.с.</w:t>
      </w:r>
    </w:p>
    <w:p w:rsidR="00FE6A47" w:rsidRDefault="00FE6A47" w:rsidP="00FE6A47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84292" cy="2525486"/>
            <wp:effectExtent l="19050" t="0" r="1758" b="0"/>
            <wp:docPr id="84" name="Рисунок 10" descr="Raket_120_Aero_4b1ec4f1f1f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et_120_Aero_4b1ec4f1f1f9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5110" cy="252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555819" cy="2372589"/>
            <wp:effectExtent l="19050" t="0" r="6531" b="0"/>
            <wp:docPr id="85" name="Рисунок 11" descr="112_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_add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3178" cy="237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A47" w:rsidRDefault="00FE6A47" w:rsidP="00FE6A47">
      <w:pPr>
        <w:pStyle w:val="a3"/>
        <w:rPr>
          <w:noProof/>
          <w:lang w:eastAsia="ru-RU"/>
        </w:rPr>
      </w:pPr>
    </w:p>
    <w:p w:rsidR="00606AB7" w:rsidRDefault="00606AB7"/>
    <w:sectPr w:rsidR="00606AB7" w:rsidSect="00FE6A4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73A"/>
    <w:multiLevelType w:val="hybridMultilevel"/>
    <w:tmpl w:val="2438C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B528B"/>
    <w:multiLevelType w:val="hybridMultilevel"/>
    <w:tmpl w:val="C7A8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6A47"/>
    <w:rsid w:val="00606AB7"/>
    <w:rsid w:val="00FE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E6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A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711</Words>
  <Characters>4053</Characters>
  <Application>Microsoft Office Word</Application>
  <DocSecurity>0</DocSecurity>
  <Lines>33</Lines>
  <Paragraphs>9</Paragraphs>
  <ScaleCrop>false</ScaleCrop>
  <Company>Microsoft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Comp6</dc:creator>
  <cp:keywords/>
  <dc:description/>
  <cp:lastModifiedBy>Comp6</cp:lastModifiedBy>
  <cp:revision>1</cp:revision>
  <dcterms:created xsi:type="dcterms:W3CDTF">2015-12-07T18:59:00Z</dcterms:created>
  <dcterms:modified xsi:type="dcterms:W3CDTF">2015-12-07T19:01:00Z</dcterms:modified>
</cp:coreProperties>
</file>