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C7" w:rsidRPr="00DB2E78" w:rsidRDefault="00DB2E78" w:rsidP="006B5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Название работы: </w:t>
      </w:r>
      <w:r>
        <w:rPr>
          <w:rFonts w:ascii="Times New Roman" w:hAnsi="Times New Roman"/>
          <w:sz w:val="24"/>
          <w:szCs w:val="24"/>
        </w:rPr>
        <w:t xml:space="preserve">конспект урока </w:t>
      </w:r>
    </w:p>
    <w:p w:rsidR="006B586F" w:rsidRPr="000104A5" w:rsidRDefault="0068780A" w:rsidP="006B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4A5">
        <w:rPr>
          <w:rFonts w:ascii="Times New Roman" w:hAnsi="Times New Roman"/>
          <w:b/>
          <w:i/>
          <w:sz w:val="24"/>
          <w:szCs w:val="24"/>
          <w:u w:val="single"/>
        </w:rPr>
        <w:t>Тема урока</w:t>
      </w:r>
      <w:r w:rsidR="0070408E">
        <w:rPr>
          <w:rFonts w:ascii="Times New Roman" w:hAnsi="Times New Roman"/>
          <w:b/>
          <w:i/>
          <w:sz w:val="24"/>
          <w:szCs w:val="24"/>
          <w:u w:val="single"/>
        </w:rPr>
        <w:t xml:space="preserve">: </w:t>
      </w:r>
      <w:r w:rsidR="006B586F" w:rsidRPr="000104A5">
        <w:rPr>
          <w:rFonts w:ascii="Times New Roman" w:hAnsi="Times New Roman"/>
          <w:sz w:val="24"/>
          <w:szCs w:val="24"/>
        </w:rPr>
        <w:t xml:space="preserve"> Прямоугольный параллелепипед.</w:t>
      </w:r>
    </w:p>
    <w:p w:rsidR="006B586F" w:rsidRPr="000104A5" w:rsidRDefault="006B586F" w:rsidP="006B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4A5">
        <w:rPr>
          <w:rFonts w:ascii="Times New Roman" w:hAnsi="Times New Roman"/>
          <w:b/>
          <w:i/>
          <w:sz w:val="24"/>
          <w:szCs w:val="24"/>
          <w:u w:val="single"/>
        </w:rPr>
        <w:t xml:space="preserve">Тип урока:  </w:t>
      </w:r>
      <w:r w:rsidR="00030657">
        <w:rPr>
          <w:rFonts w:ascii="Times New Roman" w:hAnsi="Times New Roman"/>
          <w:sz w:val="24"/>
          <w:szCs w:val="24"/>
        </w:rPr>
        <w:t>У</w:t>
      </w:r>
      <w:r w:rsidRPr="000104A5">
        <w:rPr>
          <w:rFonts w:ascii="Times New Roman" w:hAnsi="Times New Roman"/>
          <w:sz w:val="24"/>
          <w:szCs w:val="24"/>
        </w:rPr>
        <w:t>рок  открытия новых знаний.</w:t>
      </w:r>
    </w:p>
    <w:p w:rsidR="006B586F" w:rsidRPr="000104A5" w:rsidRDefault="006B586F" w:rsidP="006B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04A5">
        <w:rPr>
          <w:rFonts w:ascii="Times New Roman" w:hAnsi="Times New Roman"/>
          <w:b/>
          <w:i/>
          <w:sz w:val="24"/>
          <w:szCs w:val="24"/>
          <w:u w:val="single"/>
        </w:rPr>
        <w:t xml:space="preserve">Цели: </w:t>
      </w:r>
    </w:p>
    <w:p w:rsidR="006B586F" w:rsidRPr="000104A5" w:rsidRDefault="006B586F" w:rsidP="006B586F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r w:rsidRPr="000104A5">
        <w:rPr>
          <w:b/>
          <w:i/>
          <w:sz w:val="24"/>
          <w:szCs w:val="24"/>
        </w:rPr>
        <w:t xml:space="preserve">Личностные:         </w:t>
      </w:r>
      <w:r w:rsidRPr="000104A5">
        <w:rPr>
          <w:sz w:val="24"/>
          <w:szCs w:val="24"/>
        </w:rPr>
        <w:t>формировать целостное мировоззрение, соответствующее современному уровню развития  науки.</w:t>
      </w:r>
    </w:p>
    <w:p w:rsidR="006B586F" w:rsidRPr="000104A5" w:rsidRDefault="006B586F" w:rsidP="006B586F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proofErr w:type="spellStart"/>
      <w:r w:rsidRPr="000104A5">
        <w:rPr>
          <w:b/>
          <w:i/>
          <w:sz w:val="24"/>
          <w:szCs w:val="24"/>
        </w:rPr>
        <w:t>Метапредметные</w:t>
      </w:r>
      <w:proofErr w:type="spellEnd"/>
      <w:r w:rsidRPr="000104A5">
        <w:rPr>
          <w:b/>
          <w:i/>
          <w:sz w:val="24"/>
          <w:szCs w:val="24"/>
        </w:rPr>
        <w:t xml:space="preserve">:  </w:t>
      </w:r>
      <w:r w:rsidRPr="000104A5">
        <w:rPr>
          <w:sz w:val="24"/>
          <w:szCs w:val="24"/>
        </w:rPr>
        <w:t>формировать    умение   понимать и использовать математические средства наглядности – чертежи, развивать пространственное воображение учащихся.</w:t>
      </w:r>
    </w:p>
    <w:p w:rsidR="006B586F" w:rsidRPr="000104A5" w:rsidRDefault="006B586F" w:rsidP="006B586F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r w:rsidRPr="000104A5">
        <w:rPr>
          <w:b/>
          <w:i/>
          <w:sz w:val="24"/>
          <w:szCs w:val="24"/>
        </w:rPr>
        <w:t>Предметные</w:t>
      </w:r>
      <w:r w:rsidRPr="000104A5">
        <w:rPr>
          <w:sz w:val="24"/>
          <w:szCs w:val="24"/>
        </w:rPr>
        <w:t xml:space="preserve">:        познакомить учащихся с геометрическими телами: прямоугольный параллелепипед и куб, со свойством прямоугольного параллелепипеда, формулой площади поверхности прямоугольного параллелепипеда, научить находить в окружающем мире объекты, для которых  они являются моделями. </w:t>
      </w:r>
    </w:p>
    <w:p w:rsidR="006B586F" w:rsidRPr="000104A5" w:rsidRDefault="006B586F" w:rsidP="006B586F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r w:rsidRPr="000104A5">
        <w:rPr>
          <w:b/>
          <w:i/>
          <w:sz w:val="24"/>
          <w:szCs w:val="24"/>
          <w:u w:val="single"/>
        </w:rPr>
        <w:t>Планируемые результаты:</w:t>
      </w:r>
      <w:r w:rsidRPr="000104A5">
        <w:rPr>
          <w:sz w:val="24"/>
          <w:szCs w:val="24"/>
        </w:rPr>
        <w:t xml:space="preserve">  учащиеся  научатся распознавать  геометрические тела: прямоугольный параллелепипед и куб, находить в окружающем мире объекты, для которых  они являются моделями. </w:t>
      </w:r>
    </w:p>
    <w:p w:rsidR="006B586F" w:rsidRDefault="006B586F" w:rsidP="006B586F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proofErr w:type="gramStart"/>
      <w:r w:rsidRPr="000104A5">
        <w:rPr>
          <w:b/>
          <w:i/>
          <w:sz w:val="24"/>
          <w:szCs w:val="24"/>
          <w:u w:val="single"/>
        </w:rPr>
        <w:t>Основные понятия:</w:t>
      </w:r>
      <w:r w:rsidRPr="000104A5">
        <w:rPr>
          <w:sz w:val="24"/>
          <w:szCs w:val="24"/>
        </w:rPr>
        <w:t xml:space="preserve">  прямоугольный параллелепипед, куб, грани, ребра, вершины, противолежащие грани, измерения прямоугольного параллелепипеда: длина, ширина и высота; свойство прямоугольного параллелепипеда.</w:t>
      </w:r>
      <w:proofErr w:type="gramEnd"/>
    </w:p>
    <w:p w:rsidR="00F725C7" w:rsidRPr="00F725C7" w:rsidRDefault="00F725C7" w:rsidP="00F725C7">
      <w:pPr>
        <w:pStyle w:val="2"/>
        <w:shd w:val="clear" w:color="auto" w:fill="auto"/>
        <w:spacing w:after="0" w:line="240" w:lineRule="auto"/>
        <w:ind w:left="2040" w:right="120"/>
        <w:jc w:val="left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Материал  и оборудование: </w:t>
      </w:r>
      <w:r>
        <w:rPr>
          <w:sz w:val="24"/>
          <w:szCs w:val="24"/>
        </w:rPr>
        <w:t xml:space="preserve"> учебник  по математике 5класс </w:t>
      </w:r>
      <w:proofErr w:type="spellStart"/>
      <w:r>
        <w:rPr>
          <w:sz w:val="24"/>
          <w:szCs w:val="24"/>
        </w:rPr>
        <w:t>Виленкин</w:t>
      </w:r>
      <w:proofErr w:type="spellEnd"/>
      <w:r w:rsidR="00DB2E78">
        <w:rPr>
          <w:sz w:val="24"/>
          <w:szCs w:val="24"/>
        </w:rPr>
        <w:t xml:space="preserve"> Н.Я.</w:t>
      </w:r>
      <w:r>
        <w:rPr>
          <w:sz w:val="24"/>
          <w:szCs w:val="24"/>
        </w:rPr>
        <w:t xml:space="preserve">, презентация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>, модели параллелепипеда и куба.</w:t>
      </w:r>
    </w:p>
    <w:p w:rsidR="006B586F" w:rsidRPr="000104A5" w:rsidRDefault="006B586F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86F" w:rsidRPr="000104A5" w:rsidRDefault="006B586F" w:rsidP="006B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4A5">
        <w:rPr>
          <w:rFonts w:ascii="Times New Roman" w:hAnsi="Times New Roman"/>
          <w:b/>
          <w:sz w:val="24"/>
          <w:szCs w:val="24"/>
        </w:rPr>
        <w:t>ОРГАНИЗАЦИОННАЯ СТРУКТУРА УРОКА.</w:t>
      </w:r>
    </w:p>
    <w:tbl>
      <w:tblPr>
        <w:tblStyle w:val="a6"/>
        <w:tblW w:w="0" w:type="auto"/>
        <w:tblLook w:val="04A0"/>
      </w:tblPr>
      <w:tblGrid>
        <w:gridCol w:w="4171"/>
        <w:gridCol w:w="6392"/>
      </w:tblGrid>
      <w:tr w:rsidR="000104A5" w:rsidRPr="000104A5" w:rsidTr="00343008">
        <w:tc>
          <w:tcPr>
            <w:tcW w:w="4171" w:type="dxa"/>
          </w:tcPr>
          <w:p w:rsidR="000104A5" w:rsidRPr="000104A5" w:rsidRDefault="000104A5" w:rsidP="006B5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Style w:val="1"/>
                <w:rFonts w:eastAsia="Calibri"/>
                <w:sz w:val="24"/>
                <w:szCs w:val="24"/>
              </w:rPr>
              <w:t>Этапы проведения урока</w:t>
            </w:r>
          </w:p>
        </w:tc>
        <w:tc>
          <w:tcPr>
            <w:tcW w:w="6392" w:type="dxa"/>
          </w:tcPr>
          <w:p w:rsidR="000104A5" w:rsidRPr="000104A5" w:rsidRDefault="000104A5" w:rsidP="00AE7921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104A5">
              <w:rPr>
                <w:rStyle w:val="1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0104A5" w:rsidP="00802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Style w:val="1"/>
                <w:rFonts w:eastAsia="Calibri"/>
                <w:sz w:val="24"/>
                <w:szCs w:val="24"/>
              </w:rPr>
              <w:t>1. Организационный этап. Присутствие учащихся. Готовность к уроку.</w:t>
            </w:r>
          </w:p>
        </w:tc>
        <w:tc>
          <w:tcPr>
            <w:tcW w:w="6392" w:type="dxa"/>
          </w:tcPr>
          <w:p w:rsidR="000104A5" w:rsidRPr="000104A5" w:rsidRDefault="000104A5" w:rsidP="006B5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0104A5" w:rsidP="00802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Style w:val="1"/>
                <w:rFonts w:eastAsia="Calibri"/>
                <w:sz w:val="24"/>
                <w:szCs w:val="24"/>
              </w:rPr>
              <w:t>2. Актуализация знаний</w:t>
            </w:r>
          </w:p>
        </w:tc>
        <w:tc>
          <w:tcPr>
            <w:tcW w:w="6392" w:type="dxa"/>
          </w:tcPr>
          <w:p w:rsidR="000104A5" w:rsidRPr="000104A5" w:rsidRDefault="000104A5" w:rsidP="006B5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Вопросы на повторение: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Прямоугольник - это …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 xml:space="preserve">а - это …                                       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104A5">
              <w:rPr>
                <w:rFonts w:ascii="Times New Roman" w:hAnsi="Times New Roman"/>
                <w:sz w:val="24"/>
                <w:szCs w:val="24"/>
              </w:rPr>
              <w:t xml:space="preserve"> - это …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04A5">
              <w:rPr>
                <w:rFonts w:ascii="Times New Roman" w:hAnsi="Times New Roman"/>
                <w:sz w:val="24"/>
                <w:szCs w:val="24"/>
              </w:rPr>
              <w:t xml:space="preserve">= … 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0104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104A5">
              <w:rPr>
                <w:rFonts w:ascii="Times New Roman" w:hAnsi="Times New Roman"/>
                <w:sz w:val="24"/>
                <w:szCs w:val="24"/>
              </w:rPr>
              <w:t xml:space="preserve"> = 2* (а + </w:t>
            </w:r>
            <w:r w:rsidRPr="000104A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104A5">
              <w:rPr>
                <w:rFonts w:ascii="Times New Roman" w:hAnsi="Times New Roman"/>
                <w:sz w:val="24"/>
                <w:szCs w:val="24"/>
              </w:rPr>
              <w:t xml:space="preserve">) называется … 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 xml:space="preserve">Прямоугольник, у которого длина и ширина </w:t>
            </w:r>
            <w:proofErr w:type="gramStart"/>
            <w:r w:rsidRPr="000104A5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104A5">
              <w:rPr>
                <w:rFonts w:ascii="Times New Roman" w:hAnsi="Times New Roman"/>
                <w:sz w:val="24"/>
                <w:szCs w:val="24"/>
              </w:rPr>
              <w:t xml:space="preserve">, называется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104A5" w:rsidRPr="000104A5" w:rsidRDefault="000104A5" w:rsidP="006B5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0104A5" w:rsidP="00802DD0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0104A5">
              <w:rPr>
                <w:rStyle w:val="1"/>
                <w:sz w:val="24"/>
                <w:szCs w:val="24"/>
              </w:rPr>
              <w:t>3. Постановка цели и задач урока. Мотивация учебной деятельности учащихся.</w:t>
            </w:r>
          </w:p>
          <w:p w:rsidR="000104A5" w:rsidRPr="000104A5" w:rsidRDefault="000104A5" w:rsidP="00802D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</w:tcPr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Какая фигура лишняя? Почему? Как называются эти фигуры?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838200"/>
                  <wp:effectExtent l="19050" t="0" r="0" b="0"/>
                  <wp:docPr id="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654925" cy="5030788"/>
                            <a:chOff x="500060" y="1273175"/>
                            <a:chExt cx="7654925" cy="5030788"/>
                          </a:xfrm>
                        </a:grpSpPr>
                        <a:sp>
                          <a:nvSpPr>
                            <a:cNvPr id="27650" name="AutoShap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14375" y="3857625"/>
                              <a:ext cx="1800225" cy="2232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825600"/>
                                </a:gs>
                                <a:gs pos="13000">
                                  <a:srgbClr val="FFA800"/>
                                </a:gs>
                                <a:gs pos="28000">
                                  <a:srgbClr val="825600"/>
                                </a:gs>
                                <a:gs pos="42999">
                                  <a:srgbClr val="FFA800"/>
                                </a:gs>
                                <a:gs pos="58000">
                                  <a:srgbClr val="825600"/>
                                </a:gs>
                                <a:gs pos="72000">
                                  <a:srgbClr val="FFA800"/>
                                </a:gs>
                                <a:gs pos="87000">
                                  <a:srgbClr val="825600"/>
                                </a:gs>
                                <a:gs pos="100000">
                                  <a:srgbClr val="FFA800"/>
                                </a:gs>
                              </a:gsLst>
                              <a:path path="rect">
                                <a:fillToRect t="100000" r="10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651" name="AutoShap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14810" y="4214813"/>
                              <a:ext cx="2016125" cy="208915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228622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7652" name="Picture 2" descr="http://im0-tub-ru.yandex.net/i?id=3da82e625dbc9b2a63b3521c9dfa3027-125-144&amp;n=2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00060" y="1273175"/>
                              <a:ext cx="2786063" cy="23225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27654" name="Picture 4" descr="&amp;Kcy;&amp;acy;&amp;kcy; &amp;scy;&amp;dcy;&amp;iecy;&amp;lcy;&amp;acy;&amp;tcy;&amp;softcy; &amp;ocy;&amp;bcy;&amp;hardcy;&amp;iecy;&amp;mcy;&amp;ncy;&amp;ycy;&amp;iecy; &amp;fcy;&amp;icy;&amp;gcy;&amp;ucy;&amp;rcy;&amp;ycy; &amp;vcy; &amp;fcy;&amp;ocy;&amp;tcy;&amp;ocy;&amp;shcy;&amp;ocy;&amp;pcy;&amp;iecy; - &amp;Vcy;&amp;scy;&amp;iocy; &amp;ocy; &amp;fcy;&amp;icy;&amp;gcy;&amp;ucy;&amp;rcy;&amp;iecy; &amp;zcy;&amp;dcy;&amp;iecy;&amp;scy;&amp;softcy;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6"/>
                            <a:srcRect b="14230"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429373" y="1857375"/>
                              <a:ext cx="1725612" cy="2357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На какие группы можно поделить следующие фигуры?</w:t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00200" cy="1743075"/>
                  <wp:effectExtent l="0" t="0" r="0" b="0"/>
                  <wp:docPr id="7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75125" cy="6383337"/>
                            <a:chOff x="0" y="214313"/>
                            <a:chExt cx="4175125" cy="6383337"/>
                          </a:xfrm>
                        </a:grpSpPr>
                        <a:sp>
                          <a:nvSpPr>
                            <a:cNvPr id="28674" name="AutoShap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43213" y="1268413"/>
                              <a:ext cx="1331912" cy="3386137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2"/>
                                </a:gs>
                                <a:gs pos="100000">
                                  <a:schemeClr val="hlink"/>
                                </a:gs>
                              </a:gsLst>
                              <a:path path="rect">
                                <a:fillToRect t="100000" r="10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75" name="AutoShap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5288" y="2565400"/>
                              <a:ext cx="2016125" cy="208915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228622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76" name="AutoShap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9750" y="4868863"/>
                              <a:ext cx="3024188" cy="1728787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A603AB"/>
                                </a:gs>
                                <a:gs pos="21001">
                                  <a:srgbClr val="0819FB"/>
                                </a:gs>
                                <a:gs pos="35001">
                                  <a:srgbClr val="1A8D48"/>
                                </a:gs>
                                <a:gs pos="52000">
                                  <a:srgbClr val="FFFF00"/>
                                </a:gs>
                                <a:gs pos="73000">
                                  <a:srgbClr val="EE3F17"/>
                                </a:gs>
                                <a:gs pos="88000">
                                  <a:srgbClr val="E81766"/>
                                </a:gs>
                                <a:gs pos="100000">
                                  <a:srgbClr val="A603AB"/>
                                </a:gs>
                              </a:gsLst>
                              <a:path path="rect">
                                <a:fillToRect t="100000" r="10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82" name="WordArt 1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0" y="214313"/>
                              <a:ext cx="4071938" cy="13620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CascadeUp">
                                  <a:avLst>
                                    <a:gd name="adj" fmla="val 44444"/>
                                  </a:avLst>
                                </a:prstTxWarp>
                                <a:scene3d>
                                  <a:camera prst="legacyPerspectiveFront">
                                    <a:rot lat="20519985" lon="1080000" rev="0"/>
                                  </a:camera>
                                  <a:lightRig rig="legacyHarsh2" dir="b"/>
                                </a:scene3d>
                                <a:sp3d extrusionH="430200" prstMaterial="legacyMatte">
                                  <a:extrusionClr>
                                    <a:srgbClr val="FF6600"/>
                                  </a:extrusionClr>
                                </a:sp3d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5400" kern="10">
                                    <a:ln w="9525">
                                      <a:round/>
                                      <a:headEnd/>
                                      <a:tailEnd/>
                                    </a:ln>
                                    <a:gradFill rotWithShape="1">
                                      <a:gsLst>
                                        <a:gs pos="0">
                                          <a:srgbClr val="FFE701"/>
                                        </a:gs>
                                        <a:gs pos="100000">
                                          <a:srgbClr val="FE3E02"/>
                                        </a:gs>
                                      </a:gsLst>
                                      <a:lin ang="5400000" scaled="1"/>
                                    </a:gradFill>
                                    <a:latin typeface="Impact"/>
                                  </a:rPr>
                                  <a:t>Объемные фигуры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0104A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743075"/>
                  <wp:effectExtent l="19050" t="0" r="0" b="0"/>
                  <wp:docPr id="8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46562" cy="6407150"/>
                            <a:chOff x="4627578" y="260350"/>
                            <a:chExt cx="4246562" cy="6407150"/>
                          </a:xfrm>
                        </a:grpSpPr>
                        <a:sp>
                          <a:nvSpPr>
                            <a:cNvPr id="28678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99015" y="1628775"/>
                              <a:ext cx="2232025" cy="1152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00"/>
                                </a:gs>
                                <a:gs pos="20000">
                                  <a:srgbClr val="0A128C"/>
                                </a:gs>
                                <a:gs pos="35001">
                                  <a:srgbClr val="181CC7"/>
                                </a:gs>
                                <a:gs pos="44000">
                                  <a:srgbClr val="7005D4"/>
                                </a:gs>
                                <a:gs pos="50000">
                                  <a:srgbClr val="8C3D91"/>
                                </a:gs>
                                <a:gs pos="56000">
                                  <a:srgbClr val="7005D4"/>
                                </a:gs>
                                <a:gs pos="64999">
                                  <a:srgbClr val="181CC7"/>
                                </a:gs>
                                <a:gs pos="80000">
                                  <a:srgbClr val="0A128C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79" name="AutoShap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715140" y="2060575"/>
                              <a:ext cx="1800225" cy="2232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825600"/>
                                </a:gs>
                                <a:gs pos="13000">
                                  <a:srgbClr val="FFA800"/>
                                </a:gs>
                                <a:gs pos="28000">
                                  <a:srgbClr val="825600"/>
                                </a:gs>
                                <a:gs pos="42999">
                                  <a:srgbClr val="FFA800"/>
                                </a:gs>
                                <a:gs pos="58000">
                                  <a:srgbClr val="825600"/>
                                </a:gs>
                                <a:gs pos="72000">
                                  <a:srgbClr val="FFA800"/>
                                </a:gs>
                                <a:gs pos="87000">
                                  <a:srgbClr val="825600"/>
                                </a:gs>
                                <a:gs pos="100000">
                                  <a:srgbClr val="FFA800"/>
                                </a:gs>
                              </a:gsLst>
                              <a:path path="rect">
                                <a:fillToRect t="100000" r="100000"/>
                              </a:path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80" name="Rectangle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87900" y="3789363"/>
                              <a:ext cx="1512888" cy="151288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00"/>
                                </a:gs>
                                <a:gs pos="10001">
                                  <a:srgbClr val="000040"/>
                                </a:gs>
                                <a:gs pos="25000">
                                  <a:srgbClr val="400040"/>
                                </a:gs>
                                <a:gs pos="37500">
                                  <a:srgbClr val="8F0040"/>
                                </a:gs>
                                <a:gs pos="45000">
                                  <a:srgbClr val="F27300"/>
                                </a:gs>
                                <a:gs pos="50000">
                                  <a:srgbClr val="FFBF00"/>
                                </a:gs>
                                <a:gs pos="55000">
                                  <a:srgbClr val="F27300"/>
                                </a:gs>
                                <a:gs pos="62500">
                                  <a:srgbClr val="8F0040"/>
                                </a:gs>
                                <a:gs pos="75000">
                                  <a:srgbClr val="400040"/>
                                </a:gs>
                                <a:gs pos="89999">
                                  <a:srgbClr val="000040"/>
                                </a:gs>
                                <a:gs pos="100000">
                                  <a:srgbClr val="000000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81" name="Oval 1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659563" y="4724400"/>
                              <a:ext cx="1943100" cy="194310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82"/>
                                </a:gs>
                                <a:gs pos="30000">
                                  <a:srgbClr val="66008F"/>
                                </a:gs>
                                <a:gs pos="64999">
                                  <a:srgbClr val="BA0066"/>
                                </a:gs>
                                <a:gs pos="89999">
                                  <a:srgbClr val="FF0000"/>
                                </a:gs>
                                <a:gs pos="100000">
                                  <a:srgbClr val="FF820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683" name="WordArt 1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4627578" y="260350"/>
                              <a:ext cx="4246562" cy="128428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Wave1">
                                  <a:avLst>
                                    <a:gd name="adj1" fmla="val 13005"/>
                                    <a:gd name="adj2" fmla="val 0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kern="10" dirty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70C0"/>
                                    </a:solidFill>
                                    <a:effectLst>
                                      <a:outerShdw dist="53882" dir="2700000" algn="ctr" rotWithShape="0">
                                        <a:srgbClr val="C0C0C0">
                                          <a:alpha val="79999"/>
                                        </a:srgbClr>
                                      </a:outerShdw>
                                    </a:effectLst>
                                    <a:latin typeface="Times New Roman"/>
                                    <a:cs typeface="Times New Roman"/>
                                  </a:rPr>
                                  <a:t>Плоские фигуры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104A5" w:rsidRPr="000104A5" w:rsidRDefault="000104A5" w:rsidP="0068780A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Как вы думаете, какие фигуры мы будем изучать сегодня?</w:t>
            </w: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0104A5" w:rsidP="00802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Style w:val="1"/>
                <w:rFonts w:eastAsia="Calibri"/>
                <w:sz w:val="24"/>
                <w:szCs w:val="24"/>
              </w:rPr>
              <w:lastRenderedPageBreak/>
              <w:t>4.Изучение  нового  материала.</w:t>
            </w:r>
          </w:p>
        </w:tc>
        <w:tc>
          <w:tcPr>
            <w:tcW w:w="6392" w:type="dxa"/>
          </w:tcPr>
          <w:p w:rsidR="000104A5" w:rsidRPr="000104A5" w:rsidRDefault="000104A5" w:rsidP="00AC53D9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 xml:space="preserve">Из чего состоит прямоугольный параллелепипед? Где в жизни можно встретить параллелепипед? </w:t>
            </w:r>
          </w:p>
          <w:p w:rsidR="000104A5" w:rsidRPr="000104A5" w:rsidRDefault="000104A5" w:rsidP="00010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0104A5" w:rsidRPr="000104A5" w:rsidRDefault="000104A5" w:rsidP="00AC53D9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Построить прямоугольник со сторонами 2см и 5см и обозначить вершины. Каждую вершину сдвинуть на две клетки вправо и на одну клетку вверх. Соединить получившиеся точки и обозначить вершины.</w:t>
            </w:r>
          </w:p>
          <w:p w:rsidR="000104A5" w:rsidRPr="000104A5" w:rsidRDefault="000104A5" w:rsidP="00AC5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Назовите:</w:t>
            </w:r>
          </w:p>
          <w:p w:rsidR="000104A5" w:rsidRPr="000104A5" w:rsidRDefault="000104A5" w:rsidP="00AC53D9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Вершины получившейся фигуры; сколько их?</w:t>
            </w:r>
          </w:p>
          <w:p w:rsidR="000104A5" w:rsidRPr="000104A5" w:rsidRDefault="000104A5" w:rsidP="00AC53D9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Вертикальные, горизонтальные и  наклонные отрезки; сколько их?</w:t>
            </w:r>
          </w:p>
          <w:p w:rsidR="000104A5" w:rsidRPr="000104A5" w:rsidRDefault="000104A5" w:rsidP="00802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Назовите все прямоугольники; сколько их?</w:t>
            </w:r>
          </w:p>
        </w:tc>
      </w:tr>
      <w:tr w:rsidR="000104A5" w:rsidRPr="000104A5" w:rsidTr="00343008">
        <w:trPr>
          <w:trHeight w:val="2557"/>
        </w:trPr>
        <w:tc>
          <w:tcPr>
            <w:tcW w:w="4171" w:type="dxa"/>
          </w:tcPr>
          <w:p w:rsidR="000104A5" w:rsidRDefault="000104A5" w:rsidP="00343008">
            <w:pPr>
              <w:rPr>
                <w:rStyle w:val="1"/>
                <w:rFonts w:eastAsia="Calibri"/>
                <w:sz w:val="24"/>
                <w:szCs w:val="24"/>
              </w:rPr>
            </w:pPr>
            <w:r w:rsidRPr="000104A5">
              <w:rPr>
                <w:rStyle w:val="1"/>
                <w:rFonts w:eastAsia="Calibri"/>
                <w:sz w:val="24"/>
                <w:szCs w:val="24"/>
              </w:rPr>
              <w:t xml:space="preserve">5. </w:t>
            </w:r>
            <w:r w:rsidR="00343008">
              <w:rPr>
                <w:rStyle w:val="1"/>
                <w:rFonts w:eastAsia="Calibri"/>
                <w:sz w:val="24"/>
                <w:szCs w:val="24"/>
              </w:rPr>
              <w:t>Решение практических задач (создание проблемной ситуации)</w:t>
            </w:r>
          </w:p>
          <w:p w:rsidR="00343008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</w:p>
          <w:p w:rsidR="00343008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</w:p>
          <w:p w:rsidR="00343008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</w:p>
          <w:p w:rsidR="00343008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</w:p>
          <w:p w:rsidR="00343008" w:rsidRPr="000104A5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6. Вывод формулы (</w:t>
            </w:r>
            <w:proofErr w:type="gramStart"/>
            <w:r>
              <w:rPr>
                <w:rStyle w:val="1"/>
                <w:rFonts w:eastAsia="Calibri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92" w:type="dxa"/>
          </w:tcPr>
          <w:p w:rsidR="000104A5" w:rsidRPr="000104A5" w:rsidRDefault="000104A5" w:rsidP="00010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104A5" w:rsidRPr="000104A5" w:rsidRDefault="000104A5" w:rsidP="00802DD0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 xml:space="preserve">Паук сидит в </w:t>
            </w:r>
            <w:proofErr w:type="gramStart"/>
            <w:r w:rsidRPr="000104A5">
              <w:rPr>
                <w:rFonts w:ascii="Times New Roman" w:hAnsi="Times New Roman"/>
                <w:sz w:val="24"/>
                <w:szCs w:val="24"/>
              </w:rPr>
              <w:t>верхнем</w:t>
            </w:r>
            <w:proofErr w:type="gramEnd"/>
            <w:r w:rsidRPr="000104A5">
              <w:rPr>
                <w:rFonts w:ascii="Times New Roman" w:hAnsi="Times New Roman"/>
                <w:sz w:val="24"/>
                <w:szCs w:val="24"/>
              </w:rPr>
              <w:t xml:space="preserve"> угла комнаты, двигаться он может только по углам. Ему нужно попасть в противоположный угол комнаты, коротким путем. Как это сделать? Сколько способов? Все ли способы одинаковой длины? </w:t>
            </w:r>
          </w:p>
          <w:p w:rsidR="000104A5" w:rsidRPr="000104A5" w:rsidRDefault="000104A5" w:rsidP="00010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104A5" w:rsidRPr="000104A5" w:rsidRDefault="000104A5" w:rsidP="00802DD0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Маше необходимо подарочную коробку украсить мишурой, по краям коробки. Сколько метров мишуры надо купить Маше?</w:t>
            </w:r>
          </w:p>
          <w:p w:rsidR="000104A5" w:rsidRPr="00B44682" w:rsidRDefault="000104A5" w:rsidP="00802DD0">
            <w:pPr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Вывести формулу длины ребер.</w:t>
            </w:r>
          </w:p>
          <w:p w:rsidR="000104A5" w:rsidRPr="000104A5" w:rsidRDefault="000104A5" w:rsidP="00802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008" w:rsidRPr="000104A5" w:rsidTr="00343008">
        <w:trPr>
          <w:trHeight w:val="1851"/>
        </w:trPr>
        <w:tc>
          <w:tcPr>
            <w:tcW w:w="4171" w:type="dxa"/>
          </w:tcPr>
          <w:p w:rsidR="00343008" w:rsidRPr="000104A5" w:rsidRDefault="00343008" w:rsidP="00343008">
            <w:pPr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7. Первичное закрепление материала.</w:t>
            </w:r>
          </w:p>
        </w:tc>
        <w:tc>
          <w:tcPr>
            <w:tcW w:w="6392" w:type="dxa"/>
          </w:tcPr>
          <w:p w:rsidR="00343008" w:rsidRDefault="00343008" w:rsidP="0034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343008" w:rsidRPr="000104A5" w:rsidRDefault="00343008" w:rsidP="00343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04A5">
              <w:rPr>
                <w:rFonts w:ascii="Times New Roman" w:hAnsi="Times New Roman"/>
                <w:sz w:val="24"/>
                <w:szCs w:val="24"/>
              </w:rPr>
              <w:t>ычислить длину ребер.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449"/>
              <w:gridCol w:w="1450"/>
              <w:gridCol w:w="1450"/>
              <w:gridCol w:w="1424"/>
            </w:tblGrid>
            <w:tr w:rsidR="00343008" w:rsidRPr="000104A5" w:rsidTr="000D3AAB">
              <w:tc>
                <w:tcPr>
                  <w:tcW w:w="1449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424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</w:p>
              </w:tc>
            </w:tr>
            <w:tr w:rsidR="00343008" w:rsidRPr="000104A5" w:rsidTr="000D3AAB">
              <w:tc>
                <w:tcPr>
                  <w:tcW w:w="1449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4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3008" w:rsidRPr="000104A5" w:rsidTr="000D3AAB">
              <w:tc>
                <w:tcPr>
                  <w:tcW w:w="1449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04A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343008" w:rsidRPr="000104A5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3008" w:rsidRPr="000104A5" w:rsidTr="000D3AAB">
              <w:tc>
                <w:tcPr>
                  <w:tcW w:w="1449" w:type="dxa"/>
                </w:tcPr>
                <w:p w:rsidR="00343008" w:rsidRPr="00343008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00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343008" w:rsidRPr="00343008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00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0" w:type="dxa"/>
                </w:tcPr>
                <w:p w:rsidR="00343008" w:rsidRPr="00343008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00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4" w:type="dxa"/>
                </w:tcPr>
                <w:p w:rsidR="00343008" w:rsidRPr="00343008" w:rsidRDefault="00343008" w:rsidP="000D3AA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43008" w:rsidRPr="000104A5" w:rsidRDefault="00343008" w:rsidP="00010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343008" w:rsidP="00802DD0">
            <w:pPr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8</w:t>
            </w:r>
            <w:r w:rsidR="000104A5" w:rsidRPr="000104A5">
              <w:rPr>
                <w:rStyle w:val="1"/>
                <w:rFonts w:eastAsia="Calibri"/>
                <w:sz w:val="24"/>
                <w:szCs w:val="24"/>
              </w:rPr>
              <w:t>.Повторение.</w:t>
            </w:r>
          </w:p>
        </w:tc>
        <w:tc>
          <w:tcPr>
            <w:tcW w:w="6392" w:type="dxa"/>
          </w:tcPr>
          <w:p w:rsidR="000104A5" w:rsidRPr="000104A5" w:rsidRDefault="000104A5" w:rsidP="00802DD0">
            <w:pPr>
              <w:tabs>
                <w:tab w:val="left" w:pos="1875"/>
                <w:tab w:val="center" w:pos="3616"/>
              </w:tabs>
              <w:rPr>
                <w:rFonts w:ascii="Times New Roman" w:hAnsi="Times New Roman"/>
                <w:sz w:val="24"/>
                <w:szCs w:val="24"/>
              </w:rPr>
            </w:pPr>
            <w:r w:rsidRPr="000104A5">
              <w:rPr>
                <w:rFonts w:ascii="Times New Roman" w:hAnsi="Times New Roman"/>
                <w:b/>
                <w:sz w:val="24"/>
                <w:szCs w:val="24"/>
              </w:rPr>
              <w:t>Решить уравнение:</w:t>
            </w:r>
            <w:r w:rsidRPr="000104A5">
              <w:rPr>
                <w:rFonts w:ascii="Times New Roman" w:hAnsi="Times New Roman"/>
                <w:sz w:val="24"/>
                <w:szCs w:val="24"/>
              </w:rPr>
              <w:t xml:space="preserve"> 6х+14х-11=49</w:t>
            </w: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343008" w:rsidP="00802DD0">
            <w:pPr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9</w:t>
            </w:r>
            <w:r w:rsidR="000104A5" w:rsidRPr="000104A5">
              <w:rPr>
                <w:rStyle w:val="1"/>
                <w:rFonts w:eastAsia="Calibri"/>
                <w:sz w:val="24"/>
                <w:szCs w:val="24"/>
              </w:rPr>
              <w:t>. Итоги  урока.  Самооценка в дневнике</w:t>
            </w:r>
          </w:p>
        </w:tc>
        <w:tc>
          <w:tcPr>
            <w:tcW w:w="6392" w:type="dxa"/>
          </w:tcPr>
          <w:p w:rsidR="000104A5" w:rsidRPr="000104A5" w:rsidRDefault="000104A5" w:rsidP="00010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Вспомнить цели урока, что мы уже достигли, а что нам остается сделать. Провести самооценку товарища.</w:t>
            </w:r>
          </w:p>
        </w:tc>
      </w:tr>
      <w:tr w:rsidR="000104A5" w:rsidRPr="000104A5" w:rsidTr="00343008">
        <w:tc>
          <w:tcPr>
            <w:tcW w:w="4171" w:type="dxa"/>
          </w:tcPr>
          <w:p w:rsidR="000104A5" w:rsidRPr="000104A5" w:rsidRDefault="00343008" w:rsidP="00343008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</w:t>
            </w:r>
            <w:r w:rsidR="000104A5" w:rsidRPr="000104A5">
              <w:rPr>
                <w:rStyle w:val="1"/>
                <w:sz w:val="24"/>
                <w:szCs w:val="24"/>
              </w:rPr>
              <w:t>.Информация о домашнем задании</w:t>
            </w:r>
          </w:p>
        </w:tc>
        <w:tc>
          <w:tcPr>
            <w:tcW w:w="6392" w:type="dxa"/>
          </w:tcPr>
          <w:p w:rsidR="000104A5" w:rsidRPr="000104A5" w:rsidRDefault="000104A5" w:rsidP="006B5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A5">
              <w:rPr>
                <w:rFonts w:ascii="Times New Roman" w:hAnsi="Times New Roman"/>
                <w:sz w:val="24"/>
                <w:szCs w:val="24"/>
              </w:rPr>
              <w:t>Практическая работа: модели куба или прямоугольного параллелепипеда, вычислить длину ребер</w:t>
            </w:r>
          </w:p>
        </w:tc>
      </w:tr>
    </w:tbl>
    <w:p w:rsidR="0068780A" w:rsidRPr="000104A5" w:rsidRDefault="0068780A" w:rsidP="006B5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86F" w:rsidRPr="000104A5" w:rsidRDefault="006B586F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86F" w:rsidRPr="000104A5" w:rsidRDefault="006B586F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03DF" w:rsidRDefault="000C03DF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04A5" w:rsidRDefault="000104A5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04A5" w:rsidRDefault="000104A5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04A5" w:rsidRDefault="000104A5" w:rsidP="006B586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03DF" w:rsidRPr="00FA43D3" w:rsidRDefault="000C03DF" w:rsidP="00FA43D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FA43D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САМОАНАЛИЗ УРОКА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1526" w:rsidRPr="00FA43D3" w:rsidRDefault="00F51526" w:rsidP="00FA43D3">
      <w:pPr>
        <w:pStyle w:val="20"/>
        <w:spacing w:line="360" w:lineRule="auto"/>
        <w:rPr>
          <w:sz w:val="24"/>
        </w:rPr>
      </w:pPr>
      <w:r w:rsidRPr="00FA43D3">
        <w:rPr>
          <w:sz w:val="24"/>
        </w:rPr>
        <w:t xml:space="preserve">Я, Лосева Ирина </w:t>
      </w:r>
      <w:proofErr w:type="spellStart"/>
      <w:r w:rsidRPr="00FA43D3">
        <w:rPr>
          <w:sz w:val="24"/>
        </w:rPr>
        <w:t>Есгеньевна</w:t>
      </w:r>
      <w:proofErr w:type="spellEnd"/>
      <w:r w:rsidRPr="00FA43D3">
        <w:rPr>
          <w:sz w:val="24"/>
        </w:rPr>
        <w:t>, учитель математики  МАОУ СОШ №12  г</w:t>
      </w:r>
      <w:proofErr w:type="gramStart"/>
      <w:r w:rsidRPr="00FA43D3">
        <w:rPr>
          <w:sz w:val="24"/>
        </w:rPr>
        <w:t>.С</w:t>
      </w:r>
      <w:proofErr w:type="gramEnd"/>
      <w:r w:rsidRPr="00FA43D3">
        <w:rPr>
          <w:sz w:val="24"/>
        </w:rPr>
        <w:t>ыктывкар.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Я провела урок математики в 5 «б» классе. Класс к уроку был готов, так как учащиеся быстро включились в деловой ритм.</w:t>
      </w:r>
    </w:p>
    <w:p w:rsid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Ребята были готовы к восприятию данной темы и имели достаточный запас знаний. С первых минут урока стало ясно, что ребята не равнодушны к предмету математика.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Взаимоотношения между учащимися ровные, спокойные, дружеские. Ребята данного класса владеют диалогической формой общения, умеют слушать и слышать другого.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Урок проводился </w:t>
      </w:r>
      <w:proofErr w:type="gramStart"/>
      <w:r w:rsidRPr="00FA43D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FA43D3">
        <w:rPr>
          <w:rFonts w:ascii="Times New Roman" w:hAnsi="Times New Roman"/>
          <w:sz w:val="24"/>
          <w:szCs w:val="24"/>
        </w:rPr>
        <w:t xml:space="preserve"> тематического планирования. Тема урока: «Прямоугольный параллелепипед». Тема сообщалась через создание проблемной ситуации.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-По дидактической цели это урок открытия новых знаний.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-по основному способу проведения: фронтальная и индивидуальная работа в сочетании с разными видами самостоятельной деятельности на основе компьютерной презентации содержания урока. 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-по основным этапам учебного процесса</w:t>
      </w:r>
      <w:r w:rsidR="00FA43D3">
        <w:rPr>
          <w:rFonts w:ascii="Times New Roman" w:hAnsi="Times New Roman"/>
          <w:sz w:val="24"/>
          <w:szCs w:val="24"/>
        </w:rPr>
        <w:t>: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а</w:t>
      </w:r>
      <w:proofErr w:type="gramStart"/>
      <w:r w:rsidRPr="00FA43D3">
        <w:rPr>
          <w:rFonts w:ascii="Times New Roman" w:hAnsi="Times New Roman"/>
          <w:sz w:val="24"/>
          <w:szCs w:val="24"/>
        </w:rPr>
        <w:t>)</w:t>
      </w:r>
      <w:r w:rsidR="00FA43D3" w:rsidRPr="000104A5">
        <w:rPr>
          <w:rStyle w:val="1"/>
          <w:rFonts w:eastAsia="Calibri"/>
          <w:sz w:val="24"/>
          <w:szCs w:val="24"/>
        </w:rPr>
        <w:t>А</w:t>
      </w:r>
      <w:proofErr w:type="gramEnd"/>
      <w:r w:rsidR="00FA43D3" w:rsidRPr="000104A5">
        <w:rPr>
          <w:rStyle w:val="1"/>
          <w:rFonts w:eastAsia="Calibri"/>
          <w:sz w:val="24"/>
          <w:szCs w:val="24"/>
        </w:rPr>
        <w:t>ктуализация знаний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б</w:t>
      </w:r>
      <w:proofErr w:type="gramStart"/>
      <w:r w:rsidRPr="00FA43D3">
        <w:rPr>
          <w:rFonts w:ascii="Times New Roman" w:hAnsi="Times New Roman"/>
          <w:sz w:val="24"/>
          <w:szCs w:val="24"/>
        </w:rPr>
        <w:t>)</w:t>
      </w:r>
      <w:r w:rsidR="00FA43D3" w:rsidRPr="000104A5">
        <w:rPr>
          <w:rStyle w:val="1"/>
          <w:rFonts w:eastAsia="Calibri"/>
          <w:sz w:val="24"/>
          <w:szCs w:val="24"/>
        </w:rPr>
        <w:t>П</w:t>
      </w:r>
      <w:proofErr w:type="gramEnd"/>
      <w:r w:rsidR="00FA43D3" w:rsidRPr="000104A5">
        <w:rPr>
          <w:rStyle w:val="1"/>
          <w:rFonts w:eastAsia="Calibri"/>
          <w:sz w:val="24"/>
          <w:szCs w:val="24"/>
        </w:rPr>
        <w:t>остановка цели и задач урока. Мотивация учебной деятельности учащихся.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в</w:t>
      </w:r>
      <w:proofErr w:type="gramStart"/>
      <w:r w:rsidRPr="00FA43D3">
        <w:rPr>
          <w:rFonts w:ascii="Times New Roman" w:hAnsi="Times New Roman"/>
          <w:sz w:val="24"/>
          <w:szCs w:val="24"/>
        </w:rPr>
        <w:t>)</w:t>
      </w:r>
      <w:r w:rsidR="00FA43D3" w:rsidRPr="000104A5">
        <w:rPr>
          <w:rStyle w:val="1"/>
          <w:rFonts w:eastAsia="Calibri"/>
          <w:sz w:val="24"/>
          <w:szCs w:val="24"/>
        </w:rPr>
        <w:t>И</w:t>
      </w:r>
      <w:proofErr w:type="gramEnd"/>
      <w:r w:rsidR="00FA43D3" w:rsidRPr="000104A5">
        <w:rPr>
          <w:rStyle w:val="1"/>
          <w:rFonts w:eastAsia="Calibri"/>
          <w:sz w:val="24"/>
          <w:szCs w:val="24"/>
        </w:rPr>
        <w:t>зучение  нового  материала.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г) </w:t>
      </w:r>
      <w:r w:rsidR="00FA43D3">
        <w:rPr>
          <w:rFonts w:ascii="Times New Roman" w:hAnsi="Times New Roman"/>
          <w:sz w:val="24"/>
          <w:szCs w:val="24"/>
        </w:rPr>
        <w:t>Первичное закрепление материала.</w:t>
      </w:r>
    </w:p>
    <w:p w:rsidR="00577AC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3D3">
        <w:rPr>
          <w:rFonts w:ascii="Times New Roman" w:hAnsi="Times New Roman"/>
          <w:sz w:val="24"/>
          <w:szCs w:val="24"/>
        </w:rPr>
        <w:t>д</w:t>
      </w:r>
      <w:proofErr w:type="spellEnd"/>
      <w:r w:rsidRPr="00FA43D3">
        <w:rPr>
          <w:rFonts w:ascii="Times New Roman" w:hAnsi="Times New Roman"/>
          <w:sz w:val="24"/>
          <w:szCs w:val="24"/>
        </w:rPr>
        <w:t>)</w:t>
      </w:r>
      <w:r w:rsidR="00577AC3">
        <w:rPr>
          <w:rFonts w:ascii="Times New Roman" w:hAnsi="Times New Roman"/>
          <w:sz w:val="24"/>
          <w:szCs w:val="24"/>
        </w:rPr>
        <w:t xml:space="preserve"> Повторение. </w:t>
      </w:r>
    </w:p>
    <w:p w:rsidR="00F51526" w:rsidRPr="00FA43D3" w:rsidRDefault="00577AC3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П</w:t>
      </w:r>
      <w:r w:rsidR="00F51526" w:rsidRPr="00FA43D3">
        <w:rPr>
          <w:rFonts w:ascii="Times New Roman" w:hAnsi="Times New Roman"/>
          <w:sz w:val="24"/>
          <w:szCs w:val="24"/>
        </w:rPr>
        <w:t>одведение итогов</w:t>
      </w:r>
    </w:p>
    <w:p w:rsidR="00F51526" w:rsidRPr="00FA43D3" w:rsidRDefault="00577AC3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З</w:t>
      </w:r>
      <w:r w:rsidR="00F51526" w:rsidRPr="00FA43D3">
        <w:rPr>
          <w:rFonts w:ascii="Times New Roman" w:hAnsi="Times New Roman"/>
          <w:sz w:val="24"/>
          <w:szCs w:val="24"/>
        </w:rPr>
        <w:t>адание на дом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    Тема урока отражает теоретическую и практическую часть урока и понятна учащимся.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A43D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A43D3">
        <w:rPr>
          <w:rFonts w:ascii="Times New Roman" w:hAnsi="Times New Roman"/>
          <w:sz w:val="24"/>
          <w:szCs w:val="24"/>
        </w:rPr>
        <w:t xml:space="preserve"> было определено учащимися в результате диалога с классом.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    Последующая деятельность ученика осознавалась ими как своя собственная.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 xml:space="preserve">     В ходе урока мне довелось реализовать поставленные нами цели: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- научиться строить параллелепипед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-называть элементы параллелепипеда</w:t>
      </w:r>
    </w:p>
    <w:p w:rsidR="00F51526" w:rsidRPr="00FA43D3" w:rsidRDefault="00F51526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-решать задачи:</w:t>
      </w:r>
    </w:p>
    <w:p w:rsidR="00F51526" w:rsidRPr="00FA43D3" w:rsidRDefault="00F51526" w:rsidP="00FA43D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На длину ребер</w:t>
      </w:r>
    </w:p>
    <w:p w:rsidR="00F51526" w:rsidRPr="00FA43D3" w:rsidRDefault="00F51526" w:rsidP="00FA43D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На площадь поверхности</w:t>
      </w:r>
    </w:p>
    <w:p w:rsidR="00F51526" w:rsidRPr="00FA43D3" w:rsidRDefault="00F51526" w:rsidP="00FA43D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На объем</w:t>
      </w:r>
    </w:p>
    <w:p w:rsidR="00FA43D3" w:rsidRPr="00FA43D3" w:rsidRDefault="00FA43D3" w:rsidP="00FA43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Последние два вида задач нам необходимо изучить на следующих уроках.</w:t>
      </w:r>
    </w:p>
    <w:p w:rsidR="003F559C" w:rsidRPr="000104A5" w:rsidRDefault="00F51526" w:rsidP="007040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3D3">
        <w:rPr>
          <w:rFonts w:ascii="Times New Roman" w:hAnsi="Times New Roman"/>
          <w:sz w:val="24"/>
          <w:szCs w:val="24"/>
        </w:rPr>
        <w:t>Все этапы урока были направлены на выполнение этих целей с учетом особенностей класса.</w:t>
      </w:r>
    </w:p>
    <w:sectPr w:rsidR="003F559C" w:rsidRPr="000104A5" w:rsidSect="00B446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178"/>
    <w:multiLevelType w:val="hybridMultilevel"/>
    <w:tmpl w:val="AB86D8D4"/>
    <w:lvl w:ilvl="0" w:tplc="C576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8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01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88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B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2712B"/>
    <w:multiLevelType w:val="hybridMultilevel"/>
    <w:tmpl w:val="A0545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84BBA"/>
    <w:multiLevelType w:val="hybridMultilevel"/>
    <w:tmpl w:val="C41E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82A54"/>
    <w:multiLevelType w:val="hybridMultilevel"/>
    <w:tmpl w:val="0864424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01C2BF3"/>
    <w:multiLevelType w:val="multilevel"/>
    <w:tmpl w:val="6F42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6595F"/>
    <w:multiLevelType w:val="hybridMultilevel"/>
    <w:tmpl w:val="969E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86F"/>
    <w:rsid w:val="000104A5"/>
    <w:rsid w:val="00030657"/>
    <w:rsid w:val="00083F7E"/>
    <w:rsid w:val="000C03DF"/>
    <w:rsid w:val="00243C61"/>
    <w:rsid w:val="00246F7F"/>
    <w:rsid w:val="002D2ADA"/>
    <w:rsid w:val="00343008"/>
    <w:rsid w:val="003F559C"/>
    <w:rsid w:val="004E334C"/>
    <w:rsid w:val="00577AC3"/>
    <w:rsid w:val="005B0A75"/>
    <w:rsid w:val="0068780A"/>
    <w:rsid w:val="006B586F"/>
    <w:rsid w:val="0070408E"/>
    <w:rsid w:val="00720835"/>
    <w:rsid w:val="00802DD0"/>
    <w:rsid w:val="008810BB"/>
    <w:rsid w:val="008C5827"/>
    <w:rsid w:val="008E72B7"/>
    <w:rsid w:val="00921261"/>
    <w:rsid w:val="00AC53D9"/>
    <w:rsid w:val="00B44682"/>
    <w:rsid w:val="00C37F3F"/>
    <w:rsid w:val="00DB2E78"/>
    <w:rsid w:val="00F51526"/>
    <w:rsid w:val="00F725C7"/>
    <w:rsid w:val="00F85C97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586F"/>
    <w:rPr>
      <w:color w:val="0000FF"/>
      <w:u w:val="single"/>
    </w:rPr>
  </w:style>
  <w:style w:type="character" w:customStyle="1" w:styleId="a4">
    <w:name w:val="Основной текст_"/>
    <w:link w:val="2"/>
    <w:rsid w:val="006B58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6B586F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6B5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C03DF"/>
    <w:pPr>
      <w:ind w:left="720"/>
      <w:contextualSpacing/>
    </w:pPr>
  </w:style>
  <w:style w:type="table" w:styleId="a6">
    <w:name w:val="Table Grid"/>
    <w:basedOn w:val="a1"/>
    <w:uiPriority w:val="59"/>
    <w:rsid w:val="00687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80A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02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5152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51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rsid w:val="00F51526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F5152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RePack by Diakov</cp:lastModifiedBy>
  <cp:revision>14</cp:revision>
  <cp:lastPrinted>2014-12-15T10:22:00Z</cp:lastPrinted>
  <dcterms:created xsi:type="dcterms:W3CDTF">2014-12-13T19:15:00Z</dcterms:created>
  <dcterms:modified xsi:type="dcterms:W3CDTF">2015-10-05T17:47:00Z</dcterms:modified>
</cp:coreProperties>
</file>