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C7" w:rsidRPr="00B86F6C" w:rsidRDefault="000325C7" w:rsidP="000325C7">
      <w:pPr>
        <w:pStyle w:val="a3"/>
        <w:jc w:val="center"/>
        <w:rPr>
          <w:b/>
          <w:color w:val="333333"/>
          <w:sz w:val="32"/>
          <w:szCs w:val="32"/>
        </w:rPr>
      </w:pPr>
      <w:r w:rsidRPr="00B86F6C">
        <w:rPr>
          <w:b/>
          <w:color w:val="333333"/>
          <w:sz w:val="32"/>
          <w:szCs w:val="32"/>
        </w:rPr>
        <w:t>Методы и приемы развития речи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Метод развития речи определяется как способ деятельности педагога и детей, обеспечивающий формирование речевых навыков и умений.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Методы и приемы можно охарактеризовать с разных точек зрения (в зависимости от используемых средств, характера познавательной и речевой деятельности детей, раздела речевой работы).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 xml:space="preserve">Общепринятой в методике (как и в дошкольной дидактике в целом) является классификация методов по используемым средствам: наглядность, слово или практическое действие. Выделяют </w:t>
      </w:r>
      <w:r w:rsidRPr="000325C7">
        <w:rPr>
          <w:b/>
          <w:color w:val="333333"/>
        </w:rPr>
        <w:t>три группы методов</w:t>
      </w:r>
      <w:r w:rsidRPr="00656139">
        <w:rPr>
          <w:color w:val="333333"/>
        </w:rPr>
        <w:t xml:space="preserve"> – наглядные, словесные и практические. Это деление весьма условно, поскольку между ними нет резкой границы. Наглядные методы сопровождаются словом, а в словесных используются наглядные приемы. Практические методы также связаны и со словом, и с наглядным материалом. Причисление одних методов и приемов к наглядным,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b/>
          <w:color w:val="333333"/>
        </w:rPr>
        <w:t>Наглядные методы</w:t>
      </w:r>
      <w:r w:rsidRPr="00656139">
        <w:rPr>
          <w:color w:val="333333"/>
        </w:rPr>
        <w:t xml:space="preserve"> используются в детском саду чаще. Применяются как непосредственные, так и опосредованные методы. К непосредственным относится метод наблюдения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b/>
          <w:color w:val="333333"/>
        </w:rPr>
        <w:t>Словесные методы</w:t>
      </w:r>
      <w:r w:rsidRPr="00656139">
        <w:rPr>
          <w:color w:val="333333"/>
        </w:rPr>
        <w:t xml:space="preserve"> в детском саду применяются реже: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b/>
          <w:color w:val="333333"/>
        </w:rPr>
        <w:t>Практические методы</w:t>
      </w:r>
      <w:r w:rsidRPr="00656139">
        <w:rPr>
          <w:color w:val="333333"/>
        </w:rPr>
        <w:t xml:space="preserve"> 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инсценировки, дидактические упражнения, пластические этюды, хороводные игры. Они используются для решения всех речевых задач.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В зависимости от характера речевой деятельности детей можно условно выделить репродуктивные и продуктивные методы.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b/>
          <w:color w:val="333333"/>
        </w:rPr>
        <w:t>Репродуктивные методы</w:t>
      </w:r>
      <w:r w:rsidRPr="00656139">
        <w:rPr>
          <w:color w:val="333333"/>
        </w:rPr>
        <w:t xml:space="preserve"> 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 культуры речи, меньше при формировании грамматических навыков и связной речи. К репродуктивным можно условно отнести методы наблюдения и его разновидности,</w:t>
      </w:r>
      <w:r w:rsidRPr="000325C7">
        <w:rPr>
          <w:i/>
          <w:color w:val="333333"/>
        </w:rPr>
        <w:t xml:space="preserve"> рассматривание картин, чтение художественной литературы, пересказ, заучивание наизусть, игры-драматизации по содержанию литературных произведений, многие дидактические игры, </w:t>
      </w:r>
      <w:r w:rsidRPr="00656139">
        <w:rPr>
          <w:color w:val="333333"/>
        </w:rPr>
        <w:t>т.е. все те методы, при которых дети осваивают слова и законы их сочетания, фразеологические обороты, некоторые грамматические явления, например управление многих слов, овладевают по подражанию звукопроизношением, пересказывают близко к тексту, копируют рассказ педагога.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b/>
          <w:color w:val="333333"/>
        </w:rPr>
        <w:t>Продуктивные методы</w:t>
      </w:r>
      <w:r w:rsidRPr="00656139">
        <w:rPr>
          <w:color w:val="333333"/>
        </w:rPr>
        <w:t xml:space="preserve"> предполагают построение детьми собственных связных высказываний, когда ребенок не просто воспроизводит известные ему языковые единицы, </w:t>
      </w:r>
      <w:r w:rsidRPr="00656139">
        <w:rPr>
          <w:color w:val="333333"/>
        </w:rPr>
        <w:lastRenderedPageBreak/>
        <w:t xml:space="preserve">а выбирает и комбинирует их всякий раз по-новому, приспосабливаясь к ситуации общения. В этом и заключается творческий характер речевой деятельности. Отсюда очевидно, что продуктивные методы используются при обучении связной речи. К ним можно отнести </w:t>
      </w:r>
      <w:r w:rsidRPr="000325C7">
        <w:rPr>
          <w:i/>
          <w:color w:val="333333"/>
        </w:rPr>
        <w:t>обобщающую беседу, рассказывание, пересказ с перестройкой текста, дидактические игры на развитие связной речи, метод моделирования, творческие задания.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В зависимости от задачи развития речи выделяют методы словарной работы, методы воспитания звуковой культуры речи и др.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Методические приемы развития речи традиционно делятся на три основные группы: словесные, наглядные и игровые.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 xml:space="preserve">Широко применяются </w:t>
      </w:r>
      <w:r w:rsidRPr="00DF1E69">
        <w:rPr>
          <w:i/>
          <w:color w:val="333333"/>
        </w:rPr>
        <w:t>словесные приемы</w:t>
      </w:r>
      <w:r w:rsidRPr="00656139">
        <w:rPr>
          <w:color w:val="333333"/>
        </w:rPr>
        <w:t xml:space="preserve">. К ним относятся </w:t>
      </w:r>
      <w:r w:rsidRPr="000325C7">
        <w:rPr>
          <w:i/>
          <w:color w:val="333333"/>
        </w:rPr>
        <w:t>речевой образец, повторное проговаривание, объяснение, указания, оценка детской речи, вопрос.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i/>
          <w:color w:val="333333"/>
        </w:rPr>
        <w:t>Речевой образец</w:t>
      </w:r>
      <w:r w:rsidRPr="00656139">
        <w:rPr>
          <w:color w:val="333333"/>
        </w:rPr>
        <w:t xml:space="preserve"> – правильная, предварительно продуманная речевая деятельность педагога, предназначенная для подражания детьми и их ориентировки. Образец должен быть доступным по содержанию и форме. Он произносится четко, громко и неторопливо. Поскольку образец дается для подражания, он предъявляется до начала речевой деятельности детей. Но иногда, особенно в старших группах, образец можно использовать и после речи детей, но при этом он будет служить не для подражания, а для сравнения и коррекции. Образец применяется для решения всех задач. Особенно 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i/>
          <w:color w:val="333333"/>
        </w:rPr>
        <w:t>Повторное проговаривание</w:t>
      </w:r>
      <w:r w:rsidRPr="00656139">
        <w:rPr>
          <w:color w:val="333333"/>
        </w:rPr>
        <w:t xml:space="preserve"> – 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воспитателя и детей, хоровое. Важно, чтобы повторение не носило принудительного, механического характера, а предлагалось детям в контексте интересной для них деятельности.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0325C7">
        <w:rPr>
          <w:i/>
          <w:color w:val="333333"/>
        </w:rPr>
        <w:t>Объяснение</w:t>
      </w:r>
      <w:r w:rsidRPr="00656139">
        <w:rPr>
          <w:color w:val="333333"/>
        </w:rPr>
        <w:t xml:space="preserve"> –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также в процессе наблюдений и обследования предметов.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5F4C53">
        <w:rPr>
          <w:i/>
          <w:color w:val="333333"/>
        </w:rPr>
        <w:t>Указания</w:t>
      </w:r>
      <w:r w:rsidRPr="00656139">
        <w:rPr>
          <w:color w:val="333333"/>
        </w:rPr>
        <w:t xml:space="preserve"> – разъяснение детям способа действия для достижения определенного результата. Выделяют указания обучающие, организационные и дисциплинирующие.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5F4C53">
        <w:rPr>
          <w:i/>
          <w:color w:val="333333"/>
        </w:rPr>
        <w:t>Оценка детской речи</w:t>
      </w:r>
      <w:r w:rsidRPr="00656139">
        <w:rPr>
          <w:color w:val="333333"/>
        </w:rPr>
        <w:t xml:space="preserve"> – мотивированное суждение о речевом высказывании ребенка, характеризующее качество выполнения речевой деятельности. Оценка должна иметь не просто констатирующий характер, но и обучающий. Оценка дается для того, чтобы все дети могли ориентироваться на нее в своих высказываниях. Оценка оказывает большое эмоциональное влияние на детей. Нужно учитывать индивидуальные и возрастные особенности, добиваться, чтобы оценка повышала речевую активность ребенка, интерес к речевой деятельности, организовывала его поведение. Для этого в оценке подчеркиваются прежде всего положительные качества речи, а речевые недочеты исправляются с помощью образца и других методических приемов.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DF1E69">
        <w:rPr>
          <w:i/>
          <w:color w:val="333333"/>
        </w:rPr>
        <w:t>Вопрос</w:t>
      </w:r>
      <w:r w:rsidRPr="00656139">
        <w:rPr>
          <w:color w:val="333333"/>
        </w:rPr>
        <w:t xml:space="preserve"> – словесное обращение, требующее ответа. Вопросы разделяются на основные и вспомогательные. Основные могут быть констатирующими (репродуктивные) – «кто? что? какой? какая? где? как? куда?» и поисковыми, требующими установления связей и отношений между явлениями – «почему? зачем? чем похожи?» Вспомогательные вопросы бывают наводящими и подсказывающими. Педагогу необходимо овладеть методически правильной постановкой вопросов. Они должны быть четкими, целенаправленными, выражать основную мысль. Необходимо правильно определять место логического ударения в вопросе, направлять внимание детей на слово, несущее основную смысловую нагрузку. Структура вопроса должна служить образцом вопросительной интонации, </w:t>
      </w:r>
      <w:r w:rsidRPr="00656139">
        <w:rPr>
          <w:color w:val="333333"/>
        </w:rPr>
        <w:lastRenderedPageBreak/>
        <w:t>облегчать ребенку ответ. Вопросы используются во всех методах речевого развития детей: разговорах, беседах, дидактических играх, при обучении рассказыванию.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DF1E69">
        <w:rPr>
          <w:i/>
          <w:color w:val="333333"/>
        </w:rPr>
        <w:t>Наглядные приемы</w:t>
      </w:r>
      <w:r w:rsidRPr="00656139">
        <w:rPr>
          <w:color w:val="333333"/>
        </w:rPr>
        <w:t xml:space="preserve"> – показ иллюстративного материала, показ положения органов артикуляции при обучении правильному звукопроизношению.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DF1E69">
        <w:rPr>
          <w:i/>
          <w:color w:val="333333"/>
        </w:rPr>
        <w:t>Игровые приемы</w:t>
      </w:r>
      <w:r w:rsidRPr="00656139">
        <w:rPr>
          <w:color w:val="333333"/>
        </w:rPr>
        <w:t xml:space="preserve">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В дошкольной педагогике существуют и другие классификации приемов обучения. Так, в зависимости от их роли в процессе обучения выделяют прямые и косвенные приемы. Все выше названные словесные приемы можно назвать прямыми, а напоминание, реплика, замечание, подсказ, совет – косвенными.</w:t>
      </w:r>
    </w:p>
    <w:p w:rsidR="007409FD" w:rsidRPr="00656139" w:rsidRDefault="007409FD" w:rsidP="007409FD">
      <w:pPr>
        <w:pStyle w:val="a3"/>
        <w:rPr>
          <w:color w:val="333333"/>
        </w:rPr>
      </w:pPr>
      <w:r w:rsidRPr="00656139">
        <w:rPr>
          <w:color w:val="333333"/>
        </w:rPr>
        <w:t>В реальном педагогическом процессе приемы используются комплексно. Так, в обобщающей беседе могут быть использованы разного типа вопросы, показ предметов, игрушек, картин, игровые приемы, художественное слово, оценка, указания. Воспитатель пользуется разными приемами в зависимости от задачи, содержания занятия, уровня подготовленности детей, их возрастных и индивидуальных особенностей.</w:t>
      </w:r>
    </w:p>
    <w:p w:rsidR="008B7254" w:rsidRDefault="008B7254"/>
    <w:sectPr w:rsidR="008B7254" w:rsidSect="00DC62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CD" w:rsidRDefault="009A38CD" w:rsidP="00DC6225">
      <w:pPr>
        <w:spacing w:after="0" w:line="240" w:lineRule="auto"/>
      </w:pPr>
      <w:r>
        <w:separator/>
      </w:r>
    </w:p>
  </w:endnote>
  <w:endnote w:type="continuationSeparator" w:id="1">
    <w:p w:rsidR="009A38CD" w:rsidRDefault="009A38CD" w:rsidP="00DC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CD" w:rsidRDefault="009A38CD" w:rsidP="00DC6225">
      <w:pPr>
        <w:spacing w:after="0" w:line="240" w:lineRule="auto"/>
      </w:pPr>
      <w:r>
        <w:separator/>
      </w:r>
    </w:p>
  </w:footnote>
  <w:footnote w:type="continuationSeparator" w:id="1">
    <w:p w:rsidR="009A38CD" w:rsidRDefault="009A38CD" w:rsidP="00DC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9FD"/>
    <w:rsid w:val="000325C7"/>
    <w:rsid w:val="0006315D"/>
    <w:rsid w:val="0008786A"/>
    <w:rsid w:val="001E42BB"/>
    <w:rsid w:val="0039565E"/>
    <w:rsid w:val="005F4C53"/>
    <w:rsid w:val="007409FD"/>
    <w:rsid w:val="00884799"/>
    <w:rsid w:val="008B7254"/>
    <w:rsid w:val="009A38CD"/>
    <w:rsid w:val="00A9173E"/>
    <w:rsid w:val="00B56699"/>
    <w:rsid w:val="00B86F6C"/>
    <w:rsid w:val="00C77558"/>
    <w:rsid w:val="00DC6225"/>
    <w:rsid w:val="00DF1E69"/>
    <w:rsid w:val="00EA13CD"/>
    <w:rsid w:val="00F170F1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8"/>
  </w:style>
  <w:style w:type="paragraph" w:styleId="2">
    <w:name w:val="heading 2"/>
    <w:basedOn w:val="a"/>
    <w:next w:val="a"/>
    <w:link w:val="20"/>
    <w:qFormat/>
    <w:rsid w:val="00DC6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9FD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C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225"/>
  </w:style>
  <w:style w:type="paragraph" w:styleId="a6">
    <w:name w:val="footer"/>
    <w:basedOn w:val="a"/>
    <w:link w:val="a7"/>
    <w:uiPriority w:val="99"/>
    <w:semiHidden/>
    <w:unhideWhenUsed/>
    <w:rsid w:val="00DC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225"/>
  </w:style>
  <w:style w:type="character" w:customStyle="1" w:styleId="20">
    <w:name w:val="Заголовок 2 Знак"/>
    <w:basedOn w:val="a0"/>
    <w:link w:val="2"/>
    <w:rsid w:val="00DC62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10</cp:revision>
  <dcterms:created xsi:type="dcterms:W3CDTF">2015-11-18T08:00:00Z</dcterms:created>
  <dcterms:modified xsi:type="dcterms:W3CDTF">2015-11-29T10:15:00Z</dcterms:modified>
</cp:coreProperties>
</file>