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6A4" w:rsidRPr="00024368" w:rsidRDefault="007840DE" w:rsidP="009B50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368">
        <w:rPr>
          <w:rFonts w:ascii="Times New Roman" w:hAnsi="Times New Roman" w:cs="Times New Roman"/>
          <w:b/>
          <w:sz w:val="24"/>
          <w:szCs w:val="24"/>
        </w:rPr>
        <w:t>Проект тематической недели по ПДД</w:t>
      </w:r>
    </w:p>
    <w:p w:rsidR="007840DE" w:rsidRPr="00024368" w:rsidRDefault="00052E28" w:rsidP="009B50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368">
        <w:rPr>
          <w:rFonts w:ascii="Times New Roman" w:hAnsi="Times New Roman" w:cs="Times New Roman"/>
          <w:b/>
          <w:sz w:val="24"/>
          <w:szCs w:val="24"/>
        </w:rPr>
        <w:t>«Дорожная азбука</w:t>
      </w:r>
      <w:r w:rsidR="007840DE" w:rsidRPr="00024368">
        <w:rPr>
          <w:rFonts w:ascii="Times New Roman" w:hAnsi="Times New Roman" w:cs="Times New Roman"/>
          <w:b/>
          <w:sz w:val="24"/>
          <w:szCs w:val="24"/>
        </w:rPr>
        <w:t>»</w:t>
      </w:r>
    </w:p>
    <w:p w:rsidR="009B5009" w:rsidRPr="00024368" w:rsidRDefault="009B5009" w:rsidP="009B50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368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024368">
        <w:rPr>
          <w:rFonts w:ascii="Times New Roman" w:hAnsi="Times New Roman" w:cs="Times New Roman"/>
          <w:b/>
          <w:sz w:val="24"/>
          <w:szCs w:val="24"/>
        </w:rPr>
        <w:t>старшая</w:t>
      </w:r>
      <w:proofErr w:type="gramEnd"/>
      <w:r w:rsidRPr="00024368">
        <w:rPr>
          <w:rFonts w:ascii="Times New Roman" w:hAnsi="Times New Roman" w:cs="Times New Roman"/>
          <w:b/>
          <w:sz w:val="24"/>
          <w:szCs w:val="24"/>
        </w:rPr>
        <w:t xml:space="preserve"> группа)</w:t>
      </w:r>
    </w:p>
    <w:p w:rsidR="007840DE" w:rsidRPr="00024368" w:rsidRDefault="007840DE" w:rsidP="007840DE">
      <w:pPr>
        <w:rPr>
          <w:rFonts w:ascii="Times New Roman" w:hAnsi="Times New Roman" w:cs="Times New Roman"/>
          <w:i/>
          <w:sz w:val="24"/>
          <w:szCs w:val="24"/>
        </w:rPr>
      </w:pPr>
      <w:r w:rsidRPr="00024368">
        <w:rPr>
          <w:rFonts w:ascii="Times New Roman" w:hAnsi="Times New Roman" w:cs="Times New Roman"/>
          <w:sz w:val="24"/>
          <w:szCs w:val="24"/>
        </w:rPr>
        <w:tab/>
      </w:r>
      <w:r w:rsidRPr="00024368">
        <w:rPr>
          <w:rFonts w:ascii="Times New Roman" w:hAnsi="Times New Roman" w:cs="Times New Roman"/>
          <w:sz w:val="24"/>
          <w:szCs w:val="24"/>
        </w:rPr>
        <w:tab/>
      </w:r>
      <w:r w:rsidRPr="00024368">
        <w:rPr>
          <w:rFonts w:ascii="Times New Roman" w:hAnsi="Times New Roman" w:cs="Times New Roman"/>
          <w:sz w:val="24"/>
          <w:szCs w:val="24"/>
        </w:rPr>
        <w:tab/>
      </w:r>
      <w:r w:rsidRPr="00024368">
        <w:rPr>
          <w:rFonts w:ascii="Times New Roman" w:hAnsi="Times New Roman" w:cs="Times New Roman"/>
          <w:sz w:val="24"/>
          <w:szCs w:val="24"/>
        </w:rPr>
        <w:tab/>
      </w:r>
      <w:r w:rsidRPr="00024368">
        <w:rPr>
          <w:rFonts w:ascii="Times New Roman" w:hAnsi="Times New Roman" w:cs="Times New Roman"/>
          <w:sz w:val="24"/>
          <w:szCs w:val="24"/>
        </w:rPr>
        <w:tab/>
      </w:r>
      <w:r w:rsidRPr="00024368">
        <w:rPr>
          <w:rFonts w:ascii="Times New Roman" w:hAnsi="Times New Roman" w:cs="Times New Roman"/>
          <w:sz w:val="24"/>
          <w:szCs w:val="24"/>
        </w:rPr>
        <w:tab/>
      </w:r>
      <w:r w:rsidRPr="00024368">
        <w:rPr>
          <w:rFonts w:ascii="Times New Roman" w:hAnsi="Times New Roman" w:cs="Times New Roman"/>
          <w:sz w:val="24"/>
          <w:szCs w:val="24"/>
        </w:rPr>
        <w:tab/>
      </w:r>
      <w:r w:rsidR="00024368" w:rsidRPr="00024368">
        <w:rPr>
          <w:rFonts w:ascii="Times New Roman" w:hAnsi="Times New Roman" w:cs="Times New Roman"/>
          <w:i/>
          <w:sz w:val="24"/>
          <w:szCs w:val="24"/>
        </w:rPr>
        <w:t>Болотина Е.А. воспитатель</w:t>
      </w:r>
    </w:p>
    <w:p w:rsidR="007840DE" w:rsidRPr="00024368" w:rsidRDefault="007840DE" w:rsidP="007840DE">
      <w:pPr>
        <w:rPr>
          <w:rFonts w:ascii="Times New Roman" w:hAnsi="Times New Roman" w:cs="Times New Roman"/>
          <w:i/>
          <w:sz w:val="24"/>
          <w:szCs w:val="24"/>
        </w:rPr>
      </w:pPr>
      <w:r w:rsidRPr="00024368">
        <w:rPr>
          <w:rFonts w:ascii="Times New Roman" w:hAnsi="Times New Roman" w:cs="Times New Roman"/>
          <w:i/>
          <w:sz w:val="24"/>
          <w:szCs w:val="24"/>
        </w:rPr>
        <w:tab/>
      </w:r>
      <w:r w:rsidRPr="00024368">
        <w:rPr>
          <w:rFonts w:ascii="Times New Roman" w:hAnsi="Times New Roman" w:cs="Times New Roman"/>
          <w:i/>
          <w:sz w:val="24"/>
          <w:szCs w:val="24"/>
        </w:rPr>
        <w:tab/>
      </w:r>
      <w:r w:rsidRPr="00024368">
        <w:rPr>
          <w:rFonts w:ascii="Times New Roman" w:hAnsi="Times New Roman" w:cs="Times New Roman"/>
          <w:i/>
          <w:sz w:val="24"/>
          <w:szCs w:val="24"/>
        </w:rPr>
        <w:tab/>
      </w:r>
      <w:r w:rsidRPr="00024368">
        <w:rPr>
          <w:rFonts w:ascii="Times New Roman" w:hAnsi="Times New Roman" w:cs="Times New Roman"/>
          <w:i/>
          <w:sz w:val="24"/>
          <w:szCs w:val="24"/>
        </w:rPr>
        <w:tab/>
      </w:r>
      <w:r w:rsidRPr="00024368">
        <w:rPr>
          <w:rFonts w:ascii="Times New Roman" w:hAnsi="Times New Roman" w:cs="Times New Roman"/>
          <w:i/>
          <w:sz w:val="24"/>
          <w:szCs w:val="24"/>
        </w:rPr>
        <w:tab/>
      </w:r>
      <w:r w:rsidRPr="00024368">
        <w:rPr>
          <w:rFonts w:ascii="Times New Roman" w:hAnsi="Times New Roman" w:cs="Times New Roman"/>
          <w:i/>
          <w:sz w:val="24"/>
          <w:szCs w:val="24"/>
        </w:rPr>
        <w:tab/>
      </w:r>
      <w:r w:rsidRPr="00024368">
        <w:rPr>
          <w:rFonts w:ascii="Times New Roman" w:hAnsi="Times New Roman" w:cs="Times New Roman"/>
          <w:i/>
          <w:sz w:val="24"/>
          <w:szCs w:val="24"/>
        </w:rPr>
        <w:tab/>
        <w:t>МБДОУ «Детский сад № 12 «Теремок»</w:t>
      </w:r>
    </w:p>
    <w:p w:rsidR="009B5009" w:rsidRPr="00024368" w:rsidRDefault="007840DE" w:rsidP="007840DE">
      <w:pPr>
        <w:rPr>
          <w:rFonts w:ascii="Times New Roman" w:hAnsi="Times New Roman" w:cs="Times New Roman"/>
          <w:i/>
          <w:sz w:val="24"/>
          <w:szCs w:val="24"/>
        </w:rPr>
      </w:pPr>
      <w:r w:rsidRPr="00024368">
        <w:rPr>
          <w:rFonts w:ascii="Times New Roman" w:hAnsi="Times New Roman" w:cs="Times New Roman"/>
          <w:i/>
          <w:sz w:val="24"/>
          <w:szCs w:val="24"/>
        </w:rPr>
        <w:tab/>
      </w:r>
      <w:r w:rsidRPr="00024368">
        <w:rPr>
          <w:rFonts w:ascii="Times New Roman" w:hAnsi="Times New Roman" w:cs="Times New Roman"/>
          <w:i/>
          <w:sz w:val="24"/>
          <w:szCs w:val="24"/>
        </w:rPr>
        <w:tab/>
      </w:r>
      <w:r w:rsidRPr="00024368">
        <w:rPr>
          <w:rFonts w:ascii="Times New Roman" w:hAnsi="Times New Roman" w:cs="Times New Roman"/>
          <w:i/>
          <w:sz w:val="24"/>
          <w:szCs w:val="24"/>
        </w:rPr>
        <w:tab/>
      </w:r>
      <w:r w:rsidRPr="00024368">
        <w:rPr>
          <w:rFonts w:ascii="Times New Roman" w:hAnsi="Times New Roman" w:cs="Times New Roman"/>
          <w:i/>
          <w:sz w:val="24"/>
          <w:szCs w:val="24"/>
        </w:rPr>
        <w:tab/>
      </w:r>
      <w:r w:rsidRPr="00024368">
        <w:rPr>
          <w:rFonts w:ascii="Times New Roman" w:hAnsi="Times New Roman" w:cs="Times New Roman"/>
          <w:i/>
          <w:sz w:val="24"/>
          <w:szCs w:val="24"/>
        </w:rPr>
        <w:tab/>
      </w:r>
      <w:r w:rsidRPr="00024368">
        <w:rPr>
          <w:rFonts w:ascii="Times New Roman" w:hAnsi="Times New Roman" w:cs="Times New Roman"/>
          <w:i/>
          <w:sz w:val="24"/>
          <w:szCs w:val="24"/>
        </w:rPr>
        <w:tab/>
      </w:r>
      <w:r w:rsidRPr="00024368">
        <w:rPr>
          <w:rFonts w:ascii="Times New Roman" w:hAnsi="Times New Roman" w:cs="Times New Roman"/>
          <w:i/>
          <w:sz w:val="24"/>
          <w:szCs w:val="24"/>
        </w:rPr>
        <w:tab/>
        <w:t xml:space="preserve">с. Сергиевка </w:t>
      </w:r>
      <w:proofErr w:type="spellStart"/>
      <w:r w:rsidRPr="00024368">
        <w:rPr>
          <w:rFonts w:ascii="Times New Roman" w:hAnsi="Times New Roman" w:cs="Times New Roman"/>
          <w:i/>
          <w:sz w:val="24"/>
          <w:szCs w:val="24"/>
        </w:rPr>
        <w:t>Губкинского</w:t>
      </w:r>
      <w:proofErr w:type="spellEnd"/>
      <w:r w:rsidRPr="00024368">
        <w:rPr>
          <w:rFonts w:ascii="Times New Roman" w:hAnsi="Times New Roman" w:cs="Times New Roman"/>
          <w:i/>
          <w:sz w:val="24"/>
          <w:szCs w:val="24"/>
        </w:rPr>
        <w:t xml:space="preserve"> района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530"/>
        <w:gridCol w:w="5415"/>
        <w:gridCol w:w="2523"/>
      </w:tblGrid>
      <w:tr w:rsidR="00F13E5D" w:rsidRPr="00024368" w:rsidTr="00052E28">
        <w:tc>
          <w:tcPr>
            <w:tcW w:w="988" w:type="dxa"/>
          </w:tcPr>
          <w:p w:rsidR="00F13E5D" w:rsidRPr="00024368" w:rsidRDefault="00F13E5D" w:rsidP="00F13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530" w:type="dxa"/>
          </w:tcPr>
          <w:p w:rsidR="00F13E5D" w:rsidRPr="00024368" w:rsidRDefault="00F13E5D" w:rsidP="00F13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5415" w:type="dxa"/>
          </w:tcPr>
          <w:p w:rsidR="00F13E5D" w:rsidRPr="00024368" w:rsidRDefault="00F13E5D" w:rsidP="00F13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</w:t>
            </w:r>
          </w:p>
        </w:tc>
        <w:tc>
          <w:tcPr>
            <w:tcW w:w="2523" w:type="dxa"/>
          </w:tcPr>
          <w:p w:rsidR="00F13E5D" w:rsidRPr="00024368" w:rsidRDefault="00F13E5D" w:rsidP="00F13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Сотрудничество с родителями</w:t>
            </w:r>
          </w:p>
        </w:tc>
      </w:tr>
      <w:tr w:rsidR="00B25F8D" w:rsidRPr="00024368" w:rsidTr="00052E28">
        <w:tc>
          <w:tcPr>
            <w:tcW w:w="988" w:type="dxa"/>
            <w:vMerge w:val="restart"/>
            <w:textDirection w:val="btLr"/>
          </w:tcPr>
          <w:p w:rsidR="00B25F8D" w:rsidRPr="00024368" w:rsidRDefault="00B25F8D" w:rsidP="00F13E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proofErr w:type="gramEnd"/>
          </w:p>
        </w:tc>
        <w:tc>
          <w:tcPr>
            <w:tcW w:w="1530" w:type="dxa"/>
          </w:tcPr>
          <w:p w:rsidR="00B25F8D" w:rsidRPr="00024368" w:rsidRDefault="00B25F8D" w:rsidP="00784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5415" w:type="dxa"/>
          </w:tcPr>
          <w:p w:rsidR="00B25F8D" w:rsidRPr="00024368" w:rsidRDefault="00B25F8D" w:rsidP="00784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«Что я видел на улице, когда шел в детский сад»</w:t>
            </w:r>
          </w:p>
          <w:p w:rsidR="00B25F8D" w:rsidRPr="00024368" w:rsidRDefault="00B25F8D" w:rsidP="007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Цель: расширять знания о культуре поведения на улице; развивать внимание, наблюдательность.</w:t>
            </w:r>
          </w:p>
          <w:p w:rsidR="00B25F8D" w:rsidRPr="00024368" w:rsidRDefault="00B25F8D" w:rsidP="00784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сюжетных картинок</w:t>
            </w: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на тему: «Участники дорожного движения»</w:t>
            </w:r>
          </w:p>
          <w:p w:rsidR="00B25F8D" w:rsidRPr="00024368" w:rsidRDefault="00B25F8D" w:rsidP="007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05032E" w:rsidRPr="0002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Иванов «Как неразлучные друзья дорогу переходили»</w:t>
            </w:r>
          </w:p>
        </w:tc>
        <w:tc>
          <w:tcPr>
            <w:tcW w:w="2523" w:type="dxa"/>
            <w:vMerge w:val="restart"/>
          </w:tcPr>
          <w:p w:rsidR="00B25F8D" w:rsidRPr="00024368" w:rsidRDefault="00B25F8D" w:rsidP="007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ПДД.</w:t>
            </w:r>
          </w:p>
          <w:p w:rsidR="00B25F8D" w:rsidRPr="00024368" w:rsidRDefault="00B25F8D" w:rsidP="007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F8D" w:rsidRPr="00024368" w:rsidRDefault="00B25F8D" w:rsidP="007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F8D" w:rsidRPr="00024368" w:rsidTr="00052E28">
        <w:trPr>
          <w:cantSplit/>
          <w:trHeight w:val="1134"/>
        </w:trPr>
        <w:tc>
          <w:tcPr>
            <w:tcW w:w="988" w:type="dxa"/>
            <w:vMerge/>
          </w:tcPr>
          <w:p w:rsidR="00B25F8D" w:rsidRPr="00024368" w:rsidRDefault="00B25F8D" w:rsidP="00F13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25F8D" w:rsidRPr="00024368" w:rsidRDefault="00B25F8D" w:rsidP="00F13E5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OOД</w:t>
            </w:r>
          </w:p>
        </w:tc>
        <w:tc>
          <w:tcPr>
            <w:tcW w:w="5415" w:type="dxa"/>
          </w:tcPr>
          <w:p w:rsidR="00B25F8D" w:rsidRPr="00024368" w:rsidRDefault="00B25F8D" w:rsidP="00F13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05032E"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(интегрированное </w:t>
            </w: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занятие)</w:t>
            </w:r>
          </w:p>
          <w:p w:rsidR="00B25F8D" w:rsidRPr="00024368" w:rsidRDefault="00B25F8D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Тема: «Правила поведения на улице»</w:t>
            </w:r>
          </w:p>
          <w:p w:rsidR="00B25F8D" w:rsidRPr="00024368" w:rsidRDefault="00B25F8D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правила поведения на улице; учить соблюдать правила дорожного движения; убеждать детей вырабатывать положительные привычки по выполнению правил безопасного поведения. </w:t>
            </w:r>
          </w:p>
        </w:tc>
        <w:tc>
          <w:tcPr>
            <w:tcW w:w="2523" w:type="dxa"/>
            <w:vMerge/>
          </w:tcPr>
          <w:p w:rsidR="00B25F8D" w:rsidRPr="00024368" w:rsidRDefault="00B25F8D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F8D" w:rsidRPr="00024368" w:rsidTr="00052E28">
        <w:trPr>
          <w:cantSplit/>
          <w:trHeight w:val="1134"/>
        </w:trPr>
        <w:tc>
          <w:tcPr>
            <w:tcW w:w="988" w:type="dxa"/>
            <w:vMerge/>
          </w:tcPr>
          <w:p w:rsidR="00B25F8D" w:rsidRPr="00024368" w:rsidRDefault="00B25F8D" w:rsidP="00F13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25F8D" w:rsidRPr="00024368" w:rsidRDefault="00B25F8D" w:rsidP="00950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5415" w:type="dxa"/>
          </w:tcPr>
          <w:p w:rsidR="00B25F8D" w:rsidRPr="00024368" w:rsidRDefault="00B25F8D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прохожими, переходящими проезжую часть дороги.</w:t>
            </w: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 xml:space="preserve"> Отметить, что люди соблюдают ПДД.</w:t>
            </w:r>
          </w:p>
          <w:p w:rsidR="00B25F8D" w:rsidRPr="00024368" w:rsidRDefault="00B25F8D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переходить через дорогу, культуру поведения на улице.</w:t>
            </w:r>
          </w:p>
          <w:p w:rsidR="00B25F8D" w:rsidRPr="00024368" w:rsidRDefault="00B25F8D" w:rsidP="00F13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П/и «Ловкий пешеход»</w:t>
            </w:r>
          </w:p>
          <w:p w:rsidR="00B25F8D" w:rsidRPr="00024368" w:rsidRDefault="00B25F8D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Цель: учить согласовывать движения друг с другом; закреплять умение переходить через дорогу.</w:t>
            </w:r>
          </w:p>
        </w:tc>
        <w:tc>
          <w:tcPr>
            <w:tcW w:w="2523" w:type="dxa"/>
            <w:vMerge/>
          </w:tcPr>
          <w:p w:rsidR="00B25F8D" w:rsidRPr="00024368" w:rsidRDefault="00B25F8D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F8D" w:rsidRPr="00024368" w:rsidTr="00052E28">
        <w:trPr>
          <w:cantSplit/>
          <w:trHeight w:val="1134"/>
        </w:trPr>
        <w:tc>
          <w:tcPr>
            <w:tcW w:w="988" w:type="dxa"/>
            <w:vMerge/>
          </w:tcPr>
          <w:p w:rsidR="00B25F8D" w:rsidRPr="00024368" w:rsidRDefault="00B25F8D" w:rsidP="00F13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25F8D" w:rsidRPr="00024368" w:rsidRDefault="00B25F8D" w:rsidP="003D4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5415" w:type="dxa"/>
          </w:tcPr>
          <w:p w:rsidR="00B25F8D" w:rsidRPr="00024368" w:rsidRDefault="00B25F8D" w:rsidP="00F13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Д/и «Родная улица»</w:t>
            </w:r>
          </w:p>
          <w:p w:rsidR="00B25F8D" w:rsidRPr="00024368" w:rsidRDefault="00B25F8D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Цель: создать условия для игровой обстановки, наладить взаимодействие между теми, кто выбрал определенные роли, закреплять ПДД.</w:t>
            </w:r>
          </w:p>
          <w:p w:rsidR="00B25F8D" w:rsidRPr="00024368" w:rsidRDefault="00B25F8D" w:rsidP="009A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атрибутов для игр:</w:t>
            </w: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 xml:space="preserve"> рули, жезл, светофор и т.д.</w:t>
            </w:r>
          </w:p>
          <w:p w:rsidR="00B25F8D" w:rsidRPr="00024368" w:rsidRDefault="00B25F8D" w:rsidP="009A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внимательность, аккуратность, умение договариваться.</w:t>
            </w:r>
          </w:p>
          <w:p w:rsidR="00B25F8D" w:rsidRPr="00024368" w:rsidRDefault="00B25F8D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С/р игра «ДПС</w:t>
            </w: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»: сюжет «Пешеходы и водители»</w:t>
            </w:r>
          </w:p>
          <w:p w:rsidR="00B25F8D" w:rsidRPr="00024368" w:rsidRDefault="00B25F8D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ориентироваться в дорожно-транспортной обстановке.</w:t>
            </w:r>
          </w:p>
          <w:p w:rsidR="00B05D37" w:rsidRPr="00024368" w:rsidRDefault="00B05D37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D37" w:rsidRPr="00024368" w:rsidRDefault="00B05D37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D37" w:rsidRPr="00024368" w:rsidRDefault="00B05D37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B25F8D" w:rsidRPr="00024368" w:rsidRDefault="00B25F8D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2E" w:rsidRPr="00024368" w:rsidTr="00052E28">
        <w:trPr>
          <w:cantSplit/>
          <w:trHeight w:val="2258"/>
        </w:trPr>
        <w:tc>
          <w:tcPr>
            <w:tcW w:w="988" w:type="dxa"/>
            <w:vMerge w:val="restart"/>
            <w:textDirection w:val="btLr"/>
          </w:tcPr>
          <w:p w:rsidR="0005032E" w:rsidRPr="00024368" w:rsidRDefault="0005032E" w:rsidP="000A54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  <w:proofErr w:type="gramEnd"/>
          </w:p>
        </w:tc>
        <w:tc>
          <w:tcPr>
            <w:tcW w:w="1530" w:type="dxa"/>
          </w:tcPr>
          <w:p w:rsidR="0005032E" w:rsidRPr="00024368" w:rsidRDefault="0005032E" w:rsidP="003D4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5415" w:type="dxa"/>
          </w:tcPr>
          <w:p w:rsidR="0005032E" w:rsidRPr="00024368" w:rsidRDefault="0005032E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 транспорте, о труде водителя.</w:t>
            </w:r>
          </w:p>
          <w:p w:rsidR="0005032E" w:rsidRPr="00024368" w:rsidRDefault="0005032E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Цель: уточнить знания детей о транспортных средствах, пополнить их активный словарь за счет названий автомашин, рассказать о труде водителя.</w:t>
            </w:r>
          </w:p>
          <w:p w:rsidR="0005032E" w:rsidRPr="00024368" w:rsidRDefault="0005032E" w:rsidP="00F13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Д/и «Где играют зверушки?»</w:t>
            </w:r>
          </w:p>
          <w:p w:rsidR="0005032E" w:rsidRPr="00024368" w:rsidRDefault="0005032E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детей об опасности игр у проезжей части, учить предвидеть опасность в той или иной ситуации.</w:t>
            </w:r>
          </w:p>
          <w:p w:rsidR="0005032E" w:rsidRPr="00024368" w:rsidRDefault="0005032E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книжном уголке:</w:t>
            </w: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выставки книг по ПДД.</w:t>
            </w:r>
          </w:p>
          <w:p w:rsidR="0005032E" w:rsidRPr="00024368" w:rsidRDefault="0005032E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Цель: обучать умению отбирать книги по данной тематике: развивать мышление, эстетические чувства.</w:t>
            </w:r>
          </w:p>
        </w:tc>
        <w:tc>
          <w:tcPr>
            <w:tcW w:w="2523" w:type="dxa"/>
            <w:vMerge w:val="restart"/>
          </w:tcPr>
          <w:p w:rsidR="0005032E" w:rsidRPr="00024368" w:rsidRDefault="0005032E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беседа: «Как воспитать у ребенка правила поведения на улице».</w:t>
            </w:r>
          </w:p>
          <w:p w:rsidR="0005032E" w:rsidRPr="00024368" w:rsidRDefault="0005032E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2E" w:rsidRPr="00024368" w:rsidTr="00052E28">
        <w:trPr>
          <w:cantSplit/>
          <w:trHeight w:val="2258"/>
        </w:trPr>
        <w:tc>
          <w:tcPr>
            <w:tcW w:w="988" w:type="dxa"/>
            <w:vMerge/>
            <w:textDirection w:val="btLr"/>
          </w:tcPr>
          <w:p w:rsidR="0005032E" w:rsidRPr="00024368" w:rsidRDefault="0005032E" w:rsidP="003968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5032E" w:rsidRPr="00024368" w:rsidRDefault="0005032E" w:rsidP="003D4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5415" w:type="dxa"/>
          </w:tcPr>
          <w:p w:rsidR="0005032E" w:rsidRPr="00024368" w:rsidRDefault="0005032E" w:rsidP="00F13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Развитие математических представлений.</w:t>
            </w:r>
          </w:p>
          <w:p w:rsidR="0005032E" w:rsidRPr="00024368" w:rsidRDefault="0005032E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Тема: «Ориентировка в пространстве»</w:t>
            </w:r>
          </w:p>
          <w:p w:rsidR="0005032E" w:rsidRPr="00024368" w:rsidRDefault="0005032E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ориентироваться в пространстве используя слова «справа», «слева», «вверху», «внизу», «между»; упражнять в измерении длинны с помощью мерки; упражнять в счете.</w:t>
            </w:r>
          </w:p>
        </w:tc>
        <w:tc>
          <w:tcPr>
            <w:tcW w:w="2523" w:type="dxa"/>
            <w:vMerge/>
          </w:tcPr>
          <w:p w:rsidR="0005032E" w:rsidRPr="00024368" w:rsidRDefault="0005032E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2E" w:rsidRPr="00024368" w:rsidTr="00052E28">
        <w:trPr>
          <w:cantSplit/>
          <w:trHeight w:val="2258"/>
        </w:trPr>
        <w:tc>
          <w:tcPr>
            <w:tcW w:w="988" w:type="dxa"/>
            <w:vMerge/>
            <w:textDirection w:val="btLr"/>
          </w:tcPr>
          <w:p w:rsidR="0005032E" w:rsidRPr="00024368" w:rsidRDefault="0005032E" w:rsidP="003968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5032E" w:rsidRPr="00024368" w:rsidRDefault="0005032E" w:rsidP="003D4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5415" w:type="dxa"/>
          </w:tcPr>
          <w:p w:rsidR="0005032E" w:rsidRPr="00024368" w:rsidRDefault="0005032E" w:rsidP="00F13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транспортом.</w:t>
            </w:r>
          </w:p>
          <w:p w:rsidR="0005032E" w:rsidRPr="00024368" w:rsidRDefault="0005032E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различать пассажирский, грузовой транспорт; закрепить знания о ПДД; воспитывать уважение к людям разных профессий.</w:t>
            </w:r>
          </w:p>
          <w:p w:rsidR="0005032E" w:rsidRPr="00024368" w:rsidRDefault="0005032E" w:rsidP="00F13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П/и «Стоп, машина!»</w:t>
            </w:r>
          </w:p>
          <w:p w:rsidR="0005032E" w:rsidRPr="00024368" w:rsidRDefault="0005032E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Цель: упражнять в быстроте реакции, закреплять название транспортных средств.</w:t>
            </w:r>
          </w:p>
        </w:tc>
        <w:tc>
          <w:tcPr>
            <w:tcW w:w="2523" w:type="dxa"/>
            <w:vMerge/>
          </w:tcPr>
          <w:p w:rsidR="0005032E" w:rsidRPr="00024368" w:rsidRDefault="0005032E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2E" w:rsidRPr="00024368" w:rsidTr="00052E28">
        <w:trPr>
          <w:cantSplit/>
          <w:trHeight w:val="2258"/>
        </w:trPr>
        <w:tc>
          <w:tcPr>
            <w:tcW w:w="988" w:type="dxa"/>
            <w:vMerge/>
            <w:textDirection w:val="btLr"/>
          </w:tcPr>
          <w:p w:rsidR="0005032E" w:rsidRPr="00024368" w:rsidRDefault="0005032E" w:rsidP="003968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5032E" w:rsidRPr="00024368" w:rsidRDefault="0005032E" w:rsidP="003D4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5415" w:type="dxa"/>
          </w:tcPr>
          <w:p w:rsidR="0005032E" w:rsidRPr="00024368" w:rsidRDefault="0005032E" w:rsidP="00F13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С/р игра «Автосалон».</w:t>
            </w:r>
          </w:p>
          <w:p w:rsidR="0005032E" w:rsidRPr="00024368" w:rsidRDefault="0005032E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Цель: учить детей составлять описание машин по плану, предложенному воспитателем; воспитывать навыки культурного общения, развивать речь.</w:t>
            </w:r>
          </w:p>
          <w:p w:rsidR="0005032E" w:rsidRPr="00024368" w:rsidRDefault="0005032E" w:rsidP="00F13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 считалки: «Стоп машина, стоп мотор!»</w:t>
            </w:r>
          </w:p>
          <w:p w:rsidR="0005032E" w:rsidRPr="00024368" w:rsidRDefault="0005032E" w:rsidP="00F13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ситуация: «Ты вошел в автобус»</w:t>
            </w:r>
          </w:p>
          <w:p w:rsidR="0005032E" w:rsidRPr="00024368" w:rsidRDefault="0005032E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Цель: развивать мышление, речь, умение вести себя культурно в данной ситуации.</w:t>
            </w:r>
          </w:p>
          <w:p w:rsidR="0005032E" w:rsidRPr="00024368" w:rsidRDefault="0005032E" w:rsidP="009A1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D37" w:rsidRPr="00024368" w:rsidRDefault="00B05D37" w:rsidP="009A1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05032E" w:rsidRPr="00024368" w:rsidRDefault="0005032E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2E" w:rsidRPr="00024368" w:rsidTr="00052E28">
        <w:trPr>
          <w:cantSplit/>
          <w:trHeight w:val="2258"/>
        </w:trPr>
        <w:tc>
          <w:tcPr>
            <w:tcW w:w="988" w:type="dxa"/>
            <w:vMerge w:val="restart"/>
            <w:textDirection w:val="btLr"/>
          </w:tcPr>
          <w:p w:rsidR="0005032E" w:rsidRPr="00024368" w:rsidRDefault="0005032E" w:rsidP="00F943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  <w:proofErr w:type="gramEnd"/>
          </w:p>
        </w:tc>
        <w:tc>
          <w:tcPr>
            <w:tcW w:w="1530" w:type="dxa"/>
          </w:tcPr>
          <w:p w:rsidR="0005032E" w:rsidRPr="00024368" w:rsidRDefault="0005032E" w:rsidP="003D4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5415" w:type="dxa"/>
          </w:tcPr>
          <w:p w:rsidR="0005032E" w:rsidRPr="00024368" w:rsidRDefault="0005032E" w:rsidP="00F13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Беседа - рассказ: «Дорожные знаки»</w:t>
            </w:r>
          </w:p>
          <w:p w:rsidR="0005032E" w:rsidRPr="00024368" w:rsidRDefault="0005032E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Цель: уточнить знания детей о запрещающих, разрешающих и знаках сервиса; учить детей ориентироваться на дороге при помощи дорожных знаков; развивать внимательность.</w:t>
            </w:r>
          </w:p>
          <w:p w:rsidR="0005032E" w:rsidRPr="00024368" w:rsidRDefault="0005032E" w:rsidP="00F13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тематического альбома с дорожными знаками.</w:t>
            </w:r>
          </w:p>
          <w:p w:rsidR="0005032E" w:rsidRPr="00024368" w:rsidRDefault="0005032E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Цель: расширять знания о знаках, их классификации и назначении; развивать внимательность.</w:t>
            </w:r>
          </w:p>
          <w:p w:rsidR="0005032E" w:rsidRPr="00024368" w:rsidRDefault="0005032E" w:rsidP="00F13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Д/и «Важные знаки – дорожные знаки».</w:t>
            </w:r>
          </w:p>
          <w:p w:rsidR="0005032E" w:rsidRPr="00024368" w:rsidRDefault="0005032E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дорожных знаках, их названии, умении ориентироваться в дорожной обстановке по дорожным знакам; развивать память, внимание.</w:t>
            </w:r>
          </w:p>
        </w:tc>
        <w:tc>
          <w:tcPr>
            <w:tcW w:w="2523" w:type="dxa"/>
            <w:vMerge w:val="restart"/>
          </w:tcPr>
          <w:p w:rsidR="0005032E" w:rsidRPr="00024368" w:rsidRDefault="0005032E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Конкурс: «Лучший дорожный знак» (сделанный с ребенком)</w:t>
            </w:r>
          </w:p>
        </w:tc>
      </w:tr>
      <w:tr w:rsidR="0005032E" w:rsidRPr="00024368" w:rsidTr="00052E28">
        <w:trPr>
          <w:cantSplit/>
          <w:trHeight w:val="2258"/>
        </w:trPr>
        <w:tc>
          <w:tcPr>
            <w:tcW w:w="988" w:type="dxa"/>
            <w:vMerge/>
            <w:textDirection w:val="btLr"/>
          </w:tcPr>
          <w:p w:rsidR="0005032E" w:rsidRPr="00024368" w:rsidRDefault="0005032E" w:rsidP="003968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5032E" w:rsidRPr="00024368" w:rsidRDefault="0005032E" w:rsidP="003D4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5415" w:type="dxa"/>
          </w:tcPr>
          <w:p w:rsidR="0005032E" w:rsidRPr="00024368" w:rsidRDefault="0005032E" w:rsidP="00F13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Аппликация. </w:t>
            </w:r>
          </w:p>
          <w:p w:rsidR="0005032E" w:rsidRPr="00024368" w:rsidRDefault="0005032E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Тема: «Машины едут по улице» (коллективная работа)</w:t>
            </w:r>
          </w:p>
          <w:p w:rsidR="0005032E" w:rsidRPr="00024368" w:rsidRDefault="0005032E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передавать форму и взаимное расположение частей разных машин; закреплять разнообразные приемы вырезывания, аккуратного наклеивания; формировать навыки коллективной работы. </w:t>
            </w:r>
          </w:p>
        </w:tc>
        <w:tc>
          <w:tcPr>
            <w:tcW w:w="2523" w:type="dxa"/>
            <w:vMerge/>
          </w:tcPr>
          <w:p w:rsidR="0005032E" w:rsidRPr="00024368" w:rsidRDefault="0005032E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2E" w:rsidRPr="00024368" w:rsidTr="00052E28">
        <w:trPr>
          <w:cantSplit/>
          <w:trHeight w:val="2258"/>
        </w:trPr>
        <w:tc>
          <w:tcPr>
            <w:tcW w:w="988" w:type="dxa"/>
            <w:vMerge/>
            <w:textDirection w:val="btLr"/>
          </w:tcPr>
          <w:p w:rsidR="0005032E" w:rsidRPr="00024368" w:rsidRDefault="0005032E" w:rsidP="003968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5032E" w:rsidRPr="00024368" w:rsidRDefault="0005032E" w:rsidP="003D4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5415" w:type="dxa"/>
          </w:tcPr>
          <w:p w:rsidR="0005032E" w:rsidRPr="00024368" w:rsidRDefault="0005032E" w:rsidP="00F13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Наблюдение: «Дорожные знаки и разметка» </w:t>
            </w:r>
          </w:p>
          <w:p w:rsidR="0005032E" w:rsidRPr="00024368" w:rsidRDefault="0005032E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Цель: учить детей определять знаки, рассуждать для чего здесь нужен данный знак, что было бы если его не было; развивать мышление, память, речь детей.</w:t>
            </w:r>
          </w:p>
          <w:p w:rsidR="0005032E" w:rsidRPr="00024368" w:rsidRDefault="0005032E" w:rsidP="00F13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П/и «Ты большой, я маленький»</w:t>
            </w:r>
          </w:p>
          <w:p w:rsidR="0005032E" w:rsidRPr="00024368" w:rsidRDefault="0005032E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Цель: формировать осторожное поведение на улице и проезжей части дороги, используя ПДД.</w:t>
            </w:r>
          </w:p>
        </w:tc>
        <w:tc>
          <w:tcPr>
            <w:tcW w:w="2523" w:type="dxa"/>
            <w:vMerge/>
          </w:tcPr>
          <w:p w:rsidR="0005032E" w:rsidRPr="00024368" w:rsidRDefault="0005032E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2E" w:rsidRPr="00024368" w:rsidTr="00052E28">
        <w:trPr>
          <w:cantSplit/>
          <w:trHeight w:val="2258"/>
        </w:trPr>
        <w:tc>
          <w:tcPr>
            <w:tcW w:w="988" w:type="dxa"/>
            <w:vMerge/>
            <w:textDirection w:val="btLr"/>
          </w:tcPr>
          <w:p w:rsidR="0005032E" w:rsidRPr="00024368" w:rsidRDefault="0005032E" w:rsidP="003968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5032E" w:rsidRPr="00024368" w:rsidRDefault="0005032E" w:rsidP="003D4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5415" w:type="dxa"/>
          </w:tcPr>
          <w:p w:rsidR="0005032E" w:rsidRPr="00024368" w:rsidRDefault="0005032E" w:rsidP="009A1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С/р игра «На остановке автотранспорта»</w:t>
            </w:r>
          </w:p>
          <w:p w:rsidR="0005032E" w:rsidRPr="00024368" w:rsidRDefault="0005032E" w:rsidP="00B2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знание правил безопасного поведения на улице, в общественном транспорте; учить вежливому обращению друг с другом. </w:t>
            </w:r>
          </w:p>
          <w:p w:rsidR="0005032E" w:rsidRPr="00024368" w:rsidRDefault="0005032E" w:rsidP="00B25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Чтение: С. Михалков «Дядя Степа – милиционер» </w:t>
            </w:r>
          </w:p>
          <w:p w:rsidR="0005032E" w:rsidRPr="00024368" w:rsidRDefault="0005032E" w:rsidP="00B25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и </w:t>
            </w:r>
            <w:proofErr w:type="gramStart"/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раскрашивание  на</w:t>
            </w:r>
            <w:proofErr w:type="gramEnd"/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тему ПДД «Дорожная безопасность».</w:t>
            </w:r>
          </w:p>
          <w:p w:rsidR="0005032E" w:rsidRPr="00024368" w:rsidRDefault="0005032E" w:rsidP="00B2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Цель: закрепить правила перехода через проезжую часть, опасности игр у дороги; развивать мелкую моторику рук.</w:t>
            </w:r>
          </w:p>
          <w:p w:rsidR="0005032E" w:rsidRPr="00024368" w:rsidRDefault="0005032E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D37" w:rsidRPr="00024368" w:rsidRDefault="00B05D37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05032E" w:rsidRPr="00024368" w:rsidRDefault="0005032E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2E" w:rsidRPr="00024368" w:rsidTr="00052E28">
        <w:trPr>
          <w:cantSplit/>
          <w:trHeight w:val="2258"/>
        </w:trPr>
        <w:tc>
          <w:tcPr>
            <w:tcW w:w="988" w:type="dxa"/>
            <w:vMerge w:val="restart"/>
            <w:textDirection w:val="btLr"/>
          </w:tcPr>
          <w:p w:rsidR="0005032E" w:rsidRPr="00024368" w:rsidRDefault="0005032E" w:rsidP="007F6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  <w:proofErr w:type="gramEnd"/>
          </w:p>
        </w:tc>
        <w:tc>
          <w:tcPr>
            <w:tcW w:w="1530" w:type="dxa"/>
          </w:tcPr>
          <w:p w:rsidR="0005032E" w:rsidRPr="00024368" w:rsidRDefault="0005032E" w:rsidP="003D4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5415" w:type="dxa"/>
          </w:tcPr>
          <w:p w:rsidR="0005032E" w:rsidRPr="00024368" w:rsidRDefault="0005032E" w:rsidP="008A1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Беседа- анализ ситуаций:</w:t>
            </w:r>
          </w:p>
          <w:p w:rsidR="0005032E" w:rsidRPr="00024368" w:rsidRDefault="0005032E" w:rsidP="008A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«Незнайка на прогулке по городу».</w:t>
            </w: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картинок с проблемными ситуациями.</w:t>
            </w:r>
          </w:p>
          <w:p w:rsidR="0005032E" w:rsidRPr="00024368" w:rsidRDefault="0005032E" w:rsidP="008A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Цель: учить детей анализировать ситуации; закреплять правила поведения на улице; развивать речь.</w:t>
            </w:r>
          </w:p>
          <w:p w:rsidR="0005032E" w:rsidRPr="00024368" w:rsidRDefault="0005032E" w:rsidP="008A1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Чтение: </w:t>
            </w:r>
            <w:proofErr w:type="spellStart"/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В.Суслов</w:t>
            </w:r>
            <w:proofErr w:type="spellEnd"/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«Его сигнал для всех закон»</w:t>
            </w:r>
          </w:p>
          <w:p w:rsidR="0005032E" w:rsidRPr="00024368" w:rsidRDefault="0005032E" w:rsidP="008A1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игра «Учим дорожные знаки»</w:t>
            </w:r>
          </w:p>
          <w:p w:rsidR="0005032E" w:rsidRPr="00024368" w:rsidRDefault="0005032E" w:rsidP="008A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подбирать соответствующий знак к данной ситуации, знание дорожных знаков; развивать внимание.</w:t>
            </w:r>
          </w:p>
        </w:tc>
        <w:tc>
          <w:tcPr>
            <w:tcW w:w="2523" w:type="dxa"/>
            <w:vMerge w:val="restart"/>
          </w:tcPr>
          <w:p w:rsidR="0005032E" w:rsidRPr="00024368" w:rsidRDefault="0005032E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сопровождению детей на целевую прогулку к светофору.</w:t>
            </w:r>
          </w:p>
        </w:tc>
      </w:tr>
      <w:tr w:rsidR="0005032E" w:rsidRPr="00024368" w:rsidTr="00052E28">
        <w:trPr>
          <w:cantSplit/>
          <w:trHeight w:val="2258"/>
        </w:trPr>
        <w:tc>
          <w:tcPr>
            <w:tcW w:w="988" w:type="dxa"/>
            <w:vMerge/>
            <w:textDirection w:val="btLr"/>
          </w:tcPr>
          <w:p w:rsidR="0005032E" w:rsidRPr="00024368" w:rsidRDefault="0005032E" w:rsidP="003968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5032E" w:rsidRPr="00024368" w:rsidRDefault="0005032E" w:rsidP="003D4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5415" w:type="dxa"/>
          </w:tcPr>
          <w:p w:rsidR="0005032E" w:rsidRPr="00024368" w:rsidRDefault="0005032E" w:rsidP="008A1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развитие.</w:t>
            </w:r>
          </w:p>
          <w:p w:rsidR="0005032E" w:rsidRPr="00024368" w:rsidRDefault="0005032E" w:rsidP="008A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Тема: «Работа светофора»</w:t>
            </w:r>
          </w:p>
          <w:p w:rsidR="0005032E" w:rsidRPr="00024368" w:rsidRDefault="0005032E" w:rsidP="00A5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Цель: продолжать совершенствовать умение детей описывать предметы по их признакам: форма, размер, материал, функции, назначение; закреплять знания детей о сигналах светофора; воспитывать дисциплинированность.</w:t>
            </w:r>
          </w:p>
        </w:tc>
        <w:tc>
          <w:tcPr>
            <w:tcW w:w="2523" w:type="dxa"/>
            <w:vMerge/>
          </w:tcPr>
          <w:p w:rsidR="0005032E" w:rsidRPr="00024368" w:rsidRDefault="0005032E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2E" w:rsidRPr="00024368" w:rsidTr="00052E28">
        <w:trPr>
          <w:cantSplit/>
          <w:trHeight w:val="2258"/>
        </w:trPr>
        <w:tc>
          <w:tcPr>
            <w:tcW w:w="988" w:type="dxa"/>
            <w:vMerge/>
            <w:textDirection w:val="btLr"/>
          </w:tcPr>
          <w:p w:rsidR="0005032E" w:rsidRPr="00024368" w:rsidRDefault="0005032E" w:rsidP="003968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5032E" w:rsidRPr="00024368" w:rsidRDefault="0005032E" w:rsidP="003D4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5415" w:type="dxa"/>
          </w:tcPr>
          <w:p w:rsidR="0005032E" w:rsidRPr="00024368" w:rsidRDefault="0005032E" w:rsidP="008A1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прогулка к светофору.</w:t>
            </w:r>
          </w:p>
          <w:p w:rsidR="0005032E" w:rsidRPr="00024368" w:rsidRDefault="0005032E" w:rsidP="008A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знания детей о работе светофора (красный и зеленый сигнал); </w:t>
            </w:r>
          </w:p>
          <w:p w:rsidR="0005032E" w:rsidRPr="00024368" w:rsidRDefault="0005032E" w:rsidP="008A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proofErr w:type="gramEnd"/>
            <w:r w:rsidRPr="00024368">
              <w:rPr>
                <w:rFonts w:ascii="Times New Roman" w:hAnsi="Times New Roman" w:cs="Times New Roman"/>
                <w:sz w:val="24"/>
                <w:szCs w:val="24"/>
              </w:rPr>
              <w:t xml:space="preserve"> с назначением желтого сигнала; закрепить правила перехода через проезжую часть где есть светофор.</w:t>
            </w:r>
          </w:p>
          <w:p w:rsidR="0005032E" w:rsidRPr="00024368" w:rsidRDefault="0005032E" w:rsidP="008A1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П/и «Едем – едем на машине»</w:t>
            </w:r>
          </w:p>
          <w:p w:rsidR="0005032E" w:rsidRPr="00024368" w:rsidRDefault="0005032E" w:rsidP="008A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сигналах светофора.</w:t>
            </w:r>
          </w:p>
          <w:p w:rsidR="0005032E" w:rsidRPr="00024368" w:rsidRDefault="0005032E" w:rsidP="008A1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П/и «Перекресток»</w:t>
            </w:r>
          </w:p>
          <w:p w:rsidR="0005032E" w:rsidRPr="00024368" w:rsidRDefault="0005032E" w:rsidP="008A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Цель: пополнять знания детей о перекрестке; закрепить умение детей правилам перехода улиц и перекрестков.</w:t>
            </w:r>
          </w:p>
        </w:tc>
        <w:tc>
          <w:tcPr>
            <w:tcW w:w="2523" w:type="dxa"/>
            <w:vMerge/>
          </w:tcPr>
          <w:p w:rsidR="0005032E" w:rsidRPr="00024368" w:rsidRDefault="0005032E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2E" w:rsidRPr="00024368" w:rsidTr="00052E28">
        <w:trPr>
          <w:cantSplit/>
          <w:trHeight w:val="2258"/>
        </w:trPr>
        <w:tc>
          <w:tcPr>
            <w:tcW w:w="988" w:type="dxa"/>
            <w:vMerge/>
            <w:textDirection w:val="btLr"/>
          </w:tcPr>
          <w:p w:rsidR="0005032E" w:rsidRPr="00024368" w:rsidRDefault="0005032E" w:rsidP="003968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5032E" w:rsidRPr="00024368" w:rsidRDefault="0005032E" w:rsidP="003D4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5415" w:type="dxa"/>
          </w:tcPr>
          <w:p w:rsidR="0005032E" w:rsidRPr="00024368" w:rsidRDefault="0005032E" w:rsidP="008A1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Разучивание </w:t>
            </w:r>
            <w:proofErr w:type="spellStart"/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чистоговорок</w:t>
            </w:r>
            <w:proofErr w:type="spellEnd"/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ПДД.</w:t>
            </w:r>
          </w:p>
          <w:p w:rsidR="0005032E" w:rsidRPr="00024368" w:rsidRDefault="0005032E" w:rsidP="008A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четко произносить звуки.</w:t>
            </w:r>
          </w:p>
          <w:p w:rsidR="0005032E" w:rsidRPr="00024368" w:rsidRDefault="0005032E" w:rsidP="008A1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С/р игра «Автобус»</w:t>
            </w:r>
          </w:p>
          <w:p w:rsidR="0005032E" w:rsidRPr="00024368" w:rsidRDefault="0005032E" w:rsidP="008A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Цель: закреплять правила поведения в автобусе, при входе и выходе из него; уточнить представления о работе водителя, кондуктора; учить культуре общения.</w:t>
            </w:r>
          </w:p>
          <w:p w:rsidR="0005032E" w:rsidRPr="00024368" w:rsidRDefault="0005032E" w:rsidP="008A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и сравнение музыкальных произведений:</w:t>
            </w: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 xml:space="preserve"> «Песенка красного светофора», «Песенка желтого светофора», «Песенка зеленого светофора» муз. Т. </w:t>
            </w:r>
            <w:proofErr w:type="spellStart"/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Чудовой</w:t>
            </w:r>
            <w:proofErr w:type="spellEnd"/>
            <w:r w:rsidRPr="00024368"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Г.Георгиева</w:t>
            </w:r>
            <w:proofErr w:type="spellEnd"/>
          </w:p>
        </w:tc>
        <w:tc>
          <w:tcPr>
            <w:tcW w:w="2523" w:type="dxa"/>
            <w:vMerge/>
          </w:tcPr>
          <w:p w:rsidR="0005032E" w:rsidRPr="00024368" w:rsidRDefault="0005032E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2E" w:rsidRPr="00024368" w:rsidTr="00052E28">
        <w:trPr>
          <w:cantSplit/>
          <w:trHeight w:val="2258"/>
        </w:trPr>
        <w:tc>
          <w:tcPr>
            <w:tcW w:w="988" w:type="dxa"/>
            <w:vMerge w:val="restart"/>
            <w:textDirection w:val="btLr"/>
          </w:tcPr>
          <w:p w:rsidR="0005032E" w:rsidRPr="00024368" w:rsidRDefault="0005032E" w:rsidP="000243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  <w:proofErr w:type="gramEnd"/>
          </w:p>
        </w:tc>
        <w:tc>
          <w:tcPr>
            <w:tcW w:w="1530" w:type="dxa"/>
          </w:tcPr>
          <w:p w:rsidR="0005032E" w:rsidRPr="00024368" w:rsidRDefault="0005032E" w:rsidP="003D4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5415" w:type="dxa"/>
          </w:tcPr>
          <w:p w:rsidR="0005032E" w:rsidRPr="00024368" w:rsidRDefault="0005032E" w:rsidP="008A1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воспитателя: «Какие бывают машины»</w:t>
            </w:r>
          </w:p>
          <w:p w:rsidR="0005032E" w:rsidRPr="00024368" w:rsidRDefault="0005032E" w:rsidP="008A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Цель: дать детям представления о машинах специального назначения; учить определять такие машины и их значение.</w:t>
            </w:r>
          </w:p>
          <w:p w:rsidR="0005032E" w:rsidRPr="00024368" w:rsidRDefault="0005032E" w:rsidP="008A1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Отгадывание загадок о транспорте.</w:t>
            </w:r>
          </w:p>
          <w:p w:rsidR="0005032E" w:rsidRPr="00024368" w:rsidRDefault="0005032E" w:rsidP="008A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Цель: активизировать процессы мышления, развивать память, внимательность; воспитывать сообразительность.</w:t>
            </w:r>
          </w:p>
          <w:p w:rsidR="0005032E" w:rsidRPr="00024368" w:rsidRDefault="0005032E" w:rsidP="008A1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«Умные машины» </w:t>
            </w:r>
          </w:p>
          <w:p w:rsidR="0005032E" w:rsidRPr="00024368" w:rsidRDefault="0005032E" w:rsidP="008A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Цель: закреплять представления детей о транспорте; развивать смекалку, быстроту мышления; воспитывать желание соблюдать ПДД в жизни.</w:t>
            </w:r>
          </w:p>
          <w:p w:rsidR="0005032E" w:rsidRPr="00024368" w:rsidRDefault="0005032E" w:rsidP="008A1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</w:tcPr>
          <w:p w:rsidR="0005032E" w:rsidRPr="00024368" w:rsidRDefault="0005032E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Оказание помощи при изготовлении книжки-малышки о ПДД.</w:t>
            </w:r>
            <w:bookmarkStart w:id="0" w:name="_GoBack"/>
            <w:bookmarkEnd w:id="0"/>
          </w:p>
        </w:tc>
      </w:tr>
      <w:tr w:rsidR="0005032E" w:rsidRPr="00024368" w:rsidTr="00052E28">
        <w:trPr>
          <w:cantSplit/>
          <w:trHeight w:val="2258"/>
        </w:trPr>
        <w:tc>
          <w:tcPr>
            <w:tcW w:w="988" w:type="dxa"/>
            <w:vMerge/>
            <w:textDirection w:val="btLr"/>
          </w:tcPr>
          <w:p w:rsidR="0005032E" w:rsidRPr="00024368" w:rsidRDefault="0005032E" w:rsidP="003968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5032E" w:rsidRPr="00024368" w:rsidRDefault="0005032E" w:rsidP="003D4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5415" w:type="dxa"/>
          </w:tcPr>
          <w:p w:rsidR="0005032E" w:rsidRPr="00024368" w:rsidRDefault="0005032E" w:rsidP="008A1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05032E" w:rsidRPr="00024368" w:rsidRDefault="0005032E" w:rsidP="008A1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(по замыслу)</w:t>
            </w:r>
          </w:p>
          <w:p w:rsidR="0005032E" w:rsidRPr="00024368" w:rsidRDefault="0005032E" w:rsidP="008A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Тема: «ПДД»</w:t>
            </w:r>
          </w:p>
          <w:p w:rsidR="0005032E" w:rsidRPr="00024368" w:rsidRDefault="0005032E" w:rsidP="008A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творчество, образное мышление, воображение детей; учить задумывать содержание своей работы, вспоминая, что интересного они видели, о чем рассказывали, читали.</w:t>
            </w:r>
          </w:p>
        </w:tc>
        <w:tc>
          <w:tcPr>
            <w:tcW w:w="2523" w:type="dxa"/>
            <w:vMerge/>
          </w:tcPr>
          <w:p w:rsidR="0005032E" w:rsidRPr="00024368" w:rsidRDefault="0005032E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2E" w:rsidRPr="00024368" w:rsidTr="00052E28">
        <w:trPr>
          <w:cantSplit/>
          <w:trHeight w:val="2258"/>
        </w:trPr>
        <w:tc>
          <w:tcPr>
            <w:tcW w:w="988" w:type="dxa"/>
            <w:vMerge/>
            <w:textDirection w:val="btLr"/>
          </w:tcPr>
          <w:p w:rsidR="0005032E" w:rsidRPr="00024368" w:rsidRDefault="0005032E" w:rsidP="003968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5032E" w:rsidRPr="00024368" w:rsidRDefault="0005032E" w:rsidP="003D4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5415" w:type="dxa"/>
          </w:tcPr>
          <w:p w:rsidR="0005032E" w:rsidRPr="00024368" w:rsidRDefault="0005032E" w:rsidP="008A1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специальной машиной (пожарная машина или скорая помощь, или полицейская машина).</w:t>
            </w:r>
          </w:p>
          <w:p w:rsidR="0005032E" w:rsidRPr="00024368" w:rsidRDefault="0005032E" w:rsidP="008A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Цель: расширять знания детей о роли специальных машин; закреплять умения определять детали машин; воспитывать любознательность.</w:t>
            </w:r>
          </w:p>
          <w:p w:rsidR="0005032E" w:rsidRPr="00024368" w:rsidRDefault="0005032E" w:rsidP="00566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П/и «Мы – водители»</w:t>
            </w:r>
          </w:p>
          <w:p w:rsidR="0005032E" w:rsidRPr="00024368" w:rsidRDefault="0005032E" w:rsidP="0056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Цель: продолжать развивать двигательную активность детей; поощрять стремление отражать в игре знания о труде взрослых.</w:t>
            </w:r>
          </w:p>
          <w:p w:rsidR="0005032E" w:rsidRPr="00024368" w:rsidRDefault="0005032E" w:rsidP="008A1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05032E" w:rsidRPr="00024368" w:rsidRDefault="0005032E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2E" w:rsidRPr="00024368" w:rsidTr="00052E28">
        <w:trPr>
          <w:cantSplit/>
          <w:trHeight w:val="2258"/>
        </w:trPr>
        <w:tc>
          <w:tcPr>
            <w:tcW w:w="988" w:type="dxa"/>
            <w:vMerge/>
            <w:textDirection w:val="btLr"/>
          </w:tcPr>
          <w:p w:rsidR="0005032E" w:rsidRPr="00024368" w:rsidRDefault="0005032E" w:rsidP="003968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5032E" w:rsidRPr="00024368" w:rsidRDefault="0005032E" w:rsidP="003D4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5415" w:type="dxa"/>
          </w:tcPr>
          <w:p w:rsidR="0005032E" w:rsidRPr="00024368" w:rsidRDefault="0005032E" w:rsidP="008A1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Д/и «Кто больше назовет автомобилей»</w:t>
            </w:r>
          </w:p>
          <w:p w:rsidR="0005032E" w:rsidRPr="00024368" w:rsidRDefault="0005032E" w:rsidP="008A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детей об автомобилях (грузовые, легковые, специальные); развивать память; пополнить словарный запас детей новыми словами.</w:t>
            </w:r>
          </w:p>
          <w:p w:rsidR="0005032E" w:rsidRPr="00024368" w:rsidRDefault="0005032E" w:rsidP="008A1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Чтение: Б. </w:t>
            </w:r>
            <w:proofErr w:type="spellStart"/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Заходер</w:t>
            </w:r>
            <w:proofErr w:type="spellEnd"/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«Шофер»</w:t>
            </w:r>
          </w:p>
          <w:p w:rsidR="0005032E" w:rsidRPr="00024368" w:rsidRDefault="0005032E" w:rsidP="00566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С/р игра ««Пешеходы и водители»</w:t>
            </w:r>
          </w:p>
          <w:p w:rsidR="00B05D37" w:rsidRPr="00024368" w:rsidRDefault="0005032E" w:rsidP="0056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сигналов светофора; уточнить знания о дорожных знаках и разметке; воспитывать культуру поведения на дороге.</w:t>
            </w:r>
          </w:p>
        </w:tc>
        <w:tc>
          <w:tcPr>
            <w:tcW w:w="2523" w:type="dxa"/>
            <w:vMerge/>
          </w:tcPr>
          <w:p w:rsidR="0005032E" w:rsidRPr="00024368" w:rsidRDefault="0005032E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70" w:rsidRPr="00024368" w:rsidTr="00052E28">
        <w:trPr>
          <w:cantSplit/>
          <w:trHeight w:val="2258"/>
        </w:trPr>
        <w:tc>
          <w:tcPr>
            <w:tcW w:w="2518" w:type="dxa"/>
            <w:gridSpan w:val="2"/>
          </w:tcPr>
          <w:p w:rsidR="00566670" w:rsidRPr="00024368" w:rsidRDefault="004A7DC5" w:rsidP="003D4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  <w:tc>
          <w:tcPr>
            <w:tcW w:w="5415" w:type="dxa"/>
          </w:tcPr>
          <w:p w:rsidR="00566670" w:rsidRPr="00024368" w:rsidRDefault="004A7DC5" w:rsidP="008A1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разв</w:t>
            </w:r>
            <w:r w:rsidR="00052E28"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лечение: «Неразбериха в городе Д</w:t>
            </w: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орожных знаков»</w:t>
            </w:r>
          </w:p>
          <w:p w:rsidR="00052E28" w:rsidRPr="00024368" w:rsidRDefault="004A7DC5" w:rsidP="00052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6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52E28" w:rsidRPr="00024368">
              <w:rPr>
                <w:rFonts w:ascii="Times New Roman" w:hAnsi="Times New Roman" w:cs="Times New Roman"/>
                <w:sz w:val="24"/>
                <w:szCs w:val="24"/>
              </w:rPr>
              <w:t xml:space="preserve"> приобщать детей к занятиям спортом; закреплять знания дорожных знаков и сигналов светофора; развивать память и внимание, ориентировку в пространстве; воспитывать привычку заботиться о своей безопасности, соблюдая правила дорожного движения.</w:t>
            </w:r>
          </w:p>
          <w:p w:rsidR="004A7DC5" w:rsidRPr="00024368" w:rsidRDefault="004A7DC5" w:rsidP="008A1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566670" w:rsidRPr="00024368" w:rsidRDefault="00566670" w:rsidP="00F1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5BE" w:rsidRPr="007840DE" w:rsidRDefault="000745BE" w:rsidP="00024368">
      <w:pPr>
        <w:rPr>
          <w:rFonts w:ascii="Times New Roman" w:hAnsi="Times New Roman" w:cs="Times New Roman"/>
          <w:sz w:val="28"/>
          <w:szCs w:val="28"/>
        </w:rPr>
      </w:pPr>
    </w:p>
    <w:sectPr w:rsidR="000745BE" w:rsidRPr="007840DE" w:rsidSect="007840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0700B"/>
    <w:multiLevelType w:val="hybridMultilevel"/>
    <w:tmpl w:val="267E0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DE"/>
    <w:rsid w:val="00024368"/>
    <w:rsid w:val="0005032E"/>
    <w:rsid w:val="00052E28"/>
    <w:rsid w:val="00071B6C"/>
    <w:rsid w:val="000745BE"/>
    <w:rsid w:val="000A5494"/>
    <w:rsid w:val="001B7AB9"/>
    <w:rsid w:val="001D77BF"/>
    <w:rsid w:val="00202D1E"/>
    <w:rsid w:val="00341F97"/>
    <w:rsid w:val="0039680D"/>
    <w:rsid w:val="003D4A01"/>
    <w:rsid w:val="004422A6"/>
    <w:rsid w:val="004A7DC5"/>
    <w:rsid w:val="004F5D81"/>
    <w:rsid w:val="00566670"/>
    <w:rsid w:val="00636C57"/>
    <w:rsid w:val="007840DE"/>
    <w:rsid w:val="007E1A77"/>
    <w:rsid w:val="007F6676"/>
    <w:rsid w:val="008876A4"/>
    <w:rsid w:val="008A1F6B"/>
    <w:rsid w:val="008B41C1"/>
    <w:rsid w:val="0095088F"/>
    <w:rsid w:val="009A1033"/>
    <w:rsid w:val="009B5009"/>
    <w:rsid w:val="00A50531"/>
    <w:rsid w:val="00A73B58"/>
    <w:rsid w:val="00B05D37"/>
    <w:rsid w:val="00B25F8D"/>
    <w:rsid w:val="00E70935"/>
    <w:rsid w:val="00F13E5D"/>
    <w:rsid w:val="00F208AF"/>
    <w:rsid w:val="00F943CF"/>
    <w:rsid w:val="00FA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57493-ACFD-4FB6-B064-E68F92FA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45BE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B5041-38D7-48B9-9CDC-1EFA32C0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2015-10-19T10:32:00Z</dcterms:created>
  <dcterms:modified xsi:type="dcterms:W3CDTF">2015-12-03T08:57:00Z</dcterms:modified>
</cp:coreProperties>
</file>