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3A" w:rsidRPr="00441A3A" w:rsidRDefault="00441A3A" w:rsidP="00441A3A">
      <w:pPr>
        <w:pStyle w:val="a3"/>
        <w:jc w:val="center"/>
        <w:rPr>
          <w:b/>
          <w:color w:val="000000" w:themeColor="text1"/>
          <w:sz w:val="48"/>
          <w:szCs w:val="48"/>
        </w:rPr>
      </w:pPr>
      <w:r w:rsidRPr="00441A3A">
        <w:rPr>
          <w:b/>
          <w:color w:val="000000" w:themeColor="text1"/>
          <w:sz w:val="48"/>
          <w:szCs w:val="48"/>
        </w:rPr>
        <w:t>Звук и буква</w:t>
      </w:r>
      <w:proofErr w:type="gramStart"/>
      <w:r w:rsidRPr="00441A3A">
        <w:rPr>
          <w:b/>
          <w:color w:val="000000" w:themeColor="text1"/>
          <w:sz w:val="48"/>
          <w:szCs w:val="48"/>
        </w:rPr>
        <w:t xml:space="preserve"> С</w:t>
      </w:r>
      <w:proofErr w:type="gramEnd"/>
    </w:p>
    <w:p w:rsidR="00441A3A" w:rsidRDefault="00441A3A" w:rsidP="00441A3A">
      <w:pPr>
        <w:pStyle w:val="a3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Артикуляция </w:t>
      </w:r>
      <w:r>
        <w:rPr>
          <w:b/>
          <w:color w:val="1F497D" w:themeColor="text2"/>
          <w:sz w:val="36"/>
          <w:szCs w:val="36"/>
        </w:rPr>
        <w:t>[</w:t>
      </w:r>
      <w:proofErr w:type="gramStart"/>
      <w:r>
        <w:rPr>
          <w:b/>
          <w:color w:val="1F497D" w:themeColor="text2"/>
          <w:sz w:val="36"/>
          <w:szCs w:val="36"/>
        </w:rPr>
        <w:t>С</w:t>
      </w:r>
      <w:proofErr w:type="gramEnd"/>
      <w:r>
        <w:rPr>
          <w:b/>
          <w:color w:val="1F497D" w:themeColor="text2"/>
          <w:sz w:val="36"/>
          <w:szCs w:val="36"/>
        </w:rPr>
        <w:t>]</w:t>
      </w:r>
    </w:p>
    <w:p w:rsidR="00441A3A" w:rsidRDefault="00441A3A" w:rsidP="00441A3A">
      <w:pPr>
        <w:pStyle w:val="a3"/>
        <w:ind w:left="1440"/>
        <w:jc w:val="center"/>
        <w:rPr>
          <w:snapToGrid w:val="0"/>
        </w:rPr>
      </w:pPr>
    </w:p>
    <w:p w:rsidR="00441A3A" w:rsidRDefault="00441A3A" w:rsidP="00441A3A">
      <w:pPr>
        <w:rPr>
          <w:rFonts w:ascii="Times New Roman" w:hAnsi="Times New Roman" w:cs="Times New Roman"/>
          <w:color w:val="1F497D" w:themeColor="text2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2495550" cy="1609725"/>
            <wp:effectExtent l="19050" t="0" r="0" b="0"/>
            <wp:docPr id="1" name="Рисунок 2" descr="e7226b819c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7226b819cb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Times New Roman" w:hAnsi="Times New Roman" w:cs="Times New Roman"/>
          <w:color w:val="1F497D" w:themeColor="text2"/>
          <w:sz w:val="144"/>
          <w:szCs w:val="144"/>
        </w:rPr>
        <w:t xml:space="preserve">С </w:t>
      </w:r>
      <w:proofErr w:type="spellStart"/>
      <w:r>
        <w:rPr>
          <w:rFonts w:ascii="Times New Roman" w:hAnsi="Times New Roman" w:cs="Times New Roman"/>
          <w:color w:val="1F497D" w:themeColor="text2"/>
          <w:sz w:val="144"/>
          <w:szCs w:val="144"/>
        </w:rPr>
        <w:t>с</w:t>
      </w:r>
      <w:proofErr w:type="spellEnd"/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Взрослый показывает перед зеркалом и объясняет ребенку артикуляцию звука [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>]: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— губки в улыбке;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— зубки сближены;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— широкий кончик языка находится за нижними зубами, боковые края язычка прижаты к верхним зубам;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— холодный воздух идет по центру язычка (рука для контроля у рта);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— горлышко «молчит».</w:t>
      </w:r>
    </w:p>
    <w:p w:rsidR="00441A3A" w:rsidRDefault="00441A3A" w:rsidP="00441A3A">
      <w:pPr>
        <w:pStyle w:val="a3"/>
        <w:rPr>
          <w:snapToGrid w:val="0"/>
        </w:rPr>
      </w:pPr>
      <w:r>
        <w:rPr>
          <w:b/>
          <w:snapToGrid w:val="0"/>
        </w:rPr>
        <w:t>Характеристика звука</w:t>
      </w:r>
      <w:r>
        <w:rPr>
          <w:snapToGrid w:val="0"/>
        </w:rPr>
        <w:t>: согласный (язычок создает преграду воздуху), твердый, глухой. Обозначение: синий кружок.</w:t>
      </w:r>
    </w:p>
    <w:p w:rsidR="00441A3A" w:rsidRPr="00441A3A" w:rsidRDefault="00441A3A" w:rsidP="00441A3A">
      <w:pPr>
        <w:pStyle w:val="a3"/>
        <w:jc w:val="center"/>
        <w:rPr>
          <w:b/>
          <w:snapToGrid w:val="0"/>
        </w:rPr>
      </w:pPr>
      <w:r w:rsidRPr="00441A3A">
        <w:rPr>
          <w:b/>
          <w:snapToGrid w:val="0"/>
        </w:rPr>
        <w:t>Знакомство с буквой.</w:t>
      </w:r>
    </w:p>
    <w:p w:rsidR="00441A3A" w:rsidRDefault="00441A3A" w:rsidP="00441A3A">
      <w:pPr>
        <w:pStyle w:val="a3"/>
        <w:ind w:left="1440"/>
        <w:rPr>
          <w:snapToGrid w:val="0"/>
        </w:rPr>
      </w:pPr>
      <w:r>
        <w:rPr>
          <w:snapToGrid w:val="0"/>
        </w:rPr>
        <w:t>Букву</w:t>
      </w:r>
      <w:proofErr w:type="gramStart"/>
      <w:r>
        <w:rPr>
          <w:snapToGrid w:val="0"/>
        </w:rPr>
        <w:t xml:space="preserve"> </w:t>
      </w:r>
      <w:r>
        <w:rPr>
          <w:b/>
          <w:snapToGrid w:val="0"/>
        </w:rPr>
        <w:t>С</w:t>
      </w:r>
      <w:proofErr w:type="gramEnd"/>
      <w:r>
        <w:rPr>
          <w:snapToGrid w:val="0"/>
        </w:rPr>
        <w:t xml:space="preserve"> писать мне просто.</w:t>
      </w:r>
    </w:p>
    <w:p w:rsidR="00441A3A" w:rsidRDefault="00441A3A" w:rsidP="00441A3A">
      <w:pPr>
        <w:pStyle w:val="a3"/>
        <w:ind w:left="1440"/>
        <w:rPr>
          <w:snapToGrid w:val="0"/>
        </w:rPr>
      </w:pPr>
      <w:r>
        <w:rPr>
          <w:b/>
          <w:snapToGrid w:val="0"/>
        </w:rPr>
        <w:t>С</w:t>
      </w:r>
      <w:r>
        <w:rPr>
          <w:snapToGrid w:val="0"/>
        </w:rPr>
        <w:t xml:space="preserve"> как серп, кривой и острый.</w:t>
      </w:r>
    </w:p>
    <w:p w:rsidR="00441A3A" w:rsidRDefault="00441A3A" w:rsidP="00441A3A">
      <w:pPr>
        <w:pStyle w:val="a3"/>
        <w:rPr>
          <w:i/>
          <w:snapToGrid w:val="0"/>
        </w:rPr>
      </w:pPr>
      <w:r>
        <w:rPr>
          <w:i/>
          <w:snapToGrid w:val="0"/>
        </w:rPr>
        <w:t>В. Ковшиков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>На что еще похожа буква</w:t>
      </w:r>
      <w:proofErr w:type="gramStart"/>
      <w:r>
        <w:rPr>
          <w:snapToGrid w:val="0"/>
        </w:rPr>
        <w:t xml:space="preserve"> С</w:t>
      </w:r>
      <w:proofErr w:type="gramEnd"/>
      <w:r>
        <w:rPr>
          <w:snapToGrid w:val="0"/>
        </w:rPr>
        <w:t>?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 xml:space="preserve">Буква из пальчиков: указательный и большой пальцы левой руки образуют полуовал. </w:t>
      </w:r>
    </w:p>
    <w:p w:rsidR="00441A3A" w:rsidRDefault="00441A3A" w:rsidP="00441A3A">
      <w:pPr>
        <w:pStyle w:val="a3"/>
        <w:rPr>
          <w:snapToGrid w:val="0"/>
        </w:rPr>
      </w:pPr>
    </w:p>
    <w:p w:rsidR="00441A3A" w:rsidRDefault="00441A3A" w:rsidP="00441A3A">
      <w:pPr>
        <w:pStyle w:val="a3"/>
        <w:jc w:val="center"/>
        <w:rPr>
          <w:b/>
          <w:snapToGrid w:val="0"/>
        </w:rPr>
      </w:pPr>
    </w:p>
    <w:p w:rsidR="00441A3A" w:rsidRDefault="00441A3A" w:rsidP="00441A3A">
      <w:pPr>
        <w:pStyle w:val="a3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Фонетическое упражнение.</w:t>
      </w:r>
    </w:p>
    <w:p w:rsidR="00441A3A" w:rsidRDefault="00441A3A" w:rsidP="00441A3A">
      <w:pPr>
        <w:pStyle w:val="a3"/>
        <w:rPr>
          <w:snapToGrid w:val="0"/>
        </w:rPr>
      </w:pPr>
      <w:r>
        <w:rPr>
          <w:snapToGrid w:val="0"/>
        </w:rPr>
        <w:t xml:space="preserve">Накачаем насосом колесо: </w:t>
      </w:r>
      <w:proofErr w:type="gramStart"/>
      <w:r>
        <w:rPr>
          <w:snapToGrid w:val="0"/>
        </w:rPr>
        <w:t>С, С, С, С, ... (резкое отрывистое произнесение звука вслед за взрослым).</w:t>
      </w:r>
      <w:proofErr w:type="gramEnd"/>
    </w:p>
    <w:p w:rsidR="00441A3A" w:rsidRDefault="00441A3A" w:rsidP="00441A3A">
      <w:pPr>
        <w:pStyle w:val="a3"/>
        <w:rPr>
          <w:snapToGrid w:val="0"/>
        </w:rPr>
      </w:pP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Произнесение изолированного звука.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] правильно.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Улыбнись.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горка.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Посвисти. Тихонько только.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С-С-С-С-С-С-С-С.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 звук.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 очень голосист,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Отовсюду слышен свист.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свистящий у свистка,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свистеть слегка: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С-С-С-С-С-С-С-С.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смелей качай.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С-С-С-С-С-С-С-С.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свистящий называй.</w:t>
      </w: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Произнесение звука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слогах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 слоги и загибай пальчики.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 весело шагал,                                 сгибать пальцы в кулак.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Суслик слоги называл: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СА-СО-СУ-СЫ-СЭ,                                    Загибать по очереди пальцы правой                        СА-СО-СУ-СЫ-СЭ.                                      и левой рукой.</w:t>
      </w: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агибают по очереди пальцы на руке.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совятам нужно спать!                    Загибать и разгибать все пальцы.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совят поёт сова.                                Сделать из больших и указательных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такая голова!                                     пальцев «очки», остальные пальцы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выпрямить, получится «голова совы».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со звуком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Насос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спустилось – СОС!                    Присесть на корточки.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Принесите нам насос!                            Встать, согнуть и разогнуть одну ногу,  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«накачиваем насосом» колесо.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С-С-С-С-С.                                              Произнести звук С.</w:t>
      </w:r>
    </w:p>
    <w:p w:rsidR="00441A3A" w:rsidRDefault="00441A3A" w:rsidP="00441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Самовар.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поставим самовар,                           Руки на пояс.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пускает пар:                             поднять руки вверх.</w:t>
      </w:r>
    </w:p>
    <w:p w:rsidR="00441A3A" w:rsidRDefault="00441A3A" w:rsidP="00441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С-С-С-С-С.                                              Произнести звук С.</w:t>
      </w:r>
    </w:p>
    <w:p w:rsidR="00D20B9D" w:rsidRDefault="00D20B9D"/>
    <w:sectPr w:rsidR="00D20B9D" w:rsidSect="00D2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3A"/>
    <w:rsid w:val="00441A3A"/>
    <w:rsid w:val="00D2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1A3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41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2015-12-08T05:00:00Z</dcterms:created>
  <dcterms:modified xsi:type="dcterms:W3CDTF">2015-12-08T05:02:00Z</dcterms:modified>
</cp:coreProperties>
</file>