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8B" w:rsidRDefault="006C338B" w:rsidP="006C338B">
      <w:pPr>
        <w:jc w:val="center"/>
        <w:rPr>
          <w:sz w:val="24"/>
        </w:rPr>
      </w:pPr>
      <w:r>
        <w:rPr>
          <w:sz w:val="24"/>
        </w:rPr>
        <w:t>Государственное общеобразовательное учреждение</w:t>
      </w:r>
    </w:p>
    <w:p w:rsidR="006C338B" w:rsidRDefault="006C338B" w:rsidP="006C338B">
      <w:pPr>
        <w:jc w:val="center"/>
        <w:rPr>
          <w:sz w:val="24"/>
        </w:rPr>
      </w:pPr>
      <w:r>
        <w:rPr>
          <w:sz w:val="24"/>
        </w:rPr>
        <w:t>основная общеобразовательная школа №4</w:t>
      </w:r>
    </w:p>
    <w:p w:rsidR="006C338B" w:rsidRDefault="006C338B" w:rsidP="006C338B">
      <w:pPr>
        <w:jc w:val="center"/>
        <w:rPr>
          <w:sz w:val="24"/>
        </w:rPr>
      </w:pPr>
      <w:r>
        <w:rPr>
          <w:sz w:val="24"/>
        </w:rPr>
        <w:t>структурное подразделение детский сад «Жар-птица»</w:t>
      </w: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BF4E50" w:rsidP="006C338B">
      <w:pPr>
        <w:jc w:val="center"/>
        <w:rPr>
          <w:sz w:val="24"/>
        </w:rPr>
      </w:pPr>
      <w:r>
        <w:rPr>
          <w:sz w:val="24"/>
        </w:rPr>
        <w:t>комплексное занятие по</w:t>
      </w:r>
      <w:r w:rsidR="00952D41">
        <w:rPr>
          <w:sz w:val="24"/>
        </w:rPr>
        <w:t xml:space="preserve"> логике, конструированию</w:t>
      </w:r>
      <w:r>
        <w:rPr>
          <w:sz w:val="24"/>
        </w:rPr>
        <w:t>, экологии</w:t>
      </w:r>
    </w:p>
    <w:p w:rsidR="006C338B" w:rsidRDefault="006C338B" w:rsidP="006C338B">
      <w:pPr>
        <w:jc w:val="center"/>
        <w:rPr>
          <w:sz w:val="24"/>
        </w:rPr>
      </w:pPr>
      <w:r>
        <w:rPr>
          <w:sz w:val="24"/>
        </w:rPr>
        <w:t>на тему</w:t>
      </w:r>
    </w:p>
    <w:p w:rsidR="006C338B" w:rsidRDefault="00952D41" w:rsidP="006C338B">
      <w:pPr>
        <w:jc w:val="center"/>
        <w:rPr>
          <w:sz w:val="24"/>
        </w:rPr>
      </w:pPr>
      <w:r>
        <w:rPr>
          <w:sz w:val="24"/>
        </w:rPr>
        <w:t>«</w:t>
      </w:r>
      <w:r w:rsidR="00BF4E50">
        <w:rPr>
          <w:sz w:val="24"/>
        </w:rPr>
        <w:t>Доброта спасёт мир</w:t>
      </w:r>
      <w:r w:rsidR="006C338B">
        <w:rPr>
          <w:sz w:val="24"/>
        </w:rPr>
        <w:t>»</w:t>
      </w: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</w:p>
    <w:p w:rsidR="006C338B" w:rsidRDefault="00BE598E" w:rsidP="006C338B">
      <w:pPr>
        <w:jc w:val="right"/>
        <w:rPr>
          <w:sz w:val="24"/>
        </w:rPr>
      </w:pPr>
      <w:r>
        <w:rPr>
          <w:sz w:val="24"/>
        </w:rPr>
        <w:t xml:space="preserve"> воспитатель </w:t>
      </w:r>
    </w:p>
    <w:p w:rsidR="006C338B" w:rsidRDefault="006C338B" w:rsidP="006C338B">
      <w:pPr>
        <w:jc w:val="right"/>
        <w:rPr>
          <w:sz w:val="24"/>
        </w:rPr>
      </w:pPr>
      <w:r>
        <w:rPr>
          <w:sz w:val="24"/>
        </w:rPr>
        <w:t>Егорова И.И.</w:t>
      </w: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right"/>
        <w:rPr>
          <w:sz w:val="24"/>
        </w:rPr>
      </w:pPr>
    </w:p>
    <w:p w:rsidR="006C338B" w:rsidRDefault="006C338B" w:rsidP="006C338B">
      <w:pPr>
        <w:jc w:val="center"/>
        <w:rPr>
          <w:sz w:val="24"/>
        </w:rPr>
      </w:pPr>
      <w:r>
        <w:rPr>
          <w:sz w:val="24"/>
        </w:rPr>
        <w:t>2014г</w:t>
      </w:r>
    </w:p>
    <w:p w:rsidR="006C338B" w:rsidRDefault="006C338B" w:rsidP="006C338B">
      <w:pPr>
        <w:jc w:val="center"/>
        <w:rPr>
          <w:sz w:val="24"/>
        </w:rPr>
      </w:pPr>
      <w:r>
        <w:rPr>
          <w:sz w:val="24"/>
        </w:rPr>
        <w:t>г.о. Новокуйбышевск</w:t>
      </w:r>
    </w:p>
    <w:p w:rsidR="006C338B" w:rsidRDefault="006C338B" w:rsidP="006C338B">
      <w:pPr>
        <w:spacing w:line="100" w:lineRule="atLeast"/>
        <w:jc w:val="both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6C338B" w:rsidRDefault="006C338B" w:rsidP="006C338B">
      <w:pPr>
        <w:sectPr w:rsidR="006C338B"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:rsidR="006C338B" w:rsidRDefault="006C338B" w:rsidP="006C338B">
      <w:pPr>
        <w:spacing w:line="100" w:lineRule="atLeast"/>
        <w:ind w:left="-113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 xml:space="preserve">Комплексное занятие по </w:t>
      </w:r>
      <w:r w:rsidR="00952D41">
        <w:rPr>
          <w:rFonts w:cs="Arial"/>
          <w:b/>
          <w:bCs/>
          <w:sz w:val="24"/>
        </w:rPr>
        <w:t>логике, конструированию</w:t>
      </w:r>
      <w:r w:rsidR="00BF4E50">
        <w:rPr>
          <w:rFonts w:cs="Arial"/>
          <w:b/>
          <w:bCs/>
          <w:sz w:val="24"/>
        </w:rPr>
        <w:t>, экологии</w:t>
      </w:r>
      <w:r>
        <w:rPr>
          <w:rFonts w:cs="Arial"/>
          <w:b/>
          <w:bCs/>
          <w:sz w:val="24"/>
        </w:rPr>
        <w:t xml:space="preserve">  в старшей группе                                              </w:t>
      </w:r>
    </w:p>
    <w:p w:rsidR="006C338B" w:rsidRDefault="00952D41" w:rsidP="006C338B">
      <w:pPr>
        <w:spacing w:line="100" w:lineRule="atLeast"/>
        <w:ind w:left="-1134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На тему «</w:t>
      </w:r>
      <w:r w:rsidR="00BF4E50">
        <w:rPr>
          <w:rFonts w:cs="Arial"/>
          <w:b/>
          <w:bCs/>
          <w:sz w:val="24"/>
        </w:rPr>
        <w:t>Доброта спасёт мир</w:t>
      </w:r>
      <w:r w:rsidR="006C338B">
        <w:rPr>
          <w:rFonts w:cs="Arial"/>
          <w:b/>
          <w:bCs/>
          <w:sz w:val="24"/>
        </w:rPr>
        <w:t>».</w:t>
      </w:r>
    </w:p>
    <w:p w:rsidR="006C338B" w:rsidRDefault="006C338B" w:rsidP="006C338B">
      <w:pPr>
        <w:spacing w:line="100" w:lineRule="atLeast"/>
        <w:ind w:left="-1134"/>
        <w:rPr>
          <w:rFonts w:ascii="Times New Roman" w:hAnsi="Times New Roman" w:cs="Times New Roman"/>
          <w:sz w:val="24"/>
        </w:rPr>
      </w:pP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Пояснительная записка.                                                                              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 в котором они пребывают сейчас. И первые основы экологической культуры должны закладываться с дошкольного возраста. Поэтому одной из основных задач воспитания и образования детей является формирование экологической культуры и природоохранного сознания о  мире, как о целостном единстве земли, воздуха, флоры и фауны, взаимосвязи и взаимозависимости человека с этим миром. «Природа для нас – кладовая солнца с великими сокровищами… и охранять природу значит охранять Родину». (М.М.Пришвин). Будем же изучать родную природу, учиться у неё и охранять.</w:t>
      </w:r>
    </w:p>
    <w:p w:rsidR="006C338B" w:rsidRDefault="006C338B" w:rsidP="006C338B">
      <w:pPr>
        <w:spacing w:line="100" w:lineRule="atLeast"/>
        <w:jc w:val="both"/>
        <w:rPr>
          <w:rFonts w:ascii="Times New Roman" w:hAnsi="Times New Roman" w:cs="Times New Roman"/>
          <w:sz w:val="24"/>
        </w:rPr>
      </w:pP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Цель:</w:t>
      </w:r>
    </w:p>
    <w:p w:rsidR="006C338B" w:rsidRDefault="006C338B" w:rsidP="006C338B">
      <w:pPr>
        <w:spacing w:after="120"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Овладение действием использования модели, отражающей взаимосвязь человека, почвы, растений и животных в лесу</w:t>
      </w:r>
    </w:p>
    <w:p w:rsidR="006C338B" w:rsidRDefault="006C338B" w:rsidP="006C338B">
      <w:pPr>
        <w:spacing w:after="120"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Формирование экологических представлений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Познание: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Развитие пространственных представлений в процессе прочтения готового графического плана помещения 3 этажа детского сада;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Освоение графического построения модели классификационных отношений между понятиями, сравнение их по объему;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Закрепление умений составлять схематическое изображение постройки в 3ех проекциях.</w:t>
      </w: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Социализация: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Побуждать детей включаться в совместную </w:t>
      </w:r>
      <w:proofErr w:type="gramStart"/>
      <w:r>
        <w:rPr>
          <w:rFonts w:cs="Arial"/>
          <w:sz w:val="24"/>
        </w:rPr>
        <w:t>со</w:t>
      </w:r>
      <w:proofErr w:type="gramEnd"/>
      <w:r>
        <w:rPr>
          <w:rFonts w:cs="Arial"/>
          <w:sz w:val="24"/>
        </w:rPr>
        <w:t xml:space="preserve"> взрослыми игровую ситуацию «Путешествие в лес»;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Развивать эмоциональную отзывчивость, доброжелательность </w:t>
      </w:r>
      <w:proofErr w:type="gramStart"/>
      <w:r>
        <w:rPr>
          <w:rFonts w:cs="Arial"/>
          <w:sz w:val="24"/>
        </w:rPr>
        <w:t>при</w:t>
      </w:r>
      <w:proofErr w:type="gramEnd"/>
      <w:r>
        <w:rPr>
          <w:rFonts w:cs="Arial"/>
          <w:sz w:val="24"/>
        </w:rPr>
        <w:t xml:space="preserve"> «Оживление леса»,  используя различные материалы и техники.</w:t>
      </w: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Коммуникация: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Добиваться выразительности речи и движений, при разыгрывании миниатюры «Красная шапочка», по ролям;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Воспитывать инициативность и самостоятельность в речевом общении с окружающими.</w:t>
      </w: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Безопасность: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Приобщать детей к безопасному поведению в лесу, соблюдать правила поведения.</w:t>
      </w: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Музыка: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Через звуки («Пение птиц») и мелодию песен развивать эстетическое восприятие.</w:t>
      </w: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Материалы и оборудование: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Графические планы помещений д/с: 3 этаж и «Зимний сад»;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Карточки с изображением живой и неживой природы;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Модели по логике.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Конверт с условными обозначениями человека, почвы, растений и животных с обратной черной стороной;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Строительные детали;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Мольберты;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Рисунки детей – «Бесцветный лес»;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Краски, карандаши, восковые мелки, пастель;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Ластики, поролон.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Фонограмма: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lastRenderedPageBreak/>
        <w:t>-С. Парамонов «Раненая птица»;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-Детские песенки «Неприятность эту мы переживем»;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-Звуки  леса – пение птиц.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Предварительная работа: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Наблюдение за природой, чтение рассказа Н.Павловой «Травка-пупавка», стихотворений М.Дудина «Берегите землю», В.Орловой «Живой букварь», разучивание стихотворения </w:t>
      </w:r>
      <w:proofErr w:type="spellStart"/>
      <w:r>
        <w:rPr>
          <w:rFonts w:cs="Arial"/>
          <w:sz w:val="24"/>
        </w:rPr>
        <w:t>Е.Благиной</w:t>
      </w:r>
      <w:proofErr w:type="spellEnd"/>
      <w:r>
        <w:rPr>
          <w:rFonts w:cs="Arial"/>
          <w:sz w:val="24"/>
        </w:rPr>
        <w:t xml:space="preserve"> «Лес»;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proofErr w:type="gramStart"/>
      <w:r>
        <w:rPr>
          <w:rFonts w:cs="Arial"/>
          <w:sz w:val="24"/>
        </w:rPr>
        <w:t>Дидактические игры  «Дерево, кустарник, трава», «Птицы, звери, рыбы», «Что растет в родном краю?»;</w:t>
      </w:r>
      <w:proofErr w:type="gramEnd"/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Уроки доброты «Когда я был добрым к природе?», «Нужны ли в жизни правила?»</w:t>
      </w:r>
    </w:p>
    <w:p w:rsidR="006C338B" w:rsidRDefault="006C338B" w:rsidP="006C338B">
      <w:pPr>
        <w:spacing w:line="100" w:lineRule="atLeast"/>
        <w:ind w:left="-1134"/>
        <w:rPr>
          <w:rFonts w:cs="Arial"/>
          <w:b/>
          <w:sz w:val="24"/>
        </w:rPr>
      </w:pPr>
      <w:r>
        <w:rPr>
          <w:rFonts w:cs="Arial"/>
          <w:b/>
          <w:sz w:val="24"/>
        </w:rPr>
        <w:t>Непосредственно – образовательная деятельность:</w:t>
      </w:r>
    </w:p>
    <w:p w:rsidR="006C338B" w:rsidRDefault="006C338B" w:rsidP="006C338B">
      <w:pPr>
        <w:spacing w:line="100" w:lineRule="atLeast"/>
        <w:ind w:left="-1134"/>
      </w:pP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>Воспитатель предлагает детям отправиться путешествовать в лес. Дети разыгрывают по ролям миниатюру «Красная шапочка» по сказкам Г. Кудрявцева «Любите животных».</w:t>
      </w:r>
    </w:p>
    <w:p w:rsidR="006C338B" w:rsidRDefault="006C338B" w:rsidP="00F92B3A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Красная шапочка (выходит). Здравствуйте, дети! Здравствуйте собаки, кошки, рыбки, птицы! Здравствуйте деревья, трава, цветы! Здравствуй, солнышко!                                                Навстречу Красной шапочке идёт волк, пряча за собой букет.                                                 Волк: Здравствуй, Красная шапочка! Это тебе (протягивает ей букет).                                              Красная шапочка: Ну, зачем, мне столько цветов?                                                                           Волк: Чтобы тебя порадовать!                                                                                                                      Красная шапочка: Если хочешь знать, Волк, я люблю живые цветы, которые растут на полянах, на лугах. Они улыбаются мне и даже говорят со мной.                                                       Волк: Ерунда! Цветы не могут говорить (прячет букет за спиной).                                                                          Красная шапочка: Ничего ты не понимаешь, Волк! У тебя нет сердца! (Красная шапочка убегает).                                                                                                                                                           Волк: Этой Красной шапочке никак не угодишь! Чтобы ещё придумать, чтобы с ней подружиться? (Уходит, а затем возвращается, ведя за собой ёжика, «ёж» идёт неохотно, упирается).                                                                                                                                            Волк: Красная шапочка! Ау! У меня для тебя сюрприз!                                                                                                                                                     Красная шапочка: (вбегает).  Что за сюрприз?  </w:t>
      </w:r>
      <w:r w:rsidR="00F92B3A">
        <w:rPr>
          <w:rFonts w:cs="Arial"/>
          <w:sz w:val="24"/>
        </w:rPr>
        <w:t xml:space="preserve">                                                                                       </w:t>
      </w:r>
      <w:r>
        <w:rPr>
          <w:rFonts w:cs="Arial"/>
          <w:sz w:val="24"/>
        </w:rPr>
        <w:t xml:space="preserve">Волк: Я для тебя ёжика поймал. («Ёж» фыркает и пытается убежать).                              Красная шапочка: Отпусти его, пожалуйста!                                                                                  Волк: Ни за что! Я знаю, некоторые люди ежей ловят, и домой приносят, молоко им дают.                                                                                                                        Красная шапочка: Так поступают только жестокие люди. Ежи не могут жить в неволе и часто погибают. Беги, Ёжик, домой, в свой родной лес.                                                                                  Ёж: Спасибо тебе, добрая девочка! (Красная шапочка и Волк машут ему вслед).  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Красная шапочка: Вы, ребята, наверное, так же поступили бы, если </w:t>
      </w:r>
      <w:proofErr w:type="spellStart"/>
      <w:r>
        <w:rPr>
          <w:rFonts w:cs="Arial"/>
          <w:sz w:val="24"/>
        </w:rPr>
        <w:t>втретили</w:t>
      </w:r>
      <w:proofErr w:type="spellEnd"/>
      <w:r>
        <w:rPr>
          <w:rFonts w:cs="Arial"/>
          <w:sz w:val="24"/>
        </w:rPr>
        <w:t xml:space="preserve"> ежа в лесу. И я надеюсь, что в лесу, вы будете вести себя как воспитанные гости, вы никого не потревожите, никому не помешаете, а лес отплатит вам за доброту своей красотой, грибами и ягодами. И вот ещё что, секрет любых животных, очень прост, они хотят, чтобы их не обижали, не </w:t>
      </w:r>
      <w:r w:rsidR="00F92B3A">
        <w:rPr>
          <w:rFonts w:cs="Arial"/>
          <w:sz w:val="24"/>
        </w:rPr>
        <w:t>дразнили, не</w:t>
      </w:r>
      <w:r>
        <w:rPr>
          <w:rFonts w:cs="Arial"/>
          <w:sz w:val="24"/>
        </w:rPr>
        <w:t xml:space="preserve"> дёргали за хвост! Покорми, пожалей – и у тебя появится верный друг. Всё живое на земле нуждается в защите. Давайте приглядимся и прислушаемся…</w:t>
      </w:r>
    </w:p>
    <w:p w:rsidR="006C338B" w:rsidRDefault="006C338B" w:rsidP="006C338B">
      <w:pPr>
        <w:spacing w:line="100" w:lineRule="atLeast"/>
        <w:ind w:left="-1134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                                                                                                 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Педагог обращает внимание на графический план 3 этажа детского сада, на стрелку, по которой нужно двигаться. Ребята находят план «Зимнего сада», ищут и выполняют секреты-задания.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lastRenderedPageBreak/>
        <w:t>Конверт №1:</w:t>
      </w:r>
      <w:r>
        <w:rPr>
          <w:rFonts w:cs="Arial"/>
          <w:sz w:val="24"/>
        </w:rPr>
        <w:t xml:space="preserve"> работа с моделями (логика). (Приложение №1).</w:t>
      </w:r>
    </w:p>
    <w:p w:rsidR="006C338B" w:rsidRDefault="006C338B" w:rsidP="006C338B">
      <w:pPr>
        <w:spacing w:line="100" w:lineRule="atLeast"/>
        <w:ind w:left="-1134"/>
        <w:jc w:val="both"/>
      </w:pPr>
      <w:r>
        <w:rPr>
          <w:rFonts w:cs="Arial"/>
          <w:sz w:val="24"/>
        </w:rPr>
        <w:t>Наглядное моделирование классификационных отношений между понятиями трех уровней  обобщенности.</w:t>
      </w:r>
      <w:r w:rsidR="00F92B3A">
        <w:t xml:space="preserve"> 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Конверт №2:</w:t>
      </w:r>
      <w:r>
        <w:rPr>
          <w:rFonts w:cs="Arial"/>
          <w:sz w:val="24"/>
        </w:rPr>
        <w:t xml:space="preserve"> «Найди то, не знаю, что». (Приложение №2).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Воспитатель показывает детям картинки с изображением живой и неживой природы, затем раскладывает их по кругу.  Один ребенок отворачивается, другие – выбирают картинку, а  затем, задавая вопросы, он узнает, это изображение на ней.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Конверт №3:</w:t>
      </w:r>
      <w:r>
        <w:rPr>
          <w:rFonts w:cs="Arial"/>
          <w:sz w:val="24"/>
        </w:rPr>
        <w:t xml:space="preserve"> «Человек в лесу». (Схемы). (Приложение №3).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Педагог говорит детям, что Старичок - Лесовичок прислал им письмо. Но оно не простое, а написано с помощью волшебных картинок (достает из конверта условные обозначения и «выкладывает письмо»), - модель, отражающую связь человека, почвы, растений и животных.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Обсуждение модели: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«Пришел человек в лес на пикник, поел, попил. Хорошо в лесу: почва – богатая, много растений, лес зеленый и животных – видимо – невидимо. Сломал дерево и разжег большой костер. Пора возвращаться домой.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i/>
          <w:iCs/>
          <w:sz w:val="24"/>
          <w:u w:val="single"/>
        </w:rPr>
      </w:pPr>
      <w:r>
        <w:rPr>
          <w:rFonts w:cs="Arial"/>
          <w:sz w:val="24"/>
        </w:rPr>
        <w:t xml:space="preserve">Воспитатель переворачивает модель обратной (черной) стороной и предлагает детям предположить, что же произошло с природой? Земля стала грязной, больной, на ней больше не смогли расти травы, ягоды, грибы, деревья, поэтому ушли из леса животные, исчез лес. </w:t>
      </w:r>
      <w:r>
        <w:rPr>
          <w:rFonts w:cs="Arial"/>
          <w:i/>
          <w:iCs/>
          <w:sz w:val="24"/>
          <w:u w:val="single"/>
        </w:rPr>
        <w:t>Фонограмма: С.Парамонов «Раненая птица»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i/>
          <w:iCs/>
          <w:sz w:val="24"/>
          <w:u w:val="single"/>
        </w:rPr>
      </w:pPr>
      <w:r>
        <w:rPr>
          <w:rFonts w:cs="Arial"/>
          <w:b/>
          <w:sz w:val="24"/>
        </w:rPr>
        <w:t>Конверт №4:</w:t>
      </w:r>
      <w:r>
        <w:rPr>
          <w:rFonts w:cs="Arial"/>
          <w:sz w:val="24"/>
        </w:rPr>
        <w:t xml:space="preserve"> «Оживим лес» </w:t>
      </w:r>
      <w:r>
        <w:rPr>
          <w:rFonts w:cs="Arial"/>
          <w:i/>
          <w:iCs/>
          <w:sz w:val="24"/>
          <w:u w:val="single"/>
        </w:rPr>
        <w:t>фонограмма «Неприятность эту мы переживем»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i/>
          <w:iCs/>
          <w:sz w:val="24"/>
          <w:u w:val="single"/>
        </w:rPr>
      </w:pPr>
      <w:r>
        <w:rPr>
          <w:rFonts w:cs="Arial"/>
          <w:sz w:val="24"/>
        </w:rPr>
        <w:t>Ребята спускаются в зимний сад и рисуют разными материалами и техниками: коллаж, монотипия, витраж.</w:t>
      </w:r>
      <w:r>
        <w:rPr>
          <w:rFonts w:cs="Arial"/>
          <w:i/>
          <w:iCs/>
          <w:sz w:val="24"/>
          <w:u w:val="single"/>
        </w:rPr>
        <w:t xml:space="preserve"> Фонограмма «звуки леса, пение птиц»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Задание №5: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r>
        <w:rPr>
          <w:rFonts w:cs="Arial"/>
          <w:sz w:val="24"/>
        </w:rPr>
        <w:t>Педагог просит детей построить домик Старичку - Лесовику и отобразить его в 3 проекциях. Ребята чертят чертежи (вид спереди, вид сверху и вид сбоку). (Приложение №4).</w:t>
      </w:r>
    </w:p>
    <w:p w:rsidR="006C338B" w:rsidRDefault="006C338B" w:rsidP="006C338B">
      <w:pPr>
        <w:spacing w:line="100" w:lineRule="atLeast"/>
        <w:ind w:left="-1134"/>
        <w:jc w:val="both"/>
        <w:rPr>
          <w:rFonts w:cs="Arial"/>
          <w:sz w:val="24"/>
        </w:rPr>
      </w:pPr>
      <w:proofErr w:type="spellStart"/>
      <w:proofErr w:type="gramStart"/>
      <w:r>
        <w:rPr>
          <w:rFonts w:cs="Arial"/>
          <w:b/>
          <w:sz w:val="24"/>
        </w:rPr>
        <w:t>В-ль</w:t>
      </w:r>
      <w:proofErr w:type="spellEnd"/>
      <w:proofErr w:type="gramEnd"/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 xml:space="preserve">  Вот и ожил наш лес, а мы ему в этом помогли.  Давайте пообещаем, что будем бережно и заботливо относиться ко всему, что нас окружает, будем любить и уважать Матушку – природу и тогда она тоже будет любить нас.                                                                                                              </w:t>
      </w:r>
    </w:p>
    <w:p w:rsidR="006C338B" w:rsidRDefault="006C338B" w:rsidP="006C338B">
      <w:pPr>
        <w:spacing w:line="100" w:lineRule="atLeast"/>
        <w:ind w:left="-1134"/>
        <w:jc w:val="both"/>
      </w:pPr>
    </w:p>
    <w:p w:rsidR="006C338B" w:rsidRDefault="006C338B" w:rsidP="006C338B">
      <w:pPr>
        <w:spacing w:line="100" w:lineRule="atLeast"/>
        <w:ind w:left="-1134"/>
        <w:jc w:val="both"/>
      </w:pPr>
    </w:p>
    <w:p w:rsidR="006C338B" w:rsidRDefault="006C338B" w:rsidP="006C338B">
      <w:pPr>
        <w:spacing w:line="100" w:lineRule="atLeast"/>
        <w:ind w:left="-1134"/>
        <w:jc w:val="both"/>
      </w:pPr>
    </w:p>
    <w:p w:rsidR="006C338B" w:rsidRDefault="006C338B" w:rsidP="006C338B">
      <w:pPr>
        <w:spacing w:line="100" w:lineRule="atLeast"/>
        <w:ind w:left="-1134"/>
        <w:jc w:val="both"/>
      </w:pPr>
    </w:p>
    <w:p w:rsidR="006C338B" w:rsidRDefault="006C338B" w:rsidP="006C338B">
      <w:pPr>
        <w:spacing w:line="100" w:lineRule="atLeast"/>
        <w:ind w:left="-1134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6C338B" w:rsidRDefault="006C338B" w:rsidP="006C338B">
      <w:pPr>
        <w:spacing w:line="100" w:lineRule="atLeast"/>
        <w:ind w:left="-1134"/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  <w:r>
        <w:rPr>
          <w:sz w:val="24"/>
        </w:rPr>
        <w:t xml:space="preserve">Используемая    литература:                                                                                                                                      Л.Г. Киреева «Формирование экологической культуры», издательство «Учитель»,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Волгоград 2008г;                                                                                                                                                              Л.А.Венгер и  коллектив авторов» Программа развитие», УЦ им. Л.А.Венгера «Развитие» Москва 2012г. </w:t>
      </w:r>
      <w:r>
        <w:rPr>
          <w:rFonts w:cs="Arial"/>
          <w:sz w:val="24"/>
        </w:rPr>
        <w:t xml:space="preserve">       </w:t>
      </w: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6C338B" w:rsidRDefault="006C338B" w:rsidP="006C338B">
      <w:pPr>
        <w:spacing w:line="100" w:lineRule="atLeast"/>
        <w:ind w:left="-60" w:firstLine="60"/>
        <w:jc w:val="center"/>
        <w:rPr>
          <w:rFonts w:cs="Arial"/>
          <w:sz w:val="24"/>
        </w:rPr>
      </w:pPr>
    </w:p>
    <w:p w:rsidR="00BC6739" w:rsidRDefault="00BC6739"/>
    <w:sectPr w:rsidR="00BC6739" w:rsidSect="008404F6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6C338B"/>
    <w:rsid w:val="001A0511"/>
    <w:rsid w:val="0049384C"/>
    <w:rsid w:val="006C338B"/>
    <w:rsid w:val="008404F6"/>
    <w:rsid w:val="00952D41"/>
    <w:rsid w:val="00BC6739"/>
    <w:rsid w:val="00BE598E"/>
    <w:rsid w:val="00BF4E50"/>
    <w:rsid w:val="00D4060B"/>
    <w:rsid w:val="00F9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8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1437</Words>
  <Characters>8197</Characters>
  <Application>Microsoft Office Word</Application>
  <DocSecurity>0</DocSecurity>
  <Lines>68</Lines>
  <Paragraphs>19</Paragraphs>
  <ScaleCrop>false</ScaleCrop>
  <Company>Krokoz™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2015-10-14T18:01:00Z</dcterms:created>
  <dcterms:modified xsi:type="dcterms:W3CDTF">2015-12-10T18:10:00Z</dcterms:modified>
</cp:coreProperties>
</file>