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C2" w:rsidRDefault="00B32F51" w:rsidP="003440C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 w:rsidRPr="00B32F5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B32F51" w:rsidRPr="00B32F51" w:rsidRDefault="003440C2" w:rsidP="003440C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2 младшей группы </w:t>
      </w:r>
      <w:r w:rsidR="00B32F51" w:rsidRPr="00B32F5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 xml:space="preserve"> по теме</w:t>
      </w:r>
      <w:r w:rsidR="00B32F51" w:rsidRPr="00B32F5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br/>
        <w:t>«Формирование самостоятельности у детей»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Наверное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B32F51">
        <w:rPr>
          <w:rFonts w:eastAsia="Times New Roman" w:cs="Times New Roman"/>
          <w:sz w:val="24"/>
          <w:szCs w:val="24"/>
          <w:lang w:eastAsia="ru-RU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Речь как регулятор поведения 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В познавательной сфере </w:t>
      </w:r>
      <w:r w:rsidRPr="00B32F51">
        <w:rPr>
          <w:rFonts w:eastAsia="Times New Roman" w:cs="Times New Roman"/>
          <w:sz w:val="24"/>
          <w:szCs w:val="24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При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длительной умственной, физической нагрузки ребёнок утомляем.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 xml:space="preserve">Первые 5 минут ребёнок может быть более внимательным.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Последующие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</w:t>
      </w:r>
      <w:r w:rsidRPr="00B32F51">
        <w:rPr>
          <w:rFonts w:eastAsia="Times New Roman" w:cs="Times New Roman"/>
          <w:sz w:val="24"/>
          <w:szCs w:val="24"/>
          <w:lang w:eastAsia="ru-RU"/>
        </w:rPr>
        <w:lastRenderedPageBreak/>
        <w:t>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В воспитании и обучении учитывайте возрастные особенности детей. </w:t>
      </w:r>
      <w:r w:rsidRPr="00B32F51">
        <w:rPr>
          <w:rFonts w:eastAsia="Times New Roman" w:cs="Times New Roman"/>
          <w:sz w:val="24"/>
          <w:szCs w:val="24"/>
          <w:lang w:eastAsia="ru-RU"/>
        </w:rPr>
        <w:t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  - слушать взрослого;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  - выполнять простые просьбы, поручения;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- от личной заинтересованности;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 xml:space="preserve">- от умений, которые сформировались при помощи взрослых;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-о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т умений взрослого заинтересовать ребёнка к определённой деятельности с помощью игровых приёмов, методов поощрения, похвалы. </w:t>
      </w:r>
      <w:r w:rsidRPr="00B32F51">
        <w:rPr>
          <w:rFonts w:eastAsia="Times New Roman" w:cs="Times New Roman"/>
          <w:sz w:val="24"/>
          <w:szCs w:val="24"/>
          <w:lang w:eastAsia="ru-RU"/>
        </w:rPr>
        <w:br/>
        <w:t xml:space="preserve">• Игра и игровые приёмы являются лучшей стимуляцией для формирования </w:t>
      </w:r>
      <w:r w:rsidRPr="00B32F51">
        <w:rPr>
          <w:rFonts w:eastAsia="Times New Roman" w:cs="Times New Roman"/>
          <w:sz w:val="24"/>
          <w:szCs w:val="24"/>
          <w:lang w:eastAsia="ru-RU"/>
        </w:rPr>
        <w:br/>
        <w:t>самостоятельности, управлением действий.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 xml:space="preserve">В подвижных играх учите ребёнка несложных движениям по образцу. </w:t>
      </w:r>
      <w:r w:rsidRPr="00B32F51">
        <w:rPr>
          <w:rFonts w:eastAsia="Times New Roman" w:cs="Times New Roman"/>
          <w:sz w:val="24"/>
          <w:szCs w:val="24"/>
          <w:lang w:eastAsia="ru-RU"/>
        </w:rPr>
        <w:br/>
        <w:t xml:space="preserve">Показывайте и обучайте ребёнка взаимодействовать с предметами конструкторами, разборными игрушками. </w:t>
      </w:r>
      <w:r w:rsidRPr="00B32F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 w:rsidRPr="00B32F51">
        <w:rPr>
          <w:rFonts w:eastAsia="Times New Roman" w:cs="Times New Roman"/>
          <w:sz w:val="24"/>
          <w:szCs w:val="24"/>
          <w:u w:val="single"/>
          <w:lang w:eastAsia="ru-RU"/>
        </w:rPr>
        <w:t xml:space="preserve">: 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даются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B32F51">
        <w:rPr>
          <w:rFonts w:eastAsia="Times New Roman" w:cs="Times New Roman"/>
          <w:sz w:val="24"/>
          <w:szCs w:val="24"/>
          <w:lang w:eastAsia="ru-RU"/>
        </w:rPr>
        <w:t>ребёнок</w:t>
      </w:r>
      <w:proofErr w:type="gramEnd"/>
      <w:r w:rsidRPr="00B32F51">
        <w:rPr>
          <w:rFonts w:eastAsia="Times New Roman" w:cs="Times New Roman"/>
          <w:sz w:val="24"/>
          <w:szCs w:val="24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Помните, именно в этом возрасте взрослый образец для подражания.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lang w:eastAsia="ru-RU"/>
        </w:rPr>
        <w:t>4. Воспитывайте культурно-гигиенические навыки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Помогайте и направляйте ребёнка к привычке быть опрятным, аккуратным.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«Помните философскую мысль: «Посеешь семена привычки, взойдут всходы поведения, от них пожнёшь характер» 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Всё в ваших руках уважаемые родители!</w:t>
      </w:r>
    </w:p>
    <w:p w:rsidR="00B32F51" w:rsidRPr="00B32F51" w:rsidRDefault="00B32F51" w:rsidP="00B32F5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32F51">
        <w:rPr>
          <w:rFonts w:eastAsia="Times New Roman" w:cs="Times New Roman"/>
          <w:sz w:val="24"/>
          <w:szCs w:val="24"/>
          <w:lang w:eastAsia="ru-RU"/>
        </w:rPr>
        <w:t> </w:t>
      </w:r>
    </w:p>
    <w:p w:rsidR="00915E6E" w:rsidRDefault="00915E6E"/>
    <w:sectPr w:rsidR="00915E6E" w:rsidSect="0091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51"/>
    <w:rsid w:val="003440C2"/>
    <w:rsid w:val="00532737"/>
    <w:rsid w:val="00915E6E"/>
    <w:rsid w:val="00B3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E"/>
  </w:style>
  <w:style w:type="paragraph" w:styleId="1">
    <w:name w:val="heading 1"/>
    <w:basedOn w:val="a"/>
    <w:link w:val="10"/>
    <w:uiPriority w:val="9"/>
    <w:qFormat/>
    <w:rsid w:val="00B3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3701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Жихарка</dc:creator>
  <cp:keywords/>
  <dc:description/>
  <cp:lastModifiedBy>Жихарка</cp:lastModifiedBy>
  <cp:revision>5</cp:revision>
  <dcterms:created xsi:type="dcterms:W3CDTF">2015-12-07T11:13:00Z</dcterms:created>
  <dcterms:modified xsi:type="dcterms:W3CDTF">2015-12-07T11:17:00Z</dcterms:modified>
</cp:coreProperties>
</file>