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EB40CC" w:rsidRP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2"/>
          <w:szCs w:val="32"/>
        </w:rPr>
      </w:pPr>
      <w:r w:rsidRPr="00EB40CC">
        <w:rPr>
          <w:rFonts w:ascii="Monotype Corsiva" w:hAnsi="Monotype Corsiva"/>
          <w:sz w:val="32"/>
          <w:szCs w:val="32"/>
        </w:rPr>
        <w:t>Средняя логопедическая группа №5.</w:t>
      </w: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Конспект открытого занятия по теме:</w:t>
      </w: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40"/>
          <w:szCs w:val="40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40"/>
          <w:szCs w:val="40"/>
        </w:rPr>
      </w:pPr>
    </w:p>
    <w:p w:rsidR="00EB40CC" w:rsidRP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0"/>
          <w:szCs w:val="40"/>
        </w:rPr>
        <w:t xml:space="preserve"> </w:t>
      </w:r>
      <w:r w:rsidRPr="00EB40CC">
        <w:rPr>
          <w:rFonts w:ascii="Monotype Corsiva" w:hAnsi="Monotype Corsiva"/>
          <w:sz w:val="48"/>
          <w:szCs w:val="48"/>
        </w:rPr>
        <w:t>«Составление сравнительно-описательных рассказов о посуде»</w:t>
      </w:r>
    </w:p>
    <w:p w:rsidR="00EB40CC" w:rsidRP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48"/>
          <w:szCs w:val="48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Учитель-логопед</w:t>
      </w:r>
      <w:proofErr w:type="gramStart"/>
      <w:r>
        <w:rPr>
          <w:rFonts w:ascii="Monotype Corsiva" w:hAnsi="Monotype Corsiva"/>
          <w:sz w:val="36"/>
          <w:szCs w:val="36"/>
        </w:rPr>
        <w:t xml:space="preserve"> :</w:t>
      </w:r>
      <w:proofErr w:type="gramEnd"/>
      <w:r>
        <w:rPr>
          <w:rFonts w:ascii="Monotype Corsiva" w:hAnsi="Monotype Corsiva"/>
          <w:sz w:val="36"/>
          <w:szCs w:val="36"/>
        </w:rPr>
        <w:t xml:space="preserve">    </w:t>
      </w:r>
      <w:proofErr w:type="spellStart"/>
      <w:r>
        <w:rPr>
          <w:rFonts w:ascii="Monotype Corsiva" w:hAnsi="Monotype Corsiva"/>
          <w:sz w:val="36"/>
          <w:szCs w:val="36"/>
        </w:rPr>
        <w:t>Требухина</w:t>
      </w:r>
      <w:proofErr w:type="spellEnd"/>
      <w:r>
        <w:rPr>
          <w:rFonts w:ascii="Monotype Corsiva" w:hAnsi="Monotype Corsiva"/>
          <w:sz w:val="36"/>
          <w:szCs w:val="36"/>
        </w:rPr>
        <w:t xml:space="preserve"> Ольга Владимировна.</w:t>
      </w: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>Москва 2015 год.</w:t>
      </w:r>
    </w:p>
    <w:p w:rsidR="00EB40CC" w:rsidRDefault="00EB40CC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</w:p>
    <w:p w:rsidR="00B163C7" w:rsidRDefault="00B163C7" w:rsidP="00B163C7">
      <w:pPr>
        <w:pStyle w:val="a3"/>
        <w:ind w:hanging="720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Конспект открытого занятия по теме</w:t>
      </w:r>
    </w:p>
    <w:p w:rsidR="00B163C7" w:rsidRDefault="00B163C7" w:rsidP="00B163C7">
      <w:pPr>
        <w:pStyle w:val="a3"/>
        <w:ind w:hanging="720"/>
        <w:jc w:val="center"/>
        <w:rPr>
          <w:rFonts w:ascii="Monotype Corsiva" w:hAnsi="Monotype Corsiva"/>
          <w:sz w:val="40"/>
          <w:szCs w:val="40"/>
        </w:rPr>
      </w:pPr>
      <w:r w:rsidRPr="00B163C7">
        <w:rPr>
          <w:rFonts w:ascii="Monotype Corsiva" w:hAnsi="Monotype Corsiva"/>
          <w:sz w:val="40"/>
          <w:szCs w:val="40"/>
        </w:rPr>
        <w:t>«Составление сравнительно-описательных рассказов о посуде»</w:t>
      </w:r>
      <w:r>
        <w:rPr>
          <w:rFonts w:ascii="Monotype Corsiva" w:hAnsi="Monotype Corsiva"/>
          <w:sz w:val="40"/>
          <w:szCs w:val="40"/>
        </w:rPr>
        <w:t>.</w:t>
      </w:r>
    </w:p>
    <w:p w:rsidR="00B163C7" w:rsidRDefault="00B163C7" w:rsidP="00B163C7">
      <w:pPr>
        <w:pStyle w:val="a3"/>
        <w:ind w:hanging="720"/>
        <w:jc w:val="center"/>
        <w:rPr>
          <w:rFonts w:ascii="Monotype Corsiva" w:hAnsi="Monotype Corsiva"/>
          <w:sz w:val="40"/>
          <w:szCs w:val="40"/>
        </w:rPr>
      </w:pPr>
    </w:p>
    <w:p w:rsidR="00B163C7" w:rsidRDefault="00B163C7" w:rsidP="00B163C7">
      <w:pPr>
        <w:pStyle w:val="a3"/>
        <w:ind w:hanging="720"/>
        <w:rPr>
          <w:rFonts w:ascii="Arial" w:hAnsi="Arial" w:cs="Arial"/>
          <w:sz w:val="28"/>
          <w:szCs w:val="28"/>
        </w:rPr>
      </w:pPr>
      <w:r>
        <w:rPr>
          <w:rFonts w:ascii="Monotype Corsiva" w:hAnsi="Monotype Corsiva"/>
          <w:sz w:val="40"/>
          <w:szCs w:val="40"/>
        </w:rPr>
        <w:t>Цели:</w:t>
      </w:r>
      <w:r>
        <w:rPr>
          <w:rFonts w:ascii="Arial" w:hAnsi="Arial" w:cs="Arial"/>
          <w:sz w:val="28"/>
          <w:szCs w:val="28"/>
        </w:rPr>
        <w:t>1. Систематизация и обобщение представлений детей о посуде.</w:t>
      </w:r>
    </w:p>
    <w:p w:rsidR="00B163C7" w:rsidRDefault="00B163C7" w:rsidP="00B163C7">
      <w:pPr>
        <w:pStyle w:val="a3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Активизация словаря по данной теме.</w:t>
      </w:r>
    </w:p>
    <w:p w:rsidR="00B163C7" w:rsidRDefault="00B163C7" w:rsidP="00B163C7">
      <w:pPr>
        <w:pStyle w:val="a3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Учить детей составлять сравнительно-описательные рассказы о посуде.</w:t>
      </w:r>
    </w:p>
    <w:p w:rsidR="00B163C7" w:rsidRDefault="00B163C7" w:rsidP="00B163C7">
      <w:pPr>
        <w:pStyle w:val="a3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Развитие внимания, мелкой моторики.</w:t>
      </w:r>
    </w:p>
    <w:p w:rsidR="00B163C7" w:rsidRDefault="00B163C7" w:rsidP="00B163C7">
      <w:pPr>
        <w:pStyle w:val="a3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163C7" w:rsidRDefault="00B163C7" w:rsidP="00B163C7">
      <w:pPr>
        <w:pStyle w:val="a3"/>
        <w:ind w:hanging="720"/>
        <w:rPr>
          <w:rFonts w:ascii="Arial" w:hAnsi="Arial" w:cs="Arial"/>
          <w:sz w:val="28"/>
          <w:szCs w:val="28"/>
        </w:rPr>
      </w:pPr>
      <w:r w:rsidRPr="00B163C7">
        <w:rPr>
          <w:rFonts w:ascii="Monotype Corsiva" w:hAnsi="Monotype Corsiva" w:cs="Arial"/>
          <w:sz w:val="40"/>
          <w:szCs w:val="40"/>
        </w:rPr>
        <w:t>Оборудование</w:t>
      </w:r>
      <w:r>
        <w:rPr>
          <w:rFonts w:ascii="Arial" w:hAnsi="Arial" w:cs="Arial"/>
          <w:sz w:val="28"/>
          <w:szCs w:val="28"/>
        </w:rPr>
        <w:t>: картинки с изображением посуды. Картинки с изображением тарелки и кувшина из сказки «Лиса и журавль».</w:t>
      </w:r>
    </w:p>
    <w:p w:rsidR="00B163C7" w:rsidRDefault="00B163C7" w:rsidP="00B163C7">
      <w:pPr>
        <w:pStyle w:val="a3"/>
        <w:ind w:hanging="720"/>
        <w:rPr>
          <w:rFonts w:ascii="Arial" w:hAnsi="Arial" w:cs="Arial"/>
          <w:sz w:val="28"/>
          <w:szCs w:val="28"/>
        </w:rPr>
      </w:pPr>
    </w:p>
    <w:p w:rsidR="00B163C7" w:rsidRPr="00B163C7" w:rsidRDefault="00B163C7" w:rsidP="00B163C7">
      <w:pPr>
        <w:pStyle w:val="a3"/>
        <w:ind w:hanging="720"/>
        <w:jc w:val="center"/>
        <w:rPr>
          <w:rFonts w:ascii="Monotype Corsiva" w:hAnsi="Monotype Corsiva" w:cs="Arial"/>
          <w:sz w:val="40"/>
          <w:szCs w:val="40"/>
        </w:rPr>
      </w:pPr>
      <w:r w:rsidRPr="00B163C7">
        <w:rPr>
          <w:rFonts w:ascii="Monotype Corsiva" w:hAnsi="Monotype Corsiva" w:cs="Arial"/>
          <w:sz w:val="40"/>
          <w:szCs w:val="40"/>
        </w:rPr>
        <w:t>Ход занятия.</w:t>
      </w:r>
    </w:p>
    <w:p w:rsidR="00B163C7" w:rsidRDefault="00B163C7" w:rsidP="00B163C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Организационный момент.</w:t>
      </w:r>
    </w:p>
    <w:p w:rsidR="00B163C7" w:rsidRDefault="00B163C7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-Сядет тот, кто назовет </w:t>
      </w:r>
      <w:proofErr w:type="gramStart"/>
      <w:r>
        <w:rPr>
          <w:rFonts w:ascii="Arial" w:hAnsi="Arial" w:cs="Arial"/>
          <w:sz w:val="28"/>
          <w:szCs w:val="28"/>
        </w:rPr>
        <w:t xml:space="preserve">какой- </w:t>
      </w:r>
      <w:proofErr w:type="spellStart"/>
      <w:r>
        <w:rPr>
          <w:rFonts w:ascii="Arial" w:hAnsi="Arial" w:cs="Arial"/>
          <w:sz w:val="28"/>
          <w:szCs w:val="28"/>
        </w:rPr>
        <w:t>нибудь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предмет посуды.</w:t>
      </w:r>
    </w:p>
    <w:p w:rsidR="00B163C7" w:rsidRDefault="00B163C7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садятся и играют в игру на внимание</w:t>
      </w:r>
      <w:r w:rsidR="003D2ADF">
        <w:rPr>
          <w:rFonts w:ascii="Arial" w:hAnsi="Arial" w:cs="Arial"/>
          <w:sz w:val="28"/>
          <w:szCs w:val="28"/>
        </w:rPr>
        <w:t>. Логопед называет разные предметы. Дети должны хлопнуть, если слышат названия посуды:</w:t>
      </w:r>
    </w:p>
    <w:p w:rsidR="003D2ADF" w:rsidRDefault="003D2ADF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-Стул, тарелка, кастрюля, дерево, ложка, вилка и др.</w:t>
      </w:r>
    </w:p>
    <w:p w:rsidR="003D2ADF" w:rsidRDefault="003D2ADF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Беседа о посуде.</w:t>
      </w:r>
    </w:p>
    <w:p w:rsidR="003D2ADF" w:rsidRDefault="003D2ADF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сегодня мы с вами будем говорить о посуде.</w:t>
      </w:r>
    </w:p>
    <w:p w:rsidR="003D2ADF" w:rsidRDefault="003D2ADF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Логопед показывает детям картинки, они называют их.</w:t>
      </w:r>
    </w:p>
    <w:p w:rsidR="003D2ADF" w:rsidRDefault="003D2ADF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Ребята, давайте рассмотрим нашу посуду. Скажите, какая бывает посуда по размеру?</w:t>
      </w:r>
    </w:p>
    <w:p w:rsidR="003D2ADF" w:rsidRDefault="003D2ADF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Большая и маленькая.</w:t>
      </w:r>
    </w:p>
    <w:p w:rsidR="003D2ADF" w:rsidRDefault="003D2ADF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Какая бывает посуда по цвету?</w:t>
      </w:r>
    </w:p>
    <w:p w:rsidR="003D2ADF" w:rsidRDefault="003D2ADF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-Красная, синяя, зеленая, белая, коричневая.</w:t>
      </w:r>
    </w:p>
    <w:p w:rsidR="003D2ADF" w:rsidRDefault="003D2ADF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-Из чего может быть сделана посуда? (логопед помогает детям с ответом на этот вопрос)</w:t>
      </w:r>
    </w:p>
    <w:p w:rsidR="003D2ADF" w:rsidRDefault="003D2ADF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Из стекла.</w:t>
      </w:r>
    </w:p>
    <w:p w:rsidR="003D2ADF" w:rsidRDefault="003D2ADF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Верно. Значит она какая?</w:t>
      </w:r>
    </w:p>
    <w:p w:rsidR="003D2ADF" w:rsidRDefault="003D2ADF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-Стеклянная.</w:t>
      </w:r>
    </w:p>
    <w:p w:rsidR="003D2ADF" w:rsidRDefault="003D2ADF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Аналогично выясняется, что посуда может быть из глин</w:t>
      </w:r>
      <w:proofErr w:type="gramStart"/>
      <w:r>
        <w:rPr>
          <w:rFonts w:ascii="Arial" w:hAnsi="Arial" w:cs="Arial"/>
          <w:sz w:val="28"/>
          <w:szCs w:val="28"/>
        </w:rPr>
        <w:t>ы(</w:t>
      </w:r>
      <w:proofErr w:type="gramEnd"/>
      <w:r>
        <w:rPr>
          <w:rFonts w:ascii="Arial" w:hAnsi="Arial" w:cs="Arial"/>
          <w:sz w:val="28"/>
          <w:szCs w:val="28"/>
        </w:rPr>
        <w:t>глиняная), из фарфора (фарфоровая), из железа (железная), из дерева (деревянная).</w:t>
      </w:r>
    </w:p>
    <w:p w:rsidR="003D2ADF" w:rsidRDefault="003D2ADF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 кого дома есть деревянная посуда, а стеклянная?</w:t>
      </w:r>
    </w:p>
    <w:p w:rsidR="003D2ADF" w:rsidRDefault="003D2ADF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Ребята, а для чего нам нужна посуда?</w:t>
      </w:r>
    </w:p>
    <w:p w:rsidR="003D2ADF" w:rsidRDefault="003D2ADF" w:rsidP="00B163C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отвечают, что посуда нужна, чтобы в ней варить, жарить, из нее кушать, пить и т.д.</w:t>
      </w:r>
    </w:p>
    <w:p w:rsidR="003D2ADF" w:rsidRDefault="003D2ADF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3.Сравнение тарелки и кувшина из сказки «Лиса и журавль».</w:t>
      </w:r>
    </w:p>
    <w:p w:rsidR="003D2ADF" w:rsidRDefault="003D2ADF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Ребята, а вы помните сказку «Лиса и журавль»?</w:t>
      </w:r>
    </w:p>
    <w:p w:rsidR="003D2ADF" w:rsidRDefault="003D2ADF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Логопед показывает картинки из этой сказки.</w:t>
      </w:r>
    </w:p>
    <w:p w:rsidR="003D2ADF" w:rsidRDefault="008F46FB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Ребята, какая посуда у журавля и лисы в этой сказке?</w:t>
      </w:r>
    </w:p>
    <w:p w:rsidR="008F46FB" w:rsidRDefault="008F46FB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-Тарелка и кувшин.</w:t>
      </w:r>
    </w:p>
    <w:p w:rsidR="008F46FB" w:rsidRDefault="008F46FB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-Удобно было лисе кушать из кувшина?</w:t>
      </w:r>
    </w:p>
    <w:p w:rsidR="008F46FB" w:rsidRDefault="008F46FB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-Нет, она не может дотянуться до еды, так ка кувшин высокий</w:t>
      </w:r>
      <w:proofErr w:type="gramStart"/>
      <w:r>
        <w:rPr>
          <w:rFonts w:ascii="Arial" w:hAnsi="Arial" w:cs="Arial"/>
          <w:sz w:val="28"/>
          <w:szCs w:val="28"/>
        </w:rPr>
        <w:t>.(</w:t>
      </w:r>
      <w:proofErr w:type="gramEnd"/>
      <w:r>
        <w:rPr>
          <w:rFonts w:ascii="Arial" w:hAnsi="Arial" w:cs="Arial"/>
          <w:sz w:val="28"/>
          <w:szCs w:val="28"/>
        </w:rPr>
        <w:t>логопед помогает с ответом)</w:t>
      </w:r>
    </w:p>
    <w:p w:rsidR="008F46FB" w:rsidRDefault="008F46FB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 удобно было журавлю кушать из тарелки?</w:t>
      </w:r>
    </w:p>
    <w:p w:rsidR="008F46FB" w:rsidRDefault="008F46FB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Нет, тарелка мелкая, он не мог зацепить из нее кашу своим клювом.</w:t>
      </w:r>
    </w:p>
    <w:p w:rsidR="008F46FB" w:rsidRDefault="008F46FB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Вот мы уже немножко и сравнили кувшин и тарелку. Кувшин и тарелк</w:t>
      </w:r>
      <w:proofErr w:type="gramStart"/>
      <w:r>
        <w:rPr>
          <w:rFonts w:ascii="Arial" w:hAnsi="Arial" w:cs="Arial"/>
          <w:sz w:val="28"/>
          <w:szCs w:val="28"/>
        </w:rPr>
        <w:t>а-</w:t>
      </w:r>
      <w:proofErr w:type="gramEnd"/>
      <w:r>
        <w:rPr>
          <w:rFonts w:ascii="Arial" w:hAnsi="Arial" w:cs="Arial"/>
          <w:sz w:val="28"/>
          <w:szCs w:val="28"/>
        </w:rPr>
        <w:t xml:space="preserve"> это посуда. Кувшин высокий, а тарелка низкая, мелкая.</w:t>
      </w:r>
    </w:p>
    <w:p w:rsidR="008F46FB" w:rsidRDefault="008F46FB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еще мы можем сказать о кувшине и тарелке? Какого они цвета?</w:t>
      </w:r>
    </w:p>
    <w:p w:rsidR="008F46FB" w:rsidRDefault="008F46FB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-Кувшин желтый, а тарелка коричневая и белая.</w:t>
      </w:r>
    </w:p>
    <w:p w:rsidR="008F46FB" w:rsidRDefault="008F46FB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Из чего они сделаны?</w:t>
      </w:r>
    </w:p>
    <w:p w:rsidR="008F46FB" w:rsidRDefault="008F46FB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Тарелка сделана из фарфора, она фарфоровая. Кувшин сделан из глины, она глиняный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sz w:val="28"/>
          <w:szCs w:val="28"/>
        </w:rPr>
        <w:t>л</w:t>
      </w:r>
      <w:proofErr w:type="gramEnd"/>
      <w:r>
        <w:rPr>
          <w:rFonts w:ascii="Arial" w:hAnsi="Arial" w:cs="Arial"/>
          <w:sz w:val="28"/>
          <w:szCs w:val="28"/>
        </w:rPr>
        <w:t>огопед помогает детям в ответах)</w:t>
      </w:r>
    </w:p>
    <w:p w:rsidR="008F46FB" w:rsidRDefault="008F46FB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Из каких частей состоят кувшин и тарелка?</w:t>
      </w:r>
    </w:p>
    <w:p w:rsidR="008F46FB" w:rsidRDefault="008F46FB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-У кувшина и тарелки есть донышко, стенки.</w:t>
      </w:r>
    </w:p>
    <w:p w:rsidR="008F46FB" w:rsidRDefault="008F46FB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-А что есть у кувшина, но нет у тарелки?</w:t>
      </w:r>
    </w:p>
    <w:p w:rsidR="008F46FB" w:rsidRDefault="008F46FB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 кувшина есть ручка, горлышко. А у тарелки этого нет.</w:t>
      </w:r>
    </w:p>
    <w:p w:rsidR="008F46FB" w:rsidRDefault="008F46FB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А для чего </w:t>
      </w:r>
      <w:proofErr w:type="gramStart"/>
      <w:r>
        <w:rPr>
          <w:rFonts w:ascii="Arial" w:hAnsi="Arial" w:cs="Arial"/>
          <w:sz w:val="28"/>
          <w:szCs w:val="28"/>
        </w:rPr>
        <w:t>нужны</w:t>
      </w:r>
      <w:proofErr w:type="gramEnd"/>
      <w:r>
        <w:rPr>
          <w:rFonts w:ascii="Arial" w:hAnsi="Arial" w:cs="Arial"/>
          <w:sz w:val="28"/>
          <w:szCs w:val="28"/>
        </w:rPr>
        <w:t xml:space="preserve"> кувшин и тарелка?</w:t>
      </w:r>
    </w:p>
    <w:p w:rsidR="008F46FB" w:rsidRDefault="008F46FB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-Из тарелки мы едим суп, кашу</w:t>
      </w:r>
      <w:r w:rsidR="00576674">
        <w:rPr>
          <w:rFonts w:ascii="Arial" w:hAnsi="Arial" w:cs="Arial"/>
          <w:sz w:val="28"/>
          <w:szCs w:val="28"/>
        </w:rPr>
        <w:t>. А в кувшин мы наливаем воду, сок, молоко.</w:t>
      </w:r>
    </w:p>
    <w:p w:rsidR="00576674" w:rsidRDefault="00576674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4.Физкультминутка.</w:t>
      </w:r>
    </w:p>
    <w:p w:rsidR="00576674" w:rsidRDefault="00576674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Пальчиковая гимнастика «Капуста».</w:t>
      </w:r>
    </w:p>
    <w:p w:rsidR="00576674" w:rsidRDefault="00576674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капусту рубим, рубим,    (рубящие движения ладонями)</w:t>
      </w:r>
    </w:p>
    <w:p w:rsidR="00576674" w:rsidRDefault="00576674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капусту трем, трем,         (изображаем терку)</w:t>
      </w:r>
    </w:p>
    <w:p w:rsidR="00576674" w:rsidRDefault="00576674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капусту солим, солим,     (солим пальчиками)</w:t>
      </w:r>
    </w:p>
    <w:p w:rsidR="00576674" w:rsidRDefault="00576674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капусту жмем, жмем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      (</w:t>
      </w: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>жимание пальцев в кулак)</w:t>
      </w:r>
    </w:p>
    <w:p w:rsidR="00E071B3" w:rsidRDefault="00E071B3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Ребята, а что нам нужно для засолки капусты? Какая посуда?</w:t>
      </w:r>
    </w:p>
    <w:p w:rsidR="00E071B3" w:rsidRDefault="00E071B3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Тарелка, нож, большая кастрюля, ложка.</w:t>
      </w:r>
    </w:p>
    <w:p w:rsidR="00E071B3" w:rsidRDefault="00E071B3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5.Составление сравнительно-описательных рассказов детьми о посуде.</w:t>
      </w:r>
    </w:p>
    <w:p w:rsidR="00E071B3" w:rsidRDefault="00E071B3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Логопед раздает детям по паре картинок и просит их рассказать о предметах посуды.</w:t>
      </w:r>
    </w:p>
    <w:p w:rsidR="00E071B3" w:rsidRDefault="00E071B3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Сказать, какие они по размеру, цвету, из чего сделаны, из каких частей состоят, для чего нужны. Дети составляют рассказы. Затем</w:t>
      </w:r>
      <w:r w:rsidR="00670E3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показыва</w:t>
      </w:r>
      <w:r w:rsidR="00670E3E"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 xml:space="preserve"> свои картинки</w:t>
      </w:r>
      <w:r w:rsidR="00670E3E">
        <w:rPr>
          <w:rFonts w:ascii="Arial" w:hAnsi="Arial" w:cs="Arial"/>
          <w:sz w:val="28"/>
          <w:szCs w:val="28"/>
        </w:rPr>
        <w:t>, рассказывают их детям группы. При затруднениях логопед помогает ребятам вопросами, подключает к рассказу всех детей.</w:t>
      </w:r>
    </w:p>
    <w:p w:rsidR="00670E3E" w:rsidRDefault="00670E3E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6.Итог занятия.</w:t>
      </w:r>
    </w:p>
    <w:p w:rsidR="00670E3E" w:rsidRDefault="00670E3E" w:rsidP="003D2A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Оценка деятельности детей. Логопед раздает детям наклейки за составленные рассказы.</w:t>
      </w:r>
      <w:bookmarkStart w:id="0" w:name="_GoBack"/>
      <w:bookmarkEnd w:id="0"/>
    </w:p>
    <w:sectPr w:rsidR="00670E3E" w:rsidSect="0047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42FAD"/>
    <w:multiLevelType w:val="hybridMultilevel"/>
    <w:tmpl w:val="F212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45B99"/>
    <w:multiLevelType w:val="hybridMultilevel"/>
    <w:tmpl w:val="2F8A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2508B"/>
    <w:multiLevelType w:val="hybridMultilevel"/>
    <w:tmpl w:val="ED04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2A"/>
    <w:rsid w:val="001A6536"/>
    <w:rsid w:val="003D2ADF"/>
    <w:rsid w:val="00473082"/>
    <w:rsid w:val="00550BA2"/>
    <w:rsid w:val="00576674"/>
    <w:rsid w:val="0065179C"/>
    <w:rsid w:val="00667D23"/>
    <w:rsid w:val="00670E3E"/>
    <w:rsid w:val="006C28A8"/>
    <w:rsid w:val="00840D2A"/>
    <w:rsid w:val="008B1B89"/>
    <w:rsid w:val="008F46FB"/>
    <w:rsid w:val="008F53FC"/>
    <w:rsid w:val="008F7D40"/>
    <w:rsid w:val="00B163C7"/>
    <w:rsid w:val="00B4095A"/>
    <w:rsid w:val="00BD7A0B"/>
    <w:rsid w:val="00CF613A"/>
    <w:rsid w:val="00E071B3"/>
    <w:rsid w:val="00EB40CC"/>
    <w:rsid w:val="00E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D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D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3D9B-EDFC-4301-9130-468FC44E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Требухин</cp:lastModifiedBy>
  <cp:revision>3</cp:revision>
  <cp:lastPrinted>2015-12-04T16:27:00Z</cp:lastPrinted>
  <dcterms:created xsi:type="dcterms:W3CDTF">2015-12-09T19:04:00Z</dcterms:created>
  <dcterms:modified xsi:type="dcterms:W3CDTF">2015-12-09T19:05:00Z</dcterms:modified>
</cp:coreProperties>
</file>