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6CCC9" w14:textId="77777777" w:rsidR="00D2731A" w:rsidRDefault="003366D1" w:rsidP="00D2731A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74868"/>
          <w:sz w:val="50"/>
          <w:szCs w:val="50"/>
          <w:lang w:val="en-US"/>
        </w:rPr>
      </w:pPr>
      <w:r>
        <w:rPr>
          <w:rFonts w:ascii="Times New Roman" w:hAnsi="Times New Roman" w:cs="Trebuchet MS"/>
          <w:color w:val="374868"/>
          <w:sz w:val="50"/>
          <w:szCs w:val="50"/>
        </w:rPr>
        <w:t>ДОСУГ</w:t>
      </w:r>
      <w:r w:rsidR="00D2731A" w:rsidRPr="003366D1">
        <w:rPr>
          <w:rFonts w:ascii="Trebuchet MS" w:hAnsi="Trebuchet MS" w:cs="Trebuchet MS"/>
          <w:color w:val="374868"/>
          <w:sz w:val="52"/>
          <w:szCs w:val="52"/>
          <w:lang w:val="en-US"/>
        </w:rPr>
        <w:t>«</w:t>
      </w:r>
      <w:proofErr w:type="spellStart"/>
      <w:r w:rsidR="00D2731A" w:rsidRPr="003366D1">
        <w:rPr>
          <w:rFonts w:ascii="Trebuchet MS" w:hAnsi="Trebuchet MS" w:cs="Trebuchet MS"/>
          <w:color w:val="374868"/>
          <w:sz w:val="52"/>
          <w:szCs w:val="52"/>
          <w:lang w:val="en-US"/>
        </w:rPr>
        <w:t>Зимние</w:t>
      </w:r>
      <w:proofErr w:type="spellEnd"/>
      <w:r w:rsidR="00D2731A" w:rsidRPr="003366D1">
        <w:rPr>
          <w:rFonts w:ascii="Trebuchet MS" w:hAnsi="Trebuchet MS" w:cs="Trebuchet MS"/>
          <w:color w:val="374868"/>
          <w:sz w:val="52"/>
          <w:szCs w:val="52"/>
          <w:lang w:val="en-US"/>
        </w:rPr>
        <w:t xml:space="preserve"> </w:t>
      </w:r>
      <w:proofErr w:type="spellStart"/>
      <w:r w:rsidR="00D2731A" w:rsidRPr="003366D1">
        <w:rPr>
          <w:rFonts w:ascii="Trebuchet MS" w:hAnsi="Trebuchet MS" w:cs="Trebuchet MS"/>
          <w:color w:val="374868"/>
          <w:sz w:val="52"/>
          <w:szCs w:val="52"/>
          <w:lang w:val="en-US"/>
        </w:rPr>
        <w:t>забавы</w:t>
      </w:r>
      <w:proofErr w:type="spellEnd"/>
      <w:r w:rsidR="00D2731A" w:rsidRPr="003366D1">
        <w:rPr>
          <w:rFonts w:ascii="Trebuchet MS" w:hAnsi="Trebuchet MS" w:cs="Trebuchet MS"/>
          <w:color w:val="374868"/>
          <w:sz w:val="52"/>
          <w:szCs w:val="52"/>
          <w:lang w:val="en-US"/>
        </w:rPr>
        <w:t>»</w:t>
      </w:r>
    </w:p>
    <w:p w14:paraId="1AAB1E61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bookmarkStart w:id="0" w:name="_GoBack"/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Цель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Учить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детей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целенаправленному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рассматриванию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картины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bookmarkEnd w:id="0"/>
      <w:r>
        <w:rPr>
          <w:rFonts w:ascii="Verdana" w:hAnsi="Verdana" w:cs="Verdana"/>
          <w:sz w:val="26"/>
          <w:szCs w:val="26"/>
          <w:lang w:val="en-US"/>
        </w:rPr>
        <w:t>(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целевое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восприятие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последовательное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рассматривание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отдельных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самостоятельных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эпизодов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оценка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изображенного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)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;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воспитывать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умение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составлять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логичный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эмоциональный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содержательный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рассказ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14:paraId="31B91D2C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Задачи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</w:p>
    <w:p w14:paraId="25A0E1B9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1.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Обобщать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понятие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«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забавы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»;</w:t>
      </w:r>
    </w:p>
    <w:p w14:paraId="28004DA6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2.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развивать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речевое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высказывание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;</w:t>
      </w:r>
    </w:p>
    <w:p w14:paraId="2EAFB22C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3.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Закрепление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свистящих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звуков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З-С;</w:t>
      </w:r>
    </w:p>
    <w:p w14:paraId="255305CC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4.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Формировать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прилагательное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существительного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;</w:t>
      </w:r>
    </w:p>
    <w:p w14:paraId="7D122558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Оборудование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</w:p>
    <w:p w14:paraId="3C2F90B0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Доска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14:paraId="07CE8330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Мяч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для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дидактической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игры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«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Ласковое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слово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».</w:t>
      </w:r>
      <w:proofErr w:type="gramEnd"/>
    </w:p>
    <w:p w14:paraId="188B7459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Демонстрационный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материал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картинки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с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изображением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зимних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развлечений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катающиеся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санках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лыжах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коньках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;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кормящие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птиц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;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строящие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постройки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).</w:t>
      </w:r>
      <w:proofErr w:type="gramEnd"/>
    </w:p>
    <w:p w14:paraId="38FB3EBE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Рекомендованная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литература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</w:p>
    <w:p w14:paraId="19A2D2A5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Речевая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гимнастика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для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развития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речи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дошкольников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- Е.С.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Анищенкова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Издательство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«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Астрель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», 2006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год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1677D2B2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Правильно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говорит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ваш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ребенок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А.И.Максаков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«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Просвещение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», М. 1982г.</w:t>
      </w:r>
      <w:proofErr w:type="gramEnd"/>
    </w:p>
    <w:p w14:paraId="0DDAA679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sz w:val="26"/>
          <w:szCs w:val="26"/>
          <w:lang w:val="en-US"/>
        </w:rPr>
        <w:t> </w:t>
      </w:r>
    </w:p>
    <w:p w14:paraId="18311F17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sz w:val="26"/>
          <w:szCs w:val="26"/>
          <w:lang w:val="en-US"/>
        </w:rPr>
        <w:t>Ход</w:t>
      </w:r>
      <w:proofErr w:type="spellEnd"/>
      <w:r>
        <w:rPr>
          <w:rFonts w:ascii="Verdana" w:hAnsi="Verdana" w:cs="Verdan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26"/>
          <w:szCs w:val="26"/>
          <w:lang w:val="en-US"/>
        </w:rPr>
        <w:t>занятия</w:t>
      </w:r>
      <w:proofErr w:type="spellEnd"/>
      <w:r>
        <w:rPr>
          <w:rFonts w:ascii="Verdana" w:hAnsi="Verdana" w:cs="Verdana"/>
          <w:b/>
          <w:bCs/>
          <w:sz w:val="26"/>
          <w:szCs w:val="26"/>
          <w:lang w:val="en-US"/>
        </w:rPr>
        <w:t>.</w:t>
      </w:r>
    </w:p>
    <w:p w14:paraId="2F827280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Орг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Момент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встают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перед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стульчиками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предлагает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детям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поиграть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в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дидактическую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игру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«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Ласковое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слово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».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стульчик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присаживается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тот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назовет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мне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лаковое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слово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Проводится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игра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снег-снежок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горка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-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горочка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т.д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.).</w:t>
      </w:r>
    </w:p>
    <w:p w14:paraId="3A6F545E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Здравствуйте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ребята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сегодня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с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вами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поговорим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о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зимних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забавах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а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сначала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давайте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вспомним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14:paraId="5C047902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Какое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у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нас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сейчас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время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года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?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Какой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сейчас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месяц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Какая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погода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gramStart"/>
      <w:r>
        <w:rPr>
          <w:rFonts w:ascii="Verdana" w:hAnsi="Verdana" w:cs="Verdana"/>
          <w:sz w:val="26"/>
          <w:szCs w:val="26"/>
          <w:lang w:val="en-US"/>
        </w:rPr>
        <w:t>(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Ответы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детей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).</w:t>
      </w:r>
      <w:proofErr w:type="gramEnd"/>
    </w:p>
    <w:p w14:paraId="32A319EB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Предлагает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детям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произнести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чистоговорки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Для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lastRenderedPageBreak/>
        <w:t>закрепления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свистящих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звуков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З-С.</w:t>
      </w:r>
      <w:proofErr w:type="gramEnd"/>
    </w:p>
    <w:p w14:paraId="36261E32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ОЗЫ-ОЗЫ-ОЗЫ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окном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морозы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6F612520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ЗИ -ЗИ -ЗИ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саночки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вези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7CDA28F8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ОЗА-ОЗА-ОЗА-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окне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ледяная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роза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5862A51C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>ОЗЕ-ОЗЕ-ОЗЕ –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озябнешь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морозе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5B64F61E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ИСКО-ИСКО-ИСКО -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солнце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низко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>  </w:t>
      </w:r>
    </w:p>
    <w:p w14:paraId="4B42B9A9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АСКА-АСКА-АСКА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вокруг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снега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сказка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59D95D49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ИСТО-ИСТО-ИСТО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снег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все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спрятал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чисто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02DCB202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чудесное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время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года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правда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?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Дети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хотят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уходить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с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прогулки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домой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потому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улице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интересно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67A5AD33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Расскажите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пожалуйста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интересным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можно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заниматься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улице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 (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ответы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детей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можно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кататься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лыжах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коньках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играть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в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хоккей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строить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крепости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снега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).</w:t>
      </w:r>
    </w:p>
    <w:p w14:paraId="59F25964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демонстрирует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серию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сюжетных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картин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по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теме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 «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Зимние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развлечения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».</w:t>
      </w:r>
    </w:p>
    <w:p w14:paraId="415C3655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</w:p>
    <w:p w14:paraId="099D2F07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1.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изображен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этой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картинке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Чем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они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заняты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6E21D258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2.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ребята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кормят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птиц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228F59A8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3.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Какие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птицы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прилетели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к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кормушке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706F33DB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4. А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заняты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другие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ребята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752550BE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5.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катается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санках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Где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они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катаются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3397705A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6.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катается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лыжах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Где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они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катаются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53BDF2C1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7.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заняты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остальные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ребята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3916A996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8.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Какое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настроение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у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детей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время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прогулки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3574A04E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9.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Как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думаете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завершится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прогулка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у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ребят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5636AEBF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sz w:val="26"/>
          <w:szCs w:val="26"/>
          <w:lang w:val="en-US"/>
        </w:rPr>
        <w:t> </w:t>
      </w:r>
    </w:p>
    <w:p w14:paraId="0ADAAA22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sz w:val="26"/>
          <w:szCs w:val="26"/>
          <w:lang w:val="en-US"/>
        </w:rPr>
        <w:t>Подвижная</w:t>
      </w:r>
      <w:proofErr w:type="spellEnd"/>
      <w:r>
        <w:rPr>
          <w:rFonts w:ascii="Verdana" w:hAnsi="Verdana" w:cs="Verdan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26"/>
          <w:szCs w:val="26"/>
          <w:lang w:val="en-US"/>
        </w:rPr>
        <w:t>игра</w:t>
      </w:r>
      <w:proofErr w:type="spellEnd"/>
      <w:r>
        <w:rPr>
          <w:rFonts w:ascii="Verdana" w:hAnsi="Verdana" w:cs="Verdana"/>
          <w:b/>
          <w:bCs/>
          <w:sz w:val="26"/>
          <w:szCs w:val="26"/>
          <w:lang w:val="en-US"/>
        </w:rPr>
        <w:t>: «</w:t>
      </w:r>
      <w:proofErr w:type="spellStart"/>
      <w:r>
        <w:rPr>
          <w:rFonts w:ascii="Verdana" w:hAnsi="Verdana" w:cs="Verdana"/>
          <w:b/>
          <w:bCs/>
          <w:sz w:val="26"/>
          <w:szCs w:val="26"/>
          <w:lang w:val="en-US"/>
        </w:rPr>
        <w:t>Зимушка-зима</w:t>
      </w:r>
      <w:proofErr w:type="spellEnd"/>
      <w:r>
        <w:rPr>
          <w:rFonts w:ascii="Verdana" w:hAnsi="Verdana" w:cs="Verdana"/>
          <w:b/>
          <w:bCs/>
          <w:sz w:val="26"/>
          <w:szCs w:val="26"/>
          <w:lang w:val="en-US"/>
        </w:rPr>
        <w:t>».</w:t>
      </w:r>
    </w:p>
    <w:p w14:paraId="01BD9E8A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Зимушка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зимушка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зимушка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зима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,</w:t>
      </w:r>
    </w:p>
    <w:p w14:paraId="6277D2D9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Дарит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снежные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чудо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терема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,</w:t>
      </w:r>
    </w:p>
    <w:p w14:paraId="29E0A9F3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Ну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а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Дедушка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Мороз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прикатил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подарков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,</w:t>
      </w:r>
    </w:p>
    <w:p w14:paraId="2AE494F6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Ну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а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Дедушка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Мороз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прикатил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подарков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воз</w:t>
      </w:r>
      <w:proofErr w:type="spellEnd"/>
    </w:p>
    <w:p w14:paraId="1E33785C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Морозы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-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трескучие</w:t>
      </w:r>
      <w:proofErr w:type="spellEnd"/>
    </w:p>
    <w:p w14:paraId="379D36D7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Снега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сыпучие</w:t>
      </w:r>
      <w:proofErr w:type="spellEnd"/>
    </w:p>
    <w:p w14:paraId="254DB2A5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Ветра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завьюжные</w:t>
      </w:r>
      <w:proofErr w:type="spellEnd"/>
    </w:p>
    <w:p w14:paraId="30CB23EE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ind w:left="6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Метели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–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дружные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7C2E3FF1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Дети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садятся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свои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места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155802A1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>:</w:t>
      </w:r>
      <w:r>
        <w:rPr>
          <w:rFonts w:ascii="Verdana" w:hAnsi="Verdana" w:cs="Verdana"/>
          <w:sz w:val="26"/>
          <w:szCs w:val="26"/>
          <w:lang w:val="en-US"/>
        </w:rPr>
        <w:t xml:space="preserve"> А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теперь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я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покажу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Вам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как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составлять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рассказ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серии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сюжетных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картинок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Вы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внимательно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послушаете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тоже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попробуете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составить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рассказ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сами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14:paraId="6C699A8D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Однажды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в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зимний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день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дети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вышли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прогулку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Настроение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у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детей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было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радостное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Всем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нашлось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дело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по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душе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Маша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Саша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Петя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стали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кормить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птиц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ягодами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рябины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хлебными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крошками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семечками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кормушку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прилетели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синички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снегири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воробьи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</w:p>
    <w:p w14:paraId="2A5AF8AD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Таня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Ваня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катались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санках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с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горки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А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мальчика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Никита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Максим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катались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лыжах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по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лыжне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Остальные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ребята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лепили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снеговика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Света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прикрепила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снеговику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метлу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, а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Кирилл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надел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ему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голову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ведро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i/>
          <w:iCs/>
          <w:sz w:val="26"/>
          <w:szCs w:val="26"/>
          <w:lang w:val="en-US"/>
        </w:rPr>
        <w:t>Жалко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что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зимой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нельзя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долго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гулять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нужно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заходить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обратно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 xml:space="preserve"> в </w:t>
      </w:r>
      <w:proofErr w:type="spellStart"/>
      <w:r>
        <w:rPr>
          <w:rFonts w:ascii="Verdana" w:hAnsi="Verdana" w:cs="Verdana"/>
          <w:i/>
          <w:iCs/>
          <w:sz w:val="26"/>
          <w:szCs w:val="26"/>
          <w:lang w:val="en-US"/>
        </w:rPr>
        <w:t>группу</w:t>
      </w:r>
      <w:proofErr w:type="spellEnd"/>
      <w:r>
        <w:rPr>
          <w:rFonts w:ascii="Verdana" w:hAnsi="Verdana" w:cs="Verdana"/>
          <w:i/>
          <w:iCs/>
          <w:sz w:val="26"/>
          <w:szCs w:val="26"/>
          <w:lang w:val="en-US"/>
        </w:rPr>
        <w:t>.</w:t>
      </w:r>
      <w:proofErr w:type="gramEnd"/>
    </w:p>
    <w:p w14:paraId="7F02DC96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: А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теперь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ребята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попробуйте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рассказать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мне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свой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рассказ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. </w:t>
      </w:r>
      <w:proofErr w:type="gramStart"/>
      <w:r>
        <w:rPr>
          <w:rFonts w:ascii="Verdana" w:hAnsi="Verdana" w:cs="Verdana"/>
          <w:sz w:val="26"/>
          <w:szCs w:val="26"/>
          <w:lang w:val="en-US"/>
        </w:rPr>
        <w:t>(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слушает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рассказ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4 -5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детей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помогает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если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возникают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трудности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добивается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полного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и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развернутого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ответа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следит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грамотным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построением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предложений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).</w:t>
      </w:r>
      <w:proofErr w:type="gramEnd"/>
    </w:p>
    <w:p w14:paraId="2BD55B3B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14:paraId="3319C046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sz w:val="26"/>
          <w:szCs w:val="26"/>
          <w:lang w:val="en-US"/>
        </w:rPr>
        <w:t>Итог</w:t>
      </w:r>
      <w:proofErr w:type="spellEnd"/>
      <w:r>
        <w:rPr>
          <w:rFonts w:ascii="Verdana" w:hAnsi="Verdana" w:cs="Verdan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26"/>
          <w:szCs w:val="26"/>
          <w:lang w:val="en-US"/>
        </w:rPr>
        <w:t>занятия</w:t>
      </w:r>
      <w:proofErr w:type="spellEnd"/>
      <w:r>
        <w:rPr>
          <w:rFonts w:ascii="Verdana" w:hAnsi="Verdana" w:cs="Verdana"/>
          <w:b/>
          <w:bCs/>
          <w:sz w:val="26"/>
          <w:szCs w:val="26"/>
          <w:lang w:val="en-US"/>
        </w:rPr>
        <w:t>:</w:t>
      </w:r>
    </w:p>
    <w:p w14:paraId="7DF20F19" w14:textId="77777777" w:rsidR="00D2731A" w:rsidRDefault="00D2731A" w:rsidP="00D2731A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42F3F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Воспитатель</w:t>
      </w:r>
      <w:proofErr w:type="spellEnd"/>
      <w:r>
        <w:rPr>
          <w:rFonts w:ascii="Verdana" w:hAnsi="Verdana" w:cs="Verdana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u w:val="single"/>
          <w:lang w:val="en-US"/>
        </w:rPr>
        <w:t>детям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: О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чем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мы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с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вами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сегодня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говорили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на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занятии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?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Что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нового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вы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узнали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сегодня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Что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вам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понравилось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больше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всего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?</w:t>
      </w:r>
      <w:proofErr w:type="gramEnd"/>
    </w:p>
    <w:p w14:paraId="4A3A31D6" w14:textId="77777777" w:rsidR="00D2731A" w:rsidRDefault="00D2731A" w:rsidP="00D2731A">
      <w:pPr>
        <w:widowControl w:val="0"/>
        <w:autoSpaceDE w:val="0"/>
        <w:autoSpaceDN w:val="0"/>
        <w:adjustRightInd w:val="0"/>
        <w:rPr>
          <w:rFonts w:ascii="Verdana" w:hAnsi="Verdana" w:cs="Verdana"/>
          <w:color w:val="242F3F"/>
          <w:sz w:val="26"/>
          <w:szCs w:val="26"/>
          <w:lang w:val="en-US"/>
        </w:rPr>
      </w:pPr>
    </w:p>
    <w:p w14:paraId="3596AD0B" w14:textId="77777777" w:rsidR="00D2731A" w:rsidRDefault="00D2731A" w:rsidP="00D2731A">
      <w:pPr>
        <w:widowControl w:val="0"/>
        <w:autoSpaceDE w:val="0"/>
        <w:autoSpaceDN w:val="0"/>
        <w:adjustRightInd w:val="0"/>
        <w:rPr>
          <w:rFonts w:ascii="Verdana" w:hAnsi="Verdana" w:cs="Verdana"/>
          <w:color w:val="242F3F"/>
          <w:sz w:val="26"/>
          <w:szCs w:val="26"/>
          <w:lang w:val="en-US"/>
        </w:rPr>
      </w:pPr>
    </w:p>
    <w:p w14:paraId="707951B7" w14:textId="77777777" w:rsidR="00D2731A" w:rsidRDefault="00D2731A" w:rsidP="00D2731A">
      <w:pPr>
        <w:widowControl w:val="0"/>
        <w:autoSpaceDE w:val="0"/>
        <w:autoSpaceDN w:val="0"/>
        <w:adjustRightInd w:val="0"/>
        <w:rPr>
          <w:rFonts w:ascii="Verdana" w:hAnsi="Verdana" w:cs="Verdana"/>
          <w:color w:val="242F3F"/>
          <w:sz w:val="26"/>
          <w:szCs w:val="26"/>
          <w:lang w:val="en-US"/>
        </w:rPr>
      </w:pPr>
    </w:p>
    <w:p w14:paraId="7940C7B2" w14:textId="77777777" w:rsidR="00E22536" w:rsidRPr="00D2731A" w:rsidRDefault="00E22536">
      <w:pPr>
        <w:rPr>
          <w:lang w:val="en-US"/>
        </w:rPr>
      </w:pPr>
    </w:p>
    <w:sectPr w:rsidR="00E22536" w:rsidRPr="00D2731A" w:rsidSect="00E225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1A"/>
    <w:rsid w:val="003366D1"/>
    <w:rsid w:val="00D2731A"/>
    <w:rsid w:val="00E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644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1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1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1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1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3218</Characters>
  <Application>Microsoft Macintosh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айнетдинова</dc:creator>
  <cp:keywords/>
  <dc:description/>
  <cp:lastModifiedBy>динара айнетдинова</cp:lastModifiedBy>
  <cp:revision>2</cp:revision>
  <dcterms:created xsi:type="dcterms:W3CDTF">2015-12-03T15:50:00Z</dcterms:created>
  <dcterms:modified xsi:type="dcterms:W3CDTF">2015-12-09T08:38:00Z</dcterms:modified>
</cp:coreProperties>
</file>