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CCB" w:rsidRDefault="00E47CCB" w:rsidP="00E47CCB">
      <w:r>
        <w:t>Методические рекомендации по развитию произвольного внимания у детей старшего дошкольного возраста.</w:t>
      </w:r>
    </w:p>
    <w:p w:rsidR="00E47CCB" w:rsidRDefault="00E47CCB" w:rsidP="00E47CCB">
      <w:bookmarkStart w:id="0" w:name="_GoBack"/>
      <w:bookmarkEnd w:id="0"/>
    </w:p>
    <w:p w:rsidR="00E47CCB" w:rsidRDefault="00E47CCB" w:rsidP="00E47CCB">
      <w:proofErr w:type="gramStart"/>
      <w:r>
        <w:t>Важное значение</w:t>
      </w:r>
      <w:proofErr w:type="gramEnd"/>
      <w:r>
        <w:t xml:space="preserve"> для развития внимания ребенка имеет режим дня. Он создает опорные точки в жизни детей, служит внешним средством ее организации, облегчает переключение, распределение, концентрацию внимания.</w:t>
      </w:r>
    </w:p>
    <w:p w:rsidR="00E47CCB" w:rsidRDefault="00E47CCB" w:rsidP="00E47CCB"/>
    <w:p w:rsidR="00E47CCB" w:rsidRDefault="00E47CCB" w:rsidP="00E47CCB">
      <w:r>
        <w:t>Устойчивость внимания зависит особенно от интереса детей. Если детям интересно, - они внимательны, если нет, - никакие упреки воспитателя, ни его замечания и “призывы”, вроде: “Дети, будьте внимательны” - не помогают.</w:t>
      </w:r>
    </w:p>
    <w:p w:rsidR="00E47CCB" w:rsidRDefault="00E47CCB" w:rsidP="00E47CCB"/>
    <w:p w:rsidR="00E47CCB" w:rsidRDefault="00E47CCB" w:rsidP="00E47CCB">
      <w:proofErr w:type="gramStart"/>
      <w:r>
        <w:t>Изменяющийся в старшей и особенно в подготовительной группах режим жизни детей, увеличивающийся “вес” занятий, постепенно принимающих характер учебной деятельности, предъявляет новые и при этом повышенные требования к вниманию детей.</w:t>
      </w:r>
      <w:proofErr w:type="gramEnd"/>
    </w:p>
    <w:p w:rsidR="00E47CCB" w:rsidRDefault="00E47CCB" w:rsidP="00E47CCB"/>
    <w:p w:rsidR="00E47CCB" w:rsidRDefault="00E47CCB" w:rsidP="00E47CCB">
      <w:r>
        <w:t>Проводимые занятия с 6-7-летними детьми более длительны, чем в средних и младших группах, и более серьезны.</w:t>
      </w:r>
    </w:p>
    <w:p w:rsidR="00E47CCB" w:rsidRDefault="00E47CCB" w:rsidP="00E47CCB"/>
    <w:p w:rsidR="00E47CCB" w:rsidRDefault="00E47CCB" w:rsidP="00E47CCB">
      <w:proofErr w:type="gramStart"/>
      <w:r>
        <w:t>Воспитатели старшей и подготовительной групп, пытаясь поддержать неустойчивое детское внимание, проявляют большую изобретательность в том, чтобы сделать каждое занятие интересным.</w:t>
      </w:r>
      <w:proofErr w:type="gramEnd"/>
      <w:r>
        <w:t xml:space="preserve"> Широко используются разные виды наглядности, детям даются для работы индивидуальные наборы разных дидактических материалов: геометрических фигур, предметов, картинок, карточек с цифрами и др. Конечно, такое оснащение занятий повышает интерес к нему детей, и они охотно выполняют предъявляемые руководителем требования, сохраняя длительно устойчивость внимания.</w:t>
      </w:r>
    </w:p>
    <w:p w:rsidR="00E47CCB" w:rsidRDefault="00E47CCB" w:rsidP="00E47CCB"/>
    <w:p w:rsidR="00E47CCB" w:rsidRDefault="00E47CCB" w:rsidP="00E47CCB">
      <w:proofErr w:type="gramStart"/>
      <w:r>
        <w:lastRenderedPageBreak/>
        <w:t>Но ведь в школе далеко не все элементы урока будут столь же интересными детям, им надо будет произвольно направлять свое внимание и заниматься порой совсем неинтересным делом, требующим, однако, длительного сосредоточения, например при писании букв и цифр, усвоении грамоты, слушании ответов товарищей, многократно повторяющих одно и то же правило, и др.</w:t>
      </w:r>
      <w:proofErr w:type="gramEnd"/>
    </w:p>
    <w:p w:rsidR="00E47CCB" w:rsidRDefault="00E47CCB" w:rsidP="00E47CCB"/>
    <w:p w:rsidR="00E47CCB" w:rsidRDefault="00E47CCB" w:rsidP="00E47CCB">
      <w:r>
        <w:t>К этому детей надо готовить. Наблюдая занятия с детьми 6-7 лет и точно отмечая, когда их внимание привлекается воспитателем и когда эта сосредоточенность падает, выяснилось следующее:</w:t>
      </w:r>
    </w:p>
    <w:p w:rsidR="00E47CCB" w:rsidRDefault="00E47CCB" w:rsidP="00E47CCB"/>
    <w:p w:rsidR="00E47CCB" w:rsidRDefault="00E47CCB" w:rsidP="00E47CCB">
      <w:r>
        <w:t>1. Внимание 6-7-летнего ребенка может быть устойчивым в течение 25-30 минут и даже дольше, если он занят таким делом, которое требует его активного действия: рисование, конструирование, составление орнаментов, подбор множеств, счет и др. Труднее поддерживается устойчивость внимания при умственном действии без практической работы. Однако, слушая читаемый им рассказ, смотря фильм, дети могут также долго сосредоточиваться на воспринимаемом содержании.</w:t>
      </w:r>
    </w:p>
    <w:p w:rsidR="00E47CCB" w:rsidRDefault="00E47CCB" w:rsidP="00E47CCB"/>
    <w:p w:rsidR="00E47CCB" w:rsidRDefault="00E47CCB" w:rsidP="00E47CCB">
      <w:r>
        <w:t>2. Особо важную роль играет такое занятие, где дети должны быть активными в решении каких-то задач. Рассматривание картины может вызвать отвлечение внимания через 5-7 минут после начала занятия, если воспитатель удовлетворяется простым называнием детьми изображенных предметов. Но если он ставит более трудные задачи, которые требуют от ребят поисков, изучения, сопоставления разных частей картины, установления связи между элементами, обобщения, выводов, такая работа поддерживает внимание детей – оно приобретает устойчивость и силу сосредоточения.</w:t>
      </w:r>
    </w:p>
    <w:p w:rsidR="00E47CCB" w:rsidRDefault="00E47CCB" w:rsidP="00E47CCB"/>
    <w:p w:rsidR="00E47CCB" w:rsidRDefault="00E47CCB" w:rsidP="00E47CCB">
      <w:r>
        <w:lastRenderedPageBreak/>
        <w:t>3. Отрицательно действует на внимание детей чрезмерный объем даваемого им материала. Если воспитатель на одном занятии использовал 3-4 картины, или разучивал 2 новых стихотворения, или требовал вспомнить и зарисовать 2-3 сценки из просмотренного фильма, внимание детей рассеивается. Полученные впечатления сливаются в какой-то общий смутный образ.</w:t>
      </w:r>
    </w:p>
    <w:p w:rsidR="00E47CCB" w:rsidRDefault="00E47CCB" w:rsidP="00E47CCB"/>
    <w:p w:rsidR="00E47CCB" w:rsidRDefault="00E47CCB" w:rsidP="00E47CCB">
      <w:r>
        <w:t>4. Также легко нарушится хрупкое детское внимание из-за организационных и методических ошибок, нередко допускаемых воспитателями.</w:t>
      </w:r>
    </w:p>
    <w:p w:rsidR="00E47CCB" w:rsidRDefault="00E47CCB" w:rsidP="00E47CCB"/>
    <w:p w:rsidR="00E47CCB" w:rsidRDefault="00E47CCB" w:rsidP="00E47CCB">
      <w:r>
        <w:t xml:space="preserve">5. Одной из наиболее частых причин отвлечения внимания детей, их рассеянности является их утомление. Длительное </w:t>
      </w:r>
      <w:proofErr w:type="spellStart"/>
      <w:proofErr w:type="gramStart"/>
      <w:r>
        <w:t>coxpa</w:t>
      </w:r>
      <w:proofErr w:type="gramEnd"/>
      <w:r>
        <w:t>нение</w:t>
      </w:r>
      <w:proofErr w:type="spellEnd"/>
      <w:r>
        <w:t xml:space="preserve"> одной позы, однообразие выполняемых действий, скучные и ненужные повторения уже хорошо известного, вынужденное бездействие – все утомляет ребенка, и тем больше, чем он слабее, чем он менее привык к такой работе. </w:t>
      </w:r>
      <w:proofErr w:type="spellStart"/>
      <w:r>
        <w:t>Ho</w:t>
      </w:r>
      <w:proofErr w:type="spellEnd"/>
      <w:r>
        <w:t xml:space="preserve"> утомляют ребенка и многие обстоятельства его жизни дома. Борьба за сохранение семьей нужного режима жизни ребенка – непременное </w:t>
      </w:r>
      <w:proofErr w:type="spellStart"/>
      <w:r>
        <w:t>услови</w:t>
      </w:r>
      <w:proofErr w:type="gramStart"/>
      <w:r>
        <w:t>e</w:t>
      </w:r>
      <w:proofErr w:type="spellEnd"/>
      <w:proofErr w:type="gramEnd"/>
      <w:r>
        <w:t xml:space="preserve"> успешного воспитания его внимании.</w:t>
      </w:r>
    </w:p>
    <w:p w:rsidR="00E47CCB" w:rsidRDefault="00E47CCB" w:rsidP="00E47CCB"/>
    <w:p w:rsidR="00E47CCB" w:rsidRDefault="00E47CCB" w:rsidP="00E47CCB">
      <w:r>
        <w:t xml:space="preserve">Вместе с тем повышенные возможности и интересы детей позволяют воспитателю поднять и уровень требований к работе детей на занятиях. Обратим внимание на то, что внимание ребенка поддерживается его мышлением, его умственной строго направленной работой. Если внимание малышей привлекается ярким, необычным, подвижным предметом (внимание </w:t>
      </w:r>
      <w:proofErr w:type="spellStart"/>
      <w:r>
        <w:t>н</w:t>
      </w:r>
      <w:proofErr w:type="gramStart"/>
      <w:r>
        <w:t>e</w:t>
      </w:r>
      <w:proofErr w:type="gramEnd"/>
      <w:r>
        <w:t>произвольное</w:t>
      </w:r>
      <w:proofErr w:type="spellEnd"/>
      <w:r>
        <w:t xml:space="preserve">), то наиболее продуктивным вниманием у всех старших (в том числе и у взрослых людей) является внимание, основанное на познавательном интересе (непроизвольное вторичное). Желание узнать, открыть, понять, решить, поиск нужных путей, проверка найденного решения, отбор доказательств и </w:t>
      </w:r>
      <w:proofErr w:type="spellStart"/>
      <w:r>
        <w:t>п</w:t>
      </w:r>
      <w:proofErr w:type="gramStart"/>
      <w:r>
        <w:t>p</w:t>
      </w:r>
      <w:proofErr w:type="spellEnd"/>
      <w:proofErr w:type="gramEnd"/>
      <w:r>
        <w:t xml:space="preserve">. – все эти виды умственной деятельности </w:t>
      </w:r>
      <w:r>
        <w:lastRenderedPageBreak/>
        <w:t>держат внимание, обеспечивая его устойчивость и силу сосредоточения. Увлеченные такой интересной (не развлекательной) работой дети 6-7 лет уже могут по требованию воспитателя заниматься в отдельные моменты неинтересной работой, но нужной, обязательной, Она требует от них волевого внимания.</w:t>
      </w:r>
    </w:p>
    <w:p w:rsidR="00E47CCB" w:rsidRDefault="00E47CCB" w:rsidP="00E47CCB"/>
    <w:p w:rsidR="00E47CCB" w:rsidRDefault="00E47CCB" w:rsidP="00E47CCB">
      <w:r>
        <w:t xml:space="preserve">Так педагог ведет постепенную тренировку </w:t>
      </w:r>
      <w:proofErr w:type="spellStart"/>
      <w:r>
        <w:t>произволъного</w:t>
      </w:r>
      <w:proofErr w:type="spellEnd"/>
      <w:r>
        <w:t xml:space="preserve"> внимания, которое детям понадобится в школе. Они должны быть к нему подготовлены.</w:t>
      </w:r>
    </w:p>
    <w:p w:rsidR="00E47CCB" w:rsidRDefault="00E47CCB" w:rsidP="00E47CCB"/>
    <w:p w:rsidR="002A540F" w:rsidRDefault="00E47CCB" w:rsidP="00E47CCB">
      <w:r>
        <w:t>Таким образом, важным принципом развития внимания является требование к организации деятельности ребенка. Внимание поддерживается, когда дошкольник активен в отношении предмета, обследует его, открывая в нем все новое и новое содержание. В то же время взрослый требует довести начатое дело до конца, создает у ребят установку на получение качественного результата.</w:t>
      </w:r>
    </w:p>
    <w:sectPr w:rsidR="002A54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CCB"/>
    <w:rsid w:val="002A540F"/>
    <w:rsid w:val="00E47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808</Words>
  <Characters>4611</Characters>
  <Application>Microsoft Office Word</Application>
  <DocSecurity>0</DocSecurity>
  <Lines>38</Lines>
  <Paragraphs>10</Paragraphs>
  <ScaleCrop>false</ScaleCrop>
  <Company>SPecialiST RePack</Company>
  <LinksUpToDate>false</LinksUpToDate>
  <CharactersWithSpaces>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2015-12-10T19:01:00Z</dcterms:created>
  <dcterms:modified xsi:type="dcterms:W3CDTF">2015-12-10T19:11:00Z</dcterms:modified>
</cp:coreProperties>
</file>