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87" w:rsidRDefault="005A4887" w:rsidP="0022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5A4887" w:rsidRPr="005A4887" w:rsidRDefault="005A4887" w:rsidP="005A4887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5A4887" w:rsidRPr="005A4887" w:rsidRDefault="005A4887" w:rsidP="005A4887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№ 74 Выборгского района </w:t>
      </w:r>
    </w:p>
    <w:p w:rsidR="005A4887" w:rsidRPr="005A4887" w:rsidRDefault="005A4887" w:rsidP="005A4887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 – Петербурга</w:t>
      </w:r>
    </w:p>
    <w:p w:rsidR="005A4887" w:rsidRPr="005A4887" w:rsidRDefault="005A4887" w:rsidP="005A4887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9" w:type="dxa"/>
        <w:tblInd w:w="-1701" w:type="dxa"/>
        <w:tblLook w:val="01E0" w:firstRow="1" w:lastRow="1" w:firstColumn="1" w:lastColumn="1" w:noHBand="0" w:noVBand="0"/>
      </w:tblPr>
      <w:tblGrid>
        <w:gridCol w:w="3403"/>
        <w:gridCol w:w="3403"/>
        <w:gridCol w:w="3650"/>
        <w:gridCol w:w="3403"/>
      </w:tblGrid>
      <w:tr w:rsidR="005A4887" w:rsidRPr="005A4887" w:rsidTr="00BB64F1">
        <w:trPr>
          <w:trHeight w:val="319"/>
        </w:trPr>
        <w:tc>
          <w:tcPr>
            <w:tcW w:w="3403" w:type="dxa"/>
          </w:tcPr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887" w:rsidRPr="005A4887" w:rsidRDefault="005A4887" w:rsidP="005A4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Рассмотрена </w:t>
            </w:r>
          </w:p>
        </w:tc>
        <w:tc>
          <w:tcPr>
            <w:tcW w:w="3403" w:type="dxa"/>
          </w:tcPr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Согласована</w:t>
            </w:r>
          </w:p>
        </w:tc>
        <w:tc>
          <w:tcPr>
            <w:tcW w:w="3650" w:type="dxa"/>
            <w:shd w:val="clear" w:color="auto" w:fill="auto"/>
          </w:tcPr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3403" w:type="dxa"/>
            <w:shd w:val="clear" w:color="auto" w:fill="auto"/>
          </w:tcPr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4887" w:rsidRPr="005A4887" w:rsidTr="00BB64F1">
        <w:trPr>
          <w:trHeight w:val="337"/>
        </w:trPr>
        <w:tc>
          <w:tcPr>
            <w:tcW w:w="3403" w:type="dxa"/>
          </w:tcPr>
          <w:p w:rsidR="005A4887" w:rsidRPr="005A4887" w:rsidRDefault="005A4887" w:rsidP="005A4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на заседании МО</w:t>
            </w:r>
          </w:p>
        </w:tc>
        <w:tc>
          <w:tcPr>
            <w:tcW w:w="3403" w:type="dxa"/>
          </w:tcPr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650" w:type="dxa"/>
            <w:shd w:val="clear" w:color="auto" w:fill="auto"/>
          </w:tcPr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__ </w:t>
            </w:r>
            <w:proofErr w:type="gramStart"/>
            <w:r w:rsidRPr="005A4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5A4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</w:t>
            </w:r>
          </w:p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ГБОУ гимназии № 74</w:t>
            </w:r>
          </w:p>
        </w:tc>
        <w:tc>
          <w:tcPr>
            <w:tcW w:w="3403" w:type="dxa"/>
            <w:shd w:val="clear" w:color="auto" w:fill="auto"/>
          </w:tcPr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4887" w:rsidRPr="005A4887" w:rsidTr="00BB64F1">
        <w:trPr>
          <w:trHeight w:val="337"/>
        </w:trPr>
        <w:tc>
          <w:tcPr>
            <w:tcW w:w="3403" w:type="dxa"/>
          </w:tcPr>
          <w:p w:rsidR="005A4887" w:rsidRPr="005A4887" w:rsidRDefault="005A4887" w:rsidP="005A4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Протокол № ___</w:t>
            </w:r>
          </w:p>
        </w:tc>
        <w:tc>
          <w:tcPr>
            <w:tcW w:w="3403" w:type="dxa"/>
          </w:tcPr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гимназии № 74</w:t>
            </w:r>
          </w:p>
        </w:tc>
        <w:tc>
          <w:tcPr>
            <w:tcW w:w="3650" w:type="dxa"/>
            <w:shd w:val="clear" w:color="auto" w:fill="auto"/>
          </w:tcPr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shd w:val="clear" w:color="auto" w:fill="auto"/>
          </w:tcPr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4887" w:rsidRPr="005A4887" w:rsidTr="00BB64F1">
        <w:trPr>
          <w:trHeight w:val="337"/>
        </w:trPr>
        <w:tc>
          <w:tcPr>
            <w:tcW w:w="3403" w:type="dxa"/>
          </w:tcPr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__________</w:t>
            </w:r>
          </w:p>
        </w:tc>
        <w:tc>
          <w:tcPr>
            <w:tcW w:w="3403" w:type="dxa"/>
          </w:tcPr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 М.И. Ковалёва                                       </w:t>
            </w:r>
          </w:p>
        </w:tc>
        <w:tc>
          <w:tcPr>
            <w:tcW w:w="3650" w:type="dxa"/>
            <w:shd w:val="clear" w:color="auto" w:fill="auto"/>
          </w:tcPr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 А.Г. </w:t>
            </w:r>
            <w:proofErr w:type="spellStart"/>
            <w:r w:rsidRPr="005A4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Лакко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5A4887" w:rsidRPr="005A4887" w:rsidRDefault="005A4887" w:rsidP="005A4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4887" w:rsidRPr="005A4887" w:rsidRDefault="005A4887" w:rsidP="005A4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887" w:rsidRPr="005A4887" w:rsidRDefault="005A4887" w:rsidP="005A4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887" w:rsidRDefault="005A4887" w:rsidP="005A4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программа</w:t>
      </w:r>
    </w:p>
    <w:p w:rsidR="005A4887" w:rsidRPr="005A4887" w:rsidRDefault="005A4887" w:rsidP="005A4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модифицированная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A4887" w:rsidRPr="005A4887" w:rsidRDefault="005A4887" w:rsidP="005A4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Черчение с элементами компьютерной графики</w:t>
      </w:r>
      <w:r w:rsidRPr="005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4887" w:rsidRPr="005A4887" w:rsidRDefault="005A4887" w:rsidP="005A4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области «Технология»</w:t>
      </w:r>
    </w:p>
    <w:p w:rsidR="005A4887" w:rsidRPr="005A4887" w:rsidRDefault="005A4887" w:rsidP="005A4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5A4887" w:rsidRPr="005A4887" w:rsidRDefault="005A4887" w:rsidP="005A48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887" w:rsidRPr="005A4887" w:rsidRDefault="005A4887" w:rsidP="005A4887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887" w:rsidRPr="005A4887" w:rsidRDefault="005A4887" w:rsidP="005A4887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887" w:rsidRPr="005A4887" w:rsidRDefault="005A4887" w:rsidP="005A4887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5A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A4887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 Бейлина</w:t>
      </w:r>
    </w:p>
    <w:p w:rsidR="005A4887" w:rsidRPr="005A4887" w:rsidRDefault="005A4887" w:rsidP="005A4887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категория:    высшая</w:t>
      </w:r>
    </w:p>
    <w:p w:rsidR="005A4887" w:rsidRPr="005A4887" w:rsidRDefault="005A4887" w:rsidP="005A4887">
      <w:pPr>
        <w:shd w:val="clear" w:color="auto" w:fill="FFFFFF"/>
        <w:ind w:right="53"/>
        <w:jc w:val="center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5A4887" w:rsidRPr="005A4887" w:rsidRDefault="005A4887" w:rsidP="005A4887">
      <w:pPr>
        <w:shd w:val="clear" w:color="auto" w:fill="FFFFFF"/>
        <w:ind w:right="53"/>
        <w:jc w:val="center"/>
        <w:rPr>
          <w:rFonts w:ascii="Calibri" w:eastAsia="Times New Roman" w:hAnsi="Calibri" w:cs="Times New Roman"/>
          <w:bCs/>
          <w:color w:val="000000"/>
          <w:sz w:val="28"/>
          <w:lang w:eastAsia="ru-RU"/>
        </w:rPr>
      </w:pPr>
    </w:p>
    <w:p w:rsidR="005A4887" w:rsidRPr="005A4887" w:rsidRDefault="005A4887" w:rsidP="005A4887">
      <w:pPr>
        <w:shd w:val="clear" w:color="auto" w:fill="FFFFFF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A4887" w:rsidRPr="005A4887" w:rsidRDefault="005A4887" w:rsidP="005A4887">
      <w:pPr>
        <w:shd w:val="clear" w:color="auto" w:fill="FFFFFF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A4887" w:rsidRPr="005A4887" w:rsidRDefault="005A4887" w:rsidP="005A4887">
      <w:pPr>
        <w:shd w:val="clear" w:color="auto" w:fill="FFFFFF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A4887" w:rsidRPr="005A4887" w:rsidRDefault="005A4887" w:rsidP="005A4887">
      <w:pPr>
        <w:shd w:val="clear" w:color="auto" w:fill="FFFFFF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A4887" w:rsidRPr="005A4887" w:rsidRDefault="005A4887" w:rsidP="005A4887">
      <w:pPr>
        <w:shd w:val="clear" w:color="auto" w:fill="FFFFFF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4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Санкт - Петербург</w:t>
      </w:r>
    </w:p>
    <w:p w:rsidR="005A4887" w:rsidRPr="005A4887" w:rsidRDefault="005A4887" w:rsidP="005A4887">
      <w:pPr>
        <w:shd w:val="clear" w:color="auto" w:fill="FFFFFF"/>
        <w:ind w:right="5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4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2014 - 2015 учебный год</w:t>
      </w:r>
    </w:p>
    <w:p w:rsidR="00246B95" w:rsidRPr="00246B95" w:rsidRDefault="00246B95" w:rsidP="0022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bookmarkStart w:id="0" w:name="_GoBack"/>
      <w:bookmarkEnd w:id="0"/>
      <w:r w:rsidRPr="00246B9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>Пояснительная записка</w:t>
      </w:r>
    </w:p>
    <w:p w:rsidR="00246B95" w:rsidRPr="00246B95" w:rsidRDefault="00246B95" w:rsidP="00CD6A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40"/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  <w:lang w:eastAsia="ru-RU"/>
        </w:rPr>
      </w:pPr>
    </w:p>
    <w:p w:rsidR="00246B95" w:rsidRPr="00246B95" w:rsidRDefault="00246B95" w:rsidP="00CD6A0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3BE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Рабочая программа для 7 класса ГБОУ Гимназии № 74 «Черчение с элементами компьютерной графики» разработана  на основе</w:t>
      </w:r>
      <w:r w:rsidRPr="00933BE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</w:t>
      </w:r>
      <w:r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стандарта общего образования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</w:t>
      </w:r>
      <w:proofErr w:type="spellStart"/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5 марта </w:t>
      </w:r>
      <w:smartTag w:uri="urn:schemas-microsoft-com:office:smarttags" w:element="metricconverter">
        <w:smartTagPr>
          <w:attr w:name="ProductID" w:val="2004 г"/>
        </w:smartTagPr>
        <w:r w:rsidRPr="00246B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</w:t>
      </w:r>
      <w:r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89) и 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</w:t>
      </w:r>
      <w:r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 начального, среднего и среднего (полного) общего образования</w:t>
      </w:r>
      <w:r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базового и про</w:t>
      </w:r>
      <w:r w:rsidRPr="0093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фильного уровня, рекомендованных</w:t>
      </w:r>
      <w:r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(допущенные) Министерств</w:t>
      </w:r>
      <w:r w:rsidRPr="0093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225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науки  Российской Федерации</w:t>
      </w:r>
      <w:proofErr w:type="gramEnd"/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12F95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Модифицированная</w:t>
      </w:r>
      <w:r w:rsidR="00D12F95" w:rsidRPr="00933B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«Черчение с элементами компьютерной графики» (с использованием</w:t>
      </w:r>
      <w:r w:rsidR="00D12F95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D12F95" w:rsidRPr="00933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Coral</w:t>
      </w:r>
      <w:r w:rsidR="00D12F95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F95" w:rsidRPr="00933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Draw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</w:t>
      </w:r>
      <w:r w:rsidR="00D12F95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пропедевтическим 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курсом</w:t>
      </w:r>
      <w:r w:rsidR="00D12F95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«Черчение» образовательной области «Технология» и ИКТ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предназначенным для учащихся </w:t>
      </w:r>
      <w:r w:rsidR="00A9649A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классов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Её содержание соответствует профильному уровню графической подготовки школьников и представляет собой интеграцию основ графического языка, изучаемого в объёме образовательного минимума (стандарта), и элементов компьютерной графики, осваиваемых на уровне пользователя</w:t>
      </w:r>
      <w:r w:rsidR="00A9649A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</w:t>
      </w:r>
    </w:p>
    <w:p w:rsidR="00246B95" w:rsidRPr="00246B95" w:rsidRDefault="00A9649A" w:rsidP="00CD6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6B95"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6B95"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предусматривает изучение формы предметов, правил чтения графических изображений, методов и правил графического изображения информации об изделиях; выполнение графической документации при параллельном овладении ручным и машинным способами. </w:t>
      </w: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освоение</w:t>
      </w:r>
      <w:r w:rsidR="00A9649A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A9649A" w:rsidRPr="00933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Coral</w:t>
      </w:r>
      <w:r w:rsidR="00A9649A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49A" w:rsidRPr="00933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Draw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применяемой при проектировании изделий и выполнении конструкторской документации</w:t>
      </w: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B95" w:rsidRPr="00246B95" w:rsidRDefault="00A9649A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</w:t>
      </w:r>
      <w:r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="00246B95"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риобщение школьников к графической культуре – совокупности достижений человечества в области освоения ручных и машинных способов передачи графической информации. </w:t>
      </w:r>
    </w:p>
    <w:p w:rsidR="00F276E0" w:rsidRDefault="00F276E0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246B95" w:rsidRPr="00246B95" w:rsidRDefault="00246B95" w:rsidP="00CD6A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</w:t>
      </w:r>
      <w:r w:rsidR="00A9649A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создания трехмерных моделей деталей машинными методами;</w:t>
      </w:r>
    </w:p>
    <w:p w:rsidR="00246B95" w:rsidRPr="00246B95" w:rsidRDefault="00246B95" w:rsidP="00CD6A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A9649A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выполнять чертежи</w:t>
      </w:r>
      <w:r w:rsidR="00A9649A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ручным и машинным способами, усвоение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чтения чертежей;</w:t>
      </w:r>
    </w:p>
    <w:p w:rsidR="00246B95" w:rsidRPr="00246B95" w:rsidRDefault="00246B95" w:rsidP="00CD6A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A9649A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и пространственного мышления, статических, динамических </w:t>
      </w:r>
      <w:r w:rsidR="00A9649A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 представлений;</w:t>
      </w:r>
    </w:p>
    <w:p w:rsidR="00246B95" w:rsidRPr="00246B95" w:rsidRDefault="00246B95" w:rsidP="00CD6A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A9649A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мышления и формировани</w:t>
      </w:r>
      <w:r w:rsidR="00A9649A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конструкторских умений преобразовывать форму предметов в соответствии с предъявляемыми требованиями.</w:t>
      </w: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</w:t>
      </w:r>
      <w:r w:rsidR="00A9649A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тветствие с учебным планом Гимназии 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9649A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«Черчение с элементами компьютерной графики»</w:t>
      </w:r>
      <w:r w:rsidR="00F2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области «Технология»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</w:t>
      </w:r>
      <w:r w:rsidR="00CD6A0F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D6A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неделю, всего 68</w:t>
      </w:r>
      <w:r w:rsidR="00933BEB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D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 год, </w:t>
      </w:r>
      <w:r w:rsidR="00F2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A0F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- резерв</w:t>
      </w:r>
      <w:r w:rsidR="00933BEB" w:rsidRP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2D85" w:rsidRDefault="00D12D85" w:rsidP="00D12D85">
      <w:pPr>
        <w:autoSpaceDE w:val="0"/>
        <w:autoSpaceDN w:val="0"/>
        <w:ind w:left="-426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85" w:rsidRDefault="00D12D85" w:rsidP="00D12D85">
      <w:pPr>
        <w:autoSpaceDE w:val="0"/>
        <w:autoSpaceDN w:val="0"/>
        <w:ind w:left="-426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85" w:rsidRDefault="00D12D85" w:rsidP="00D12D85">
      <w:pPr>
        <w:autoSpaceDE w:val="0"/>
        <w:autoSpaceDN w:val="0"/>
        <w:ind w:left="-426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85" w:rsidRDefault="00D12D85" w:rsidP="00D12D85">
      <w:pPr>
        <w:autoSpaceDE w:val="0"/>
        <w:autoSpaceDN w:val="0"/>
        <w:ind w:left="-426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85" w:rsidRDefault="00D12D85" w:rsidP="00D12D85">
      <w:pPr>
        <w:autoSpaceDE w:val="0"/>
        <w:autoSpaceDN w:val="0"/>
        <w:ind w:left="-426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85" w:rsidRDefault="00D12D85" w:rsidP="00D12D85">
      <w:pPr>
        <w:autoSpaceDE w:val="0"/>
        <w:autoSpaceDN w:val="0"/>
        <w:ind w:left="-426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85" w:rsidRPr="00D12D85" w:rsidRDefault="00246B95" w:rsidP="00D12D85">
      <w:pPr>
        <w:autoSpaceDE w:val="0"/>
        <w:autoSpaceDN w:val="0"/>
        <w:ind w:left="-426" w:firstLine="7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12D85" w:rsidRPr="00D12D85">
        <w:rPr>
          <w:rFonts w:ascii="Times New Roman" w:eastAsia="Calibri" w:hAnsi="Times New Roman" w:cs="Times New Roman"/>
          <w:b/>
          <w:sz w:val="24"/>
          <w:szCs w:val="24"/>
        </w:rPr>
        <w:t xml:space="preserve">Учебно-тематический план </w:t>
      </w:r>
    </w:p>
    <w:p w:rsidR="00D12D85" w:rsidRPr="00D12D85" w:rsidRDefault="00D12D85" w:rsidP="00D12D85">
      <w:pPr>
        <w:autoSpaceDE w:val="0"/>
        <w:autoSpaceDN w:val="0"/>
        <w:ind w:left="-426" w:firstLine="7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2D85">
        <w:rPr>
          <w:rFonts w:ascii="Times New Roman" w:eastAsia="Calibri" w:hAnsi="Times New Roman" w:cs="Times New Roman"/>
          <w:b/>
          <w:bCs/>
          <w:sz w:val="24"/>
          <w:szCs w:val="24"/>
        </w:rPr>
        <w:t>7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401"/>
        <w:gridCol w:w="1844"/>
        <w:gridCol w:w="1845"/>
        <w:gridCol w:w="1857"/>
      </w:tblGrid>
      <w:tr w:rsidR="00D12D85" w:rsidRPr="00D12D85" w:rsidTr="00285EC8">
        <w:trPr>
          <w:cantSplit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tabs>
                <w:tab w:val="left" w:pos="280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12D85" w:rsidRPr="00D12D85" w:rsidTr="00285EC8">
        <w:trPr>
          <w:cantSplit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5" w:rsidRPr="00D12D85" w:rsidRDefault="00D12D85" w:rsidP="00D12D8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5" w:rsidRPr="00D12D85" w:rsidRDefault="00D12D85" w:rsidP="00D12D8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Общее кол-во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D12D85" w:rsidRPr="00D12D85" w:rsidTr="00285EC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оформления чертежа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12D85" w:rsidRPr="00D12D85" w:rsidTr="00285EC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проецирования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285EC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выполнение чертежей деталей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12D85" w:rsidRPr="00D12D85" w:rsidTr="00285EC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Эскизы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12D85" w:rsidRPr="00D12D85" w:rsidTr="00285EC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2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933BEB" w:rsidRPr="00933BEB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46B95" w:rsidRPr="00933BEB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позволяет:</w:t>
      </w:r>
    </w:p>
    <w:p w:rsidR="00933BEB" w:rsidRPr="00933BEB" w:rsidRDefault="00933BEB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EB" w:rsidRPr="00285EC8" w:rsidRDefault="00933BEB" w:rsidP="00285EC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правилами выполнения простейших геометрических построений ручным и машинным способами;</w:t>
      </w:r>
    </w:p>
    <w:p w:rsidR="00246B95" w:rsidRPr="00285EC8" w:rsidRDefault="00246B95" w:rsidP="00285EC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представления о форме предметов; </w:t>
      </w:r>
    </w:p>
    <w:p w:rsidR="00246B95" w:rsidRPr="00285EC8" w:rsidRDefault="00246B95" w:rsidP="00285EC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умения анализировать форму, графически отображать её методами проецирования и читать различные изображения; </w:t>
      </w:r>
    </w:p>
    <w:p w:rsidR="00246B95" w:rsidRPr="00285EC8" w:rsidRDefault="00246B95" w:rsidP="00285EC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ручные и машинные способы построения виртуальных моделей и чертежей деталей (построение простейших геометрических объектов, используемых для выполнения проекций и их редактирования; создание изображений объёмных тел; изменение их положения относительно наблюдателя; получение «проекционной заготовки» чертежа).</w:t>
      </w:r>
    </w:p>
    <w:p w:rsidR="00246B95" w:rsidRPr="00285EC8" w:rsidRDefault="00285EC8" w:rsidP="00285EC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6B95"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6B95"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«изделие»; </w:t>
      </w:r>
    </w:p>
    <w:p w:rsidR="00246B95" w:rsidRPr="00285EC8" w:rsidRDefault="00246B95" w:rsidP="00285EC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 w:rsid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ь умения</w:t>
      </w: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форму изделий (деталей), выполнять и читать несложные рабочие чертежи; </w:t>
      </w:r>
    </w:p>
    <w:p w:rsidR="00246B95" w:rsidRPr="00285EC8" w:rsidRDefault="00246B95" w:rsidP="00285EC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 w:rsid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</w:t>
      </w:r>
      <w:r w:rsid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логическо</w:t>
      </w:r>
      <w:r w:rsid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абстрактно</w:t>
      </w:r>
      <w:r w:rsid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образно</w:t>
      </w:r>
      <w:r w:rsid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пространственно</w:t>
      </w:r>
      <w:r w:rsid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B95" w:rsidRPr="00285EC8" w:rsidRDefault="00246B95" w:rsidP="00285EC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 w:rsid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 w:rsid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BEB"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933BEB" w:rsidRPr="00285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Coral</w:t>
      </w:r>
      <w:r w:rsidR="00933BEB"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BEB" w:rsidRPr="00285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Draw</w:t>
      </w:r>
      <w:r w:rsidR="00933BEB"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моделей деталей, чертежей деталей, по выполнению несложной технической документации на несложные изделия (детали).</w:t>
      </w:r>
    </w:p>
    <w:p w:rsidR="00246B95" w:rsidRPr="00246B95" w:rsidRDefault="00246B95" w:rsidP="00285EC8">
      <w:pPr>
        <w:widowControl w:val="0"/>
        <w:autoSpaceDE w:val="0"/>
        <w:autoSpaceDN w:val="0"/>
        <w:adjustRightInd w:val="0"/>
        <w:spacing w:after="0" w:line="240" w:lineRule="auto"/>
        <w:ind w:lef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уделяется эргономическим требованиям и санитарно-гигиеническим нормам работы в компьютерном классе. Практика за компьютером не превышает 20 минут непрерывной работы. Через каждые 45 минут пребывания компьютерные классы проветриваются.</w:t>
      </w: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организации учебно-воспитательного процесса на занятиях оптимально сочета</w:t>
      </w:r>
      <w:r w:rsid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классически</w:t>
      </w:r>
      <w:r w:rsid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современны</w:t>
      </w:r>
      <w:r w:rsid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приём</w:t>
      </w:r>
      <w:r w:rsid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с учётом сформированн</w:t>
      </w:r>
      <w:r w:rsidR="00285EC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представлений, способностей к аналитико-синтетической деятельности и других индивидуально-психологических особенностей </w:t>
      </w:r>
      <w:r w:rsidR="00933B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B95" w:rsidRPr="00246B95" w:rsidRDefault="00933BEB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B95"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начинается со знакомства с системой, основными понятиями и приемами работы </w:t>
      </w:r>
      <w:r w:rsidR="00246B95"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Coral</w:t>
      </w:r>
      <w:r w:rsidRPr="00D1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6B95"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46B95" w:rsidRPr="00246B95" w:rsidRDefault="00933BEB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освоения </w:t>
      </w:r>
      <w:r w:rsidR="00246B95"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46B95"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 плоскости </w:t>
      </w:r>
      <w:r w:rsidR="00246B95"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246B95"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чертеж «плоской» детали, содержащей сопряжения. </w:t>
      </w: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необходимые знания по аксонометрическим проекциям, отрабатыва</w:t>
      </w:r>
      <w:r w:rsidR="00ED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формообразование в трехмерном пространстве. </w:t>
      </w: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оперировать построенными трехмерными объектами, позволяет перейти к выполнению комплексных чертежей. На завершающем этапе ребята выполняют задание на преобразование формы объекта. </w:t>
      </w: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изучается трехмерное моделирование простых и  сложных</w:t>
      </w:r>
      <w:r w:rsidR="00ED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</w:t>
      </w:r>
      <w:r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имеющих различные конструктивные элементы. </w:t>
      </w: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Итоговой работой по </w:t>
      </w:r>
      <w:r w:rsidR="00ED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«Черчение с элементами компьютерной графики является проектная работа по выполнению чертежа сложного предмета машинным способом и его модели из бумаги.</w:t>
      </w:r>
      <w:r w:rsidRPr="0024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6B95" w:rsidRPr="00246B95" w:rsidRDefault="00933BEB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B95"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равное количество часов на освоение ручного и машинного способов выполнения чертежей. За учителем сохраняется право на обоснованное изменение соотношения в ту или иную сторону.</w:t>
      </w:r>
    </w:p>
    <w:p w:rsidR="00246B95" w:rsidRPr="00246B95" w:rsidRDefault="00933BEB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6B95"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теоретического материала необходимо сочетать с выполнением графических работ, содержание которых должно быть направлено:</w:t>
      </w:r>
    </w:p>
    <w:p w:rsidR="00246B95" w:rsidRPr="00246B95" w:rsidRDefault="00246B95" w:rsidP="00CD6A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отработку методов, способов и приёмов выполнения чертежей различного назначения ручным и машинным способами, а также на формирование умения читать графическую документацию;</w:t>
      </w:r>
    </w:p>
    <w:p w:rsidR="00246B95" w:rsidRPr="00246B95" w:rsidRDefault="00246B95" w:rsidP="00CD6A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умения преобразовывать форму геометрических тел и несложных изделий по заданным требованиям.</w:t>
      </w: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оценивается на основе наблюдений за текущей работой школьников, результатов проверки графических работ. </w:t>
      </w: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CE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уровню подготовки обучающихся</w:t>
      </w: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Учащиеся должны знать основные понятия и термины:  </w:t>
      </w:r>
    </w:p>
    <w:p w:rsidR="00246B95" w:rsidRPr="00246B95" w:rsidRDefault="00246B95" w:rsidP="00CD6A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 </w:t>
      </w:r>
      <w:r w:rsidR="00ED6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и выполнения чертежей ручным и              машинным способом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46B95" w:rsidRPr="00246B95" w:rsidRDefault="00246B95" w:rsidP="00CD6A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обозначения материалов на чертежах; </w:t>
      </w:r>
    </w:p>
    <w:p w:rsidR="00246B95" w:rsidRPr="00246B95" w:rsidRDefault="00246B95" w:rsidP="00CD6A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выполнения чертежей общего вида;</w:t>
      </w:r>
    </w:p>
    <w:p w:rsidR="00246B95" w:rsidRPr="00246B95" w:rsidRDefault="00246B95" w:rsidP="00CD6A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черчения в процессе проектирования и создания изделий;</w:t>
      </w:r>
    </w:p>
    <w:p w:rsidR="00246B95" w:rsidRPr="00246B95" w:rsidRDefault="00246B95" w:rsidP="00CD6A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графика</w:t>
      </w: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246B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  <w:r w:rsidRPr="00246B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246B95" w:rsidRPr="00246B95" w:rsidRDefault="00246B95" w:rsidP="00CD6A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выбирать - главное изображение, оптимальное количество изображений;</w:t>
      </w:r>
    </w:p>
    <w:p w:rsidR="00246B95" w:rsidRPr="00246B95" w:rsidRDefault="00246B95" w:rsidP="00CD6A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необходим</w:t>
      </w:r>
      <w:r w:rsidR="00ED6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количество видов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B95" w:rsidRPr="00246B95" w:rsidRDefault="00246B95" w:rsidP="00CD6A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чертежи простейших стандартных деталей</w:t>
      </w:r>
      <w:r w:rsidR="00ED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нанесением размеров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B95" w:rsidRPr="00246B95" w:rsidRDefault="00246B95" w:rsidP="00CD6A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чертежи несложных</w:t>
      </w:r>
      <w:r w:rsidR="00ED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</w:t>
      </w: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B95" w:rsidRPr="00246B95" w:rsidRDefault="00246B95" w:rsidP="00CD6A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государственными стандартами (ЕСКД), учебником, учебными пособиями (основными и дополнительными), справочной литературой;</w:t>
      </w:r>
    </w:p>
    <w:p w:rsidR="00246B95" w:rsidRPr="00246B95" w:rsidRDefault="00246B95" w:rsidP="00CD6A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средствами компьютерной графики свои идеи, намерения, проекты.</w:t>
      </w: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95" w:rsidRPr="00246B95" w:rsidRDefault="00246B95" w:rsidP="00CD6A0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07" w:rsidRDefault="00293807" w:rsidP="00CD6A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3807" w:rsidRDefault="00293807" w:rsidP="00CD6A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3807" w:rsidRDefault="00293807" w:rsidP="00CD6A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3807" w:rsidRPr="00293807" w:rsidRDefault="00293807" w:rsidP="00CE0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9380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>Обязательный  минимум графических работ</w:t>
      </w:r>
    </w:p>
    <w:tbl>
      <w:tblPr>
        <w:tblW w:w="481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7"/>
      </w:tblGrid>
      <w:tr w:rsidR="00293807" w:rsidRPr="00293807" w:rsidTr="00BB64F1">
        <w:trPr>
          <w:trHeight w:val="354"/>
          <w:tblCellSpacing w:w="0" w:type="dxa"/>
        </w:trPr>
        <w:tc>
          <w:tcPr>
            <w:tcW w:w="5000" w:type="pct"/>
          </w:tcPr>
          <w:p w:rsidR="00293807" w:rsidRPr="00293807" w:rsidRDefault="00293807" w:rsidP="0029380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чертежа.</w:t>
            </w:r>
          </w:p>
        </w:tc>
      </w:tr>
      <w:tr w:rsidR="00293807" w:rsidRPr="00293807" w:rsidTr="00BB64F1">
        <w:trPr>
          <w:trHeight w:val="354"/>
          <w:tblCellSpacing w:w="0" w:type="dxa"/>
        </w:trPr>
        <w:tc>
          <w:tcPr>
            <w:tcW w:w="5000" w:type="pct"/>
          </w:tcPr>
          <w:p w:rsidR="00293807" w:rsidRPr="00293807" w:rsidRDefault="00293807" w:rsidP="0029380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«плоской» детали.</w:t>
            </w:r>
          </w:p>
        </w:tc>
      </w:tr>
      <w:tr w:rsidR="00293807" w:rsidRPr="00293807" w:rsidTr="00BB64F1">
        <w:trPr>
          <w:trHeight w:val="354"/>
          <w:tblCellSpacing w:w="0" w:type="dxa"/>
        </w:trPr>
        <w:tc>
          <w:tcPr>
            <w:tcW w:w="5000" w:type="pct"/>
          </w:tcPr>
          <w:p w:rsidR="00293807" w:rsidRPr="00293807" w:rsidRDefault="00293807" w:rsidP="0029380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по чертежу.</w:t>
            </w:r>
          </w:p>
        </w:tc>
      </w:tr>
      <w:tr w:rsidR="00293807" w:rsidRPr="00293807" w:rsidTr="00BB64F1">
        <w:trPr>
          <w:trHeight w:val="342"/>
          <w:tblCellSpacing w:w="0" w:type="dxa"/>
        </w:trPr>
        <w:tc>
          <w:tcPr>
            <w:tcW w:w="5000" w:type="pct"/>
          </w:tcPr>
          <w:p w:rsidR="00293807" w:rsidRPr="00293807" w:rsidRDefault="00293807" w:rsidP="0029380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и аксонометрические проекции предметов.</w:t>
            </w:r>
          </w:p>
        </w:tc>
      </w:tr>
      <w:tr w:rsidR="00293807" w:rsidRPr="00293807" w:rsidTr="00BB64F1">
        <w:trPr>
          <w:trHeight w:val="354"/>
          <w:tblCellSpacing w:w="0" w:type="dxa"/>
        </w:trPr>
        <w:tc>
          <w:tcPr>
            <w:tcW w:w="5000" w:type="pct"/>
          </w:tcPr>
          <w:p w:rsidR="00293807" w:rsidRPr="00293807" w:rsidRDefault="00293807" w:rsidP="0029380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третьей проекции по двум предметам.</w:t>
            </w:r>
          </w:p>
        </w:tc>
      </w:tr>
      <w:tr w:rsidR="00293807" w:rsidRPr="00293807" w:rsidTr="00BB64F1">
        <w:trPr>
          <w:trHeight w:val="354"/>
          <w:tblCellSpacing w:w="0" w:type="dxa"/>
        </w:trPr>
        <w:tc>
          <w:tcPr>
            <w:tcW w:w="5000" w:type="pct"/>
          </w:tcPr>
          <w:p w:rsidR="00293807" w:rsidRPr="00293807" w:rsidRDefault="00293807" w:rsidP="0029380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детали.</w:t>
            </w:r>
          </w:p>
        </w:tc>
      </w:tr>
      <w:tr w:rsidR="00293807" w:rsidRPr="00293807" w:rsidTr="00BB64F1">
        <w:trPr>
          <w:trHeight w:val="354"/>
          <w:tblCellSpacing w:w="0" w:type="dxa"/>
        </w:trPr>
        <w:tc>
          <w:tcPr>
            <w:tcW w:w="5000" w:type="pct"/>
          </w:tcPr>
          <w:p w:rsidR="00293807" w:rsidRPr="00293807" w:rsidRDefault="00293807" w:rsidP="0029380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чтение чертежей.</w:t>
            </w:r>
          </w:p>
        </w:tc>
      </w:tr>
      <w:tr w:rsidR="00293807" w:rsidRPr="00293807" w:rsidTr="00BB64F1">
        <w:trPr>
          <w:trHeight w:val="342"/>
          <w:tblCellSpacing w:w="0" w:type="dxa"/>
        </w:trPr>
        <w:tc>
          <w:tcPr>
            <w:tcW w:w="5000" w:type="pct"/>
          </w:tcPr>
          <w:p w:rsidR="00293807" w:rsidRPr="00293807" w:rsidRDefault="00293807" w:rsidP="0029380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чертежа предмета в трех видах с преобразованием его формы.</w:t>
            </w:r>
          </w:p>
        </w:tc>
      </w:tr>
      <w:tr w:rsidR="00293807" w:rsidRPr="00293807" w:rsidTr="00BB64F1">
        <w:trPr>
          <w:trHeight w:val="354"/>
          <w:tblCellSpacing w:w="0" w:type="dxa"/>
        </w:trPr>
        <w:tc>
          <w:tcPr>
            <w:tcW w:w="5000" w:type="pct"/>
          </w:tcPr>
          <w:p w:rsidR="00293807" w:rsidRPr="00293807" w:rsidRDefault="00293807" w:rsidP="0029380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и технический рисунок.</w:t>
            </w:r>
          </w:p>
        </w:tc>
      </w:tr>
      <w:tr w:rsidR="00293807" w:rsidRPr="00293807" w:rsidTr="00BB64F1">
        <w:trPr>
          <w:trHeight w:val="525"/>
          <w:tblCellSpacing w:w="0" w:type="dxa"/>
        </w:trPr>
        <w:tc>
          <w:tcPr>
            <w:tcW w:w="5000" w:type="pct"/>
          </w:tcPr>
          <w:p w:rsidR="00293807" w:rsidRPr="00293807" w:rsidRDefault="00293807" w:rsidP="0029380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чертежей детали с включением элементов конструирования.</w:t>
            </w:r>
          </w:p>
          <w:p w:rsidR="00293807" w:rsidRPr="00293807" w:rsidRDefault="00293807" w:rsidP="0029380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 предмета (контрольная работа)</w:t>
            </w:r>
          </w:p>
        </w:tc>
      </w:tr>
    </w:tbl>
    <w:p w:rsidR="00CD6A0F" w:rsidRDefault="00CD6A0F" w:rsidP="00CD6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0F" w:rsidRDefault="00CD6A0F" w:rsidP="00CD6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807" w:rsidRPr="00293807" w:rsidRDefault="00293807" w:rsidP="00293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29380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Требования к знаниям и умениям школьников</w:t>
      </w:r>
    </w:p>
    <w:p w:rsidR="00CE047A" w:rsidRDefault="00293807" w:rsidP="00CE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Учащиеся должны иметь представления:</w:t>
      </w:r>
      <w:r w:rsidRPr="0029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93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компьютеров и множительной аппаратуры в создании и изготовлении конструкторской документации;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8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Учащиеся должны знать:</w:t>
      </w:r>
      <w:r w:rsidRPr="0029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 основы метода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прямоугольного 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проецирования;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способы построения в системе прямоугольных проекций;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 способы построения прямоугольной изометрической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косоугольной </w:t>
      </w:r>
      <w:proofErr w:type="spellStart"/>
      <w:r w:rsid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метрической</w:t>
      </w:r>
      <w:proofErr w:type="spellEnd"/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проекций и технических рисунков;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изображения на чертеже</w:t>
      </w:r>
      <w:r w:rsid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3807" w:rsidRDefault="00293807" w:rsidP="00CE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• условности и упрощения на чертежах;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чертежи различного назначения;      </w:t>
      </w:r>
    </w:p>
    <w:p w:rsidR="00CE047A" w:rsidRDefault="00293807" w:rsidP="00CE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Учащиеся должны уметь:</w:t>
      </w:r>
      <w:r w:rsidRPr="0029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• использовать геометрические построения при выполнении чертежей;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наблюдать и анализировать форму предметов (с натуры и по графическим изображениям), выполнять технический рисунок;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 выполнять чертежи в соответствии с </w:t>
      </w:r>
      <w:r w:rsid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ГОСТом 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ЕСКД, выбирая необходимое количество изображений (видов, разрезов, сечений и т. д.);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читать и выполнять чертежи несложных изделий;</w:t>
      </w:r>
    </w:p>
    <w:p w:rsidR="00293807" w:rsidRPr="00293807" w:rsidRDefault="00293807" w:rsidP="00CE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• применять полученные знания при решении задач с творческим содержанием (в том числе с элементами конструирования).</w:t>
      </w:r>
    </w:p>
    <w:p w:rsidR="00293807" w:rsidRPr="00293807" w:rsidRDefault="00293807" w:rsidP="00293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9380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Оценка работ учащихся</w:t>
      </w:r>
    </w:p>
    <w:p w:rsidR="00293807" w:rsidRPr="00293807" w:rsidRDefault="00293807" w:rsidP="00293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За устные ответы, графические работы и решение задач учащимся выставляются отметки по пятибалльной системе. Графические работы рекомендуется оценивать двумя отметками, дифференцированно отражающими правильность выполнения и качество графического оформления чертежа.     Такой критерий удобен при подведении итогов </w:t>
      </w:r>
      <w:proofErr w:type="spellStart"/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умений.  В конце учебного года проводится итоговая аттестация, целью которой является проверка </w:t>
      </w:r>
      <w:proofErr w:type="spellStart"/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представлений, пространственного, логического, абстрактного мышления, графической грамотности учащихся.       Содержание итоговой аттестации, тестовых заданий и критерии их оценивания по пятибалльной системе разрабатываются учителем</w:t>
      </w:r>
      <w:hyperlink r:id="rId9" w:anchor="_ftn3" w:history="1">
        <w:r w:rsidRPr="00293807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***</w:t>
        </w:r>
      </w:hyperlink>
      <w:r w:rsidRPr="0029380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.</w:t>
      </w:r>
    </w:p>
    <w:p w:rsidR="00293807" w:rsidRPr="00293807" w:rsidRDefault="00293807" w:rsidP="00293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9380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 xml:space="preserve">Средства, используемые на уроках </w:t>
      </w:r>
    </w:p>
    <w:p w:rsidR="00293807" w:rsidRPr="00293807" w:rsidRDefault="00293807" w:rsidP="0029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 </w:t>
      </w:r>
      <w:r w:rsidRPr="00293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Машинные средства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</w:t>
      </w:r>
      <w:r w:rsid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объемом оперативной памяти </w:t>
      </w:r>
      <w:r w:rsid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Мб;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периферийные устройства: принтер или плоттер;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 программное обеспечение: </w:t>
      </w:r>
      <w:proofErr w:type="spellStart"/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>Corel</w:t>
      </w:r>
      <w:proofErr w:type="spellEnd"/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>Draw</w:t>
      </w:r>
      <w:proofErr w:type="spellEnd"/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(версия).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2. </w:t>
      </w:r>
      <w:r w:rsidRPr="00293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Ручные средства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готовальня;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 доска чертежная с </w:t>
      </w:r>
      <w:proofErr w:type="spellStart"/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пантографной</w:t>
      </w:r>
      <w:proofErr w:type="spellEnd"/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системой;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трафареты для вычерчивания эллипсов;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карандаши марок «ТМ», «М», «Т»;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мягкий ластик для карандаша;</w:t>
      </w:r>
      <w:r w:rsidRPr="00293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инструмент для заточки карандаша.</w:t>
      </w:r>
    </w:p>
    <w:p w:rsidR="002161E2" w:rsidRPr="002161E2" w:rsidRDefault="002161E2" w:rsidP="0021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161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учебно-методического обеспечения</w:t>
      </w:r>
    </w:p>
    <w:p w:rsidR="002161E2" w:rsidRPr="00246B95" w:rsidRDefault="002161E2" w:rsidP="002161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1E2" w:rsidRPr="00CE047A" w:rsidRDefault="002161E2" w:rsidP="002161E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Черчение</w:t>
      </w: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7-8 </w:t>
      </w:r>
      <w:proofErr w:type="spellStart"/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 А.Д. Ботвинников и др. – М.: Просвещение, 2010</w:t>
      </w:r>
    </w:p>
    <w:p w:rsidR="002161E2" w:rsidRPr="00CE047A" w:rsidRDefault="002161E2" w:rsidP="002161E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И.В. Черчение и компьютерная графика. Учебное пособие для учащихся общеобразовательных учреждений. – М.: ДМК Пресс, 2009.</w:t>
      </w:r>
    </w:p>
    <w:p w:rsidR="002161E2" w:rsidRPr="00CE047A" w:rsidRDefault="002161E2" w:rsidP="002161E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«Черчение с элементами компьютерной графики»  под ред. проф. В.В. </w:t>
      </w:r>
      <w:proofErr w:type="spellStart"/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Степаковой</w:t>
      </w:r>
      <w:proofErr w:type="spellEnd"/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Просвещение, 2005.                                                                                </w:t>
      </w:r>
    </w:p>
    <w:p w:rsidR="002161E2" w:rsidRPr="00CE047A" w:rsidRDefault="002161E2" w:rsidP="002161E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Гервер</w:t>
      </w:r>
      <w:proofErr w:type="spellEnd"/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Творчество на уроках черчения. – М.: </w:t>
      </w:r>
      <w:proofErr w:type="spellStart"/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</w:p>
    <w:p w:rsidR="002161E2" w:rsidRPr="00CE047A" w:rsidRDefault="002161E2" w:rsidP="002161E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Бабулин</w:t>
      </w:r>
      <w:proofErr w:type="spellEnd"/>
      <w:r w:rsidRPr="00CE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 А. </w:t>
      </w: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 чтение машиностроительных чертежей: Учеб. пособие для профессионального обучения рабочих на производстве. — М.: Высшая школа, 1999.</w:t>
      </w: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Баранова Л. А., Боровикова Р. Л., </w:t>
      </w:r>
      <w:proofErr w:type="spellStart"/>
      <w:r w:rsidRPr="00CE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Панкевич</w:t>
      </w:r>
      <w:proofErr w:type="spellEnd"/>
      <w:r w:rsidRPr="00CE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 П. </w:t>
      </w: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черчения: Учеб. для ср. спец. учеб. заведений. — М.: Высшая школа, 1996.</w:t>
      </w: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Владимиров Я. В., Ройтман И. А. </w:t>
      </w: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Черчение: Учеб. пособие. — М.: </w:t>
      </w:r>
      <w:proofErr w:type="spellStart"/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</w:t>
      </w: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Методика обучения черчению: </w:t>
      </w: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Учеб. пособие для студентов и учащихся </w:t>
      </w:r>
      <w:proofErr w:type="spellStart"/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.-граф. спец. учеб. заведений / Под ред. Е. А. Василенко. — М.: Просвещение, 1990.</w:t>
      </w: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Ройтман И. А. </w:t>
      </w: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машиностроения в черчении. — М.: </w:t>
      </w:r>
      <w:proofErr w:type="spellStart"/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Чертёжные инструменты, чертёжная бумага формата А4, комплект карточек с упражнениями, комплект объёмных деревянных моделей. </w:t>
      </w:r>
    </w:p>
    <w:p w:rsidR="002161E2" w:rsidRPr="00CE047A" w:rsidRDefault="002161E2" w:rsidP="002161E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CE0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Coral</w:t>
      </w: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Draw</w:t>
      </w:r>
      <w:r w:rsidRPr="00CE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807" w:rsidRPr="00293807" w:rsidRDefault="00293807" w:rsidP="0029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07" w:rsidRPr="00293807" w:rsidRDefault="00293807" w:rsidP="0029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07" w:rsidRPr="00293807" w:rsidRDefault="00293807" w:rsidP="0029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07" w:rsidRPr="00293807" w:rsidRDefault="00293807" w:rsidP="0029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07" w:rsidRPr="00293807" w:rsidRDefault="00293807" w:rsidP="0029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07" w:rsidRPr="00293807" w:rsidRDefault="00293807" w:rsidP="0029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0F" w:rsidRDefault="00CD6A0F" w:rsidP="00CD6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0F" w:rsidRDefault="00CD6A0F" w:rsidP="00CD6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0F" w:rsidRDefault="00CD6A0F" w:rsidP="00CD6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0F" w:rsidRDefault="00CD6A0F" w:rsidP="00CD6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0F" w:rsidRDefault="00CD6A0F" w:rsidP="00CD6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0F" w:rsidRPr="007D4EDF" w:rsidRDefault="00CE047A" w:rsidP="007D4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</w:t>
      </w:r>
      <w:r w:rsidR="00CD6A0F" w:rsidRPr="007D4E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алендарно – тематическое планирование</w:t>
      </w:r>
    </w:p>
    <w:p w:rsidR="00CD6A0F" w:rsidRPr="007D4EDF" w:rsidRDefault="00CD6A0F" w:rsidP="007D4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6A0F" w:rsidRPr="007D4EDF" w:rsidRDefault="00CD6A0F" w:rsidP="007D4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4E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класс</w:t>
      </w:r>
    </w:p>
    <w:p w:rsidR="00CD6A0F" w:rsidRDefault="00CD6A0F" w:rsidP="00CD6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1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884"/>
        <w:gridCol w:w="7196"/>
        <w:gridCol w:w="2018"/>
        <w:gridCol w:w="7"/>
      </w:tblGrid>
      <w:tr w:rsidR="00CD6A0F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CD6A0F" w:rsidRDefault="00CD6A0F" w:rsidP="007D4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D6A0F" w:rsidRPr="00CD6A0F" w:rsidRDefault="00CD6A0F" w:rsidP="007D4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4" w:type="dxa"/>
          </w:tcPr>
          <w:p w:rsidR="00CD6A0F" w:rsidRPr="00CD6A0F" w:rsidRDefault="00CD6A0F" w:rsidP="007D4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7196" w:type="dxa"/>
            <w:noWrap/>
            <w:hideMark/>
          </w:tcPr>
          <w:p w:rsidR="00CD6A0F" w:rsidRPr="00CD6A0F" w:rsidRDefault="00CD6A0F" w:rsidP="007D4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18" w:type="dxa"/>
            <w:noWrap/>
            <w:hideMark/>
          </w:tcPr>
          <w:p w:rsidR="00CD6A0F" w:rsidRPr="00CD6A0F" w:rsidRDefault="00CD6A0F" w:rsidP="007D4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  <w:r w:rsidR="007D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6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</w:t>
            </w:r>
            <w:r w:rsidR="007D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D4EDF" w:rsidRPr="00CD6A0F" w:rsidTr="00225401">
        <w:trPr>
          <w:gridAfter w:val="1"/>
          <w:wAfter w:w="7" w:type="dxa"/>
          <w:trHeight w:val="736"/>
        </w:trPr>
        <w:tc>
          <w:tcPr>
            <w:tcW w:w="11057" w:type="dxa"/>
            <w:gridSpan w:val="4"/>
          </w:tcPr>
          <w:p w:rsidR="007D4EDF" w:rsidRDefault="007D4EDF" w:rsidP="007D4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D4EDF" w:rsidRPr="007D4EDF" w:rsidRDefault="007D4EDF" w:rsidP="007D4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D4E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Правила оформления чертежей (20 час.)</w:t>
            </w:r>
          </w:p>
        </w:tc>
      </w:tr>
      <w:tr w:rsidR="002161E2" w:rsidRPr="00CD6A0F" w:rsidTr="00225401">
        <w:trPr>
          <w:gridAfter w:val="1"/>
          <w:wAfter w:w="7" w:type="dxa"/>
          <w:trHeight w:val="157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«Черчение». Значение черчения в практической деятельности людей. Краткие сведения об истории развития чертежей.. Современные методы выполнения чертежей. Использование ЭВМ, графопостроителей. Инструменты, принадлежности. Материалы для выполнения чертежей.</w:t>
            </w:r>
          </w:p>
        </w:tc>
        <w:tc>
          <w:tcPr>
            <w:tcW w:w="2018" w:type="dxa"/>
            <w:hideMark/>
          </w:tcPr>
          <w:p w:rsidR="002161E2" w:rsidRPr="00225401" w:rsidRDefault="002161E2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0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22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1E2" w:rsidRPr="00225401" w:rsidRDefault="00225401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E97" w:rsidRPr="00225401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161E2" w:rsidRPr="00225401">
              <w:rPr>
                <w:rFonts w:ascii="Times New Roman" w:hAnsi="Times New Roman" w:cs="Times New Roman"/>
                <w:sz w:val="24"/>
                <w:szCs w:val="24"/>
              </w:rPr>
              <w:t xml:space="preserve"> – Интересные факты из жизни учён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1E2" w:rsidRPr="00225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161E2" w:rsidRPr="00225401">
              <w:rPr>
                <w:rFonts w:ascii="Times New Roman" w:hAnsi="Times New Roman" w:cs="Times New Roman"/>
                <w:sz w:val="24"/>
                <w:szCs w:val="24"/>
              </w:rPr>
              <w:t>сдел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1E2" w:rsidRPr="00225401">
              <w:rPr>
                <w:rFonts w:ascii="Times New Roman" w:hAnsi="Times New Roman" w:cs="Times New Roman"/>
                <w:sz w:val="24"/>
                <w:szCs w:val="24"/>
              </w:rPr>
              <w:t xml:space="preserve"> вклад в </w:t>
            </w:r>
            <w:proofErr w:type="spellStart"/>
            <w:r w:rsidR="002161E2" w:rsidRPr="00225401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1E2" w:rsidRPr="00225401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proofErr w:type="spellEnd"/>
          </w:p>
          <w:p w:rsidR="002161E2" w:rsidRPr="00225401" w:rsidRDefault="002161E2" w:rsidP="0021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630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в компьютерном классе. Техника безопасности</w:t>
            </w:r>
          </w:p>
        </w:tc>
        <w:tc>
          <w:tcPr>
            <w:tcW w:w="2018" w:type="dxa"/>
            <w:hideMark/>
          </w:tcPr>
          <w:p w:rsidR="002161E2" w:rsidRPr="00225401" w:rsidRDefault="002161E2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01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изображения</w:t>
            </w:r>
          </w:p>
        </w:tc>
        <w:tc>
          <w:tcPr>
            <w:tcW w:w="2018" w:type="dxa"/>
            <w:hideMark/>
          </w:tcPr>
          <w:p w:rsidR="002161E2" w:rsidRPr="00225401" w:rsidRDefault="002161E2" w:rsidP="0021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01">
              <w:rPr>
                <w:rFonts w:ascii="Times New Roman" w:hAnsi="Times New Roman" w:cs="Times New Roman"/>
                <w:sz w:val="24"/>
                <w:szCs w:val="24"/>
              </w:rPr>
              <w:t>§.1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Компьютерная графика. Растровые  редакторы</w:t>
            </w:r>
          </w:p>
        </w:tc>
        <w:tc>
          <w:tcPr>
            <w:tcW w:w="2018" w:type="dxa"/>
          </w:tcPr>
          <w:p w:rsidR="002161E2" w:rsidRPr="00225401" w:rsidRDefault="002161E2" w:rsidP="0021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приемы работы чертежными инструментами.</w:t>
            </w:r>
          </w:p>
        </w:tc>
        <w:tc>
          <w:tcPr>
            <w:tcW w:w="2018" w:type="dxa"/>
            <w:hideMark/>
          </w:tcPr>
          <w:p w:rsidR="002161E2" w:rsidRPr="00225401" w:rsidRDefault="002161E2" w:rsidP="0021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0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66E97" w:rsidRPr="0022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401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Компьютерная графика. Векторные редакторы.</w:t>
            </w:r>
          </w:p>
        </w:tc>
        <w:tc>
          <w:tcPr>
            <w:tcW w:w="2018" w:type="dxa"/>
            <w:hideMark/>
          </w:tcPr>
          <w:p w:rsidR="002161E2" w:rsidRPr="00225401" w:rsidRDefault="002161E2" w:rsidP="0021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2.303 – 68. Линии чертежа</w:t>
            </w:r>
          </w:p>
        </w:tc>
        <w:tc>
          <w:tcPr>
            <w:tcW w:w="2018" w:type="dxa"/>
            <w:hideMark/>
          </w:tcPr>
          <w:p w:rsidR="00566E97" w:rsidRPr="00225401" w:rsidRDefault="00566E97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01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2161E2" w:rsidRPr="00225401" w:rsidRDefault="00566E97" w:rsidP="00566E97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40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noWrap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работа. Компьютерная графика. Векторные редакторы</w:t>
            </w:r>
          </w:p>
        </w:tc>
        <w:tc>
          <w:tcPr>
            <w:tcW w:w="2018" w:type="dxa"/>
          </w:tcPr>
          <w:p w:rsidR="002161E2" w:rsidRPr="00225401" w:rsidRDefault="002161E2" w:rsidP="0021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№1. «Линии чертежа»</w:t>
            </w:r>
          </w:p>
        </w:tc>
        <w:tc>
          <w:tcPr>
            <w:tcW w:w="2018" w:type="dxa"/>
          </w:tcPr>
          <w:p w:rsidR="002161E2" w:rsidRPr="00225401" w:rsidRDefault="002161E2" w:rsidP="00BB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Векторный редактор. Основные понятия</w:t>
            </w:r>
          </w:p>
        </w:tc>
        <w:tc>
          <w:tcPr>
            <w:tcW w:w="2018" w:type="dxa"/>
            <w:hideMark/>
          </w:tcPr>
          <w:p w:rsidR="002161E2" w:rsidRPr="00225401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чертежном шрифте. Буквы, знаки и цифры на чертежах.</w:t>
            </w:r>
          </w:p>
        </w:tc>
        <w:tc>
          <w:tcPr>
            <w:tcW w:w="2018" w:type="dxa"/>
          </w:tcPr>
          <w:p w:rsidR="00566E97" w:rsidRPr="00566E97" w:rsidRDefault="00566E97" w:rsidP="0056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1">
              <w:rPr>
                <w:rFonts w:ascii="Times New Roman" w:hAnsi="Times New Roman" w:cs="Times New Roman"/>
                <w:sz w:val="24"/>
                <w:szCs w:val="24"/>
              </w:rPr>
              <w:t xml:space="preserve">§2 </w:t>
            </w:r>
          </w:p>
          <w:p w:rsidR="002161E2" w:rsidRPr="00225401" w:rsidRDefault="00566E97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4</w:t>
            </w:r>
          </w:p>
        </w:tc>
      </w:tr>
      <w:tr w:rsidR="002161E2" w:rsidRPr="00CD6A0F" w:rsidTr="00225401">
        <w:trPr>
          <w:gridAfter w:val="1"/>
          <w:wAfter w:w="7" w:type="dxa"/>
          <w:trHeight w:val="630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Создание, сохранение, открытие изображений в векторном редакторе</w:t>
            </w:r>
          </w:p>
        </w:tc>
        <w:tc>
          <w:tcPr>
            <w:tcW w:w="2018" w:type="dxa"/>
          </w:tcPr>
          <w:p w:rsidR="002161E2" w:rsidRPr="00225401" w:rsidRDefault="002161E2" w:rsidP="0021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чертежном шрифте. Буквы, знаки и цифры на чертежах.</w:t>
            </w:r>
          </w:p>
        </w:tc>
        <w:tc>
          <w:tcPr>
            <w:tcW w:w="2018" w:type="dxa"/>
          </w:tcPr>
          <w:p w:rsidR="002161E2" w:rsidRPr="00225401" w:rsidRDefault="00566E97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01">
              <w:rPr>
                <w:rFonts w:ascii="Times New Roman" w:hAnsi="Times New Roman" w:cs="Times New Roman"/>
                <w:sz w:val="24"/>
                <w:szCs w:val="24"/>
              </w:rPr>
              <w:t xml:space="preserve">§2 задан. в </w:t>
            </w:r>
            <w:proofErr w:type="spellStart"/>
            <w:r w:rsidRPr="0022540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22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Знакомство с рабочим </w:t>
            </w:r>
            <w:proofErr w:type="spellStart"/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пространстивом</w:t>
            </w:r>
            <w:proofErr w:type="spellEnd"/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dxa"/>
          </w:tcPr>
          <w:p w:rsidR="002161E2" w:rsidRPr="00225401" w:rsidRDefault="002161E2" w:rsidP="0021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размеров. Масштабы.</w:t>
            </w:r>
          </w:p>
        </w:tc>
        <w:tc>
          <w:tcPr>
            <w:tcW w:w="2018" w:type="dxa"/>
          </w:tcPr>
          <w:p w:rsidR="002161E2" w:rsidRPr="00225401" w:rsidRDefault="00566E97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01">
              <w:rPr>
                <w:rFonts w:ascii="Times New Roman" w:hAnsi="Times New Roman" w:cs="Times New Roman"/>
                <w:sz w:val="24"/>
                <w:szCs w:val="24"/>
              </w:rPr>
              <w:t xml:space="preserve">§2 </w:t>
            </w:r>
            <w:r w:rsidRPr="0056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Рис.34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Набор инструментов.</w:t>
            </w:r>
          </w:p>
        </w:tc>
        <w:tc>
          <w:tcPr>
            <w:tcW w:w="2018" w:type="dxa"/>
          </w:tcPr>
          <w:p w:rsidR="002161E2" w:rsidRPr="00225401" w:rsidRDefault="002161E2" w:rsidP="0021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размеров. Масштабы.</w:t>
            </w:r>
          </w:p>
        </w:tc>
        <w:tc>
          <w:tcPr>
            <w:tcW w:w="2018" w:type="dxa"/>
          </w:tcPr>
          <w:p w:rsidR="002161E2" w:rsidRPr="00225401" w:rsidRDefault="00566E97" w:rsidP="0021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01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Построение изображений</w:t>
            </w:r>
          </w:p>
        </w:tc>
        <w:tc>
          <w:tcPr>
            <w:tcW w:w="2018" w:type="dxa"/>
            <w:hideMark/>
          </w:tcPr>
          <w:p w:rsidR="002161E2" w:rsidRPr="00225401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№2. «Чертеж плоской детали»</w:t>
            </w:r>
          </w:p>
        </w:tc>
        <w:tc>
          <w:tcPr>
            <w:tcW w:w="2018" w:type="dxa"/>
            <w:hideMark/>
          </w:tcPr>
          <w:p w:rsidR="002161E2" w:rsidRPr="00225401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Порядок. Заливка. </w:t>
            </w:r>
          </w:p>
        </w:tc>
        <w:tc>
          <w:tcPr>
            <w:tcW w:w="2018" w:type="dxa"/>
            <w:hideMark/>
          </w:tcPr>
          <w:p w:rsidR="002161E2" w:rsidRPr="00225401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11057" w:type="dxa"/>
            <w:gridSpan w:val="4"/>
          </w:tcPr>
          <w:p w:rsidR="002161E2" w:rsidRPr="00225401" w:rsidRDefault="002161E2" w:rsidP="0021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61E2" w:rsidRPr="00225401" w:rsidRDefault="002161E2" w:rsidP="0021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Способы проецирования (16 час)</w:t>
            </w:r>
          </w:p>
          <w:p w:rsidR="002161E2" w:rsidRPr="00225401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Проецирование.</w:t>
            </w:r>
          </w:p>
        </w:tc>
        <w:tc>
          <w:tcPr>
            <w:tcW w:w="2018" w:type="dxa"/>
            <w:hideMark/>
          </w:tcPr>
          <w:p w:rsidR="002161E2" w:rsidRPr="00225401" w:rsidRDefault="00566E97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01">
              <w:rPr>
                <w:rFonts w:ascii="Times New Roman" w:hAnsi="Times New Roman" w:cs="Times New Roman"/>
                <w:sz w:val="24"/>
                <w:szCs w:val="24"/>
              </w:rPr>
              <w:t>§.3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Создание объекта.</w:t>
            </w:r>
          </w:p>
        </w:tc>
        <w:tc>
          <w:tcPr>
            <w:tcW w:w="2018" w:type="dxa"/>
            <w:hideMark/>
          </w:tcPr>
          <w:p w:rsidR="002161E2" w:rsidRPr="00225401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630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Прямоугольное </w:t>
            </w:r>
            <w:proofErr w:type="spellStart"/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проецирование.Проецирование</w:t>
            </w:r>
            <w:proofErr w:type="spellEnd"/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и 2 плоскости проекций.</w:t>
            </w:r>
          </w:p>
        </w:tc>
        <w:tc>
          <w:tcPr>
            <w:tcW w:w="2018" w:type="dxa"/>
            <w:hideMark/>
          </w:tcPr>
          <w:p w:rsidR="00566E97" w:rsidRPr="00566E97" w:rsidRDefault="00566E97" w:rsidP="0056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§.4.</w:t>
            </w:r>
          </w:p>
          <w:p w:rsidR="002161E2" w:rsidRPr="00225401" w:rsidRDefault="00566E97" w:rsidP="00566E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51</w:t>
            </w:r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Создание объекта.</w:t>
            </w:r>
          </w:p>
        </w:tc>
        <w:tc>
          <w:tcPr>
            <w:tcW w:w="2018" w:type="dxa"/>
            <w:hideMark/>
          </w:tcPr>
          <w:p w:rsidR="002161E2" w:rsidRPr="00225401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630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на 3 плоскости проекций. Расположение видов на чертежах. Местные виды.</w:t>
            </w:r>
          </w:p>
        </w:tc>
        <w:tc>
          <w:tcPr>
            <w:tcW w:w="2018" w:type="dxa"/>
            <w:hideMark/>
          </w:tcPr>
          <w:p w:rsidR="00566E97" w:rsidRPr="00566E97" w:rsidRDefault="00566E97" w:rsidP="0056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§.5 Рис.56.</w:t>
            </w:r>
          </w:p>
          <w:p w:rsidR="00566E97" w:rsidRPr="00566E97" w:rsidRDefault="00566E97" w:rsidP="0056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тетради. Пр.3.</w:t>
            </w:r>
          </w:p>
          <w:p w:rsidR="002161E2" w:rsidRPr="00225401" w:rsidRDefault="00566E97" w:rsidP="00566E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58 а, б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Создание объекта.</w:t>
            </w:r>
          </w:p>
        </w:tc>
        <w:tc>
          <w:tcPr>
            <w:tcW w:w="2018" w:type="dxa"/>
            <w:hideMark/>
          </w:tcPr>
          <w:p w:rsidR="002161E2" w:rsidRPr="00225401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Аксонометрические проекции. </w:t>
            </w:r>
            <w:r w:rsid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построение.</w:t>
            </w:r>
          </w:p>
        </w:tc>
        <w:tc>
          <w:tcPr>
            <w:tcW w:w="2018" w:type="dxa"/>
            <w:hideMark/>
          </w:tcPr>
          <w:p w:rsidR="002161E2" w:rsidRPr="00225401" w:rsidRDefault="00566E97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01">
              <w:rPr>
                <w:rFonts w:ascii="Times New Roman" w:hAnsi="Times New Roman" w:cs="Times New Roman"/>
                <w:sz w:val="24"/>
                <w:szCs w:val="24"/>
              </w:rPr>
              <w:t>§.6, 7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Создание объекта.</w:t>
            </w:r>
          </w:p>
        </w:tc>
        <w:tc>
          <w:tcPr>
            <w:tcW w:w="2018" w:type="dxa"/>
            <w:hideMark/>
          </w:tcPr>
          <w:p w:rsidR="002161E2" w:rsidRPr="00225401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Аксонометрические проекции</w:t>
            </w:r>
            <w:r w:rsid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плоских фигур</w:t>
            </w: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hideMark/>
          </w:tcPr>
          <w:p w:rsidR="002161E2" w:rsidRPr="00225401" w:rsidRDefault="00566E97" w:rsidP="002254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§.7.</w:t>
            </w:r>
            <w:r w:rsidR="00225401"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1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Создание чертежа</w:t>
            </w:r>
          </w:p>
        </w:tc>
        <w:tc>
          <w:tcPr>
            <w:tcW w:w="2018" w:type="dxa"/>
            <w:hideMark/>
          </w:tcPr>
          <w:p w:rsidR="002161E2" w:rsidRPr="00225401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Аксонометрические проекции плоскогранных предметов.</w:t>
            </w:r>
          </w:p>
        </w:tc>
        <w:tc>
          <w:tcPr>
            <w:tcW w:w="2018" w:type="dxa"/>
            <w:hideMark/>
          </w:tcPr>
          <w:p w:rsidR="00566E97" w:rsidRPr="00566E97" w:rsidRDefault="00566E97" w:rsidP="0056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§.7</w:t>
            </w:r>
            <w:r w:rsidR="00225401"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Рис.63</w:t>
            </w:r>
          </w:p>
          <w:p w:rsidR="002161E2" w:rsidRPr="00225401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Чертеж плоской детали.</w:t>
            </w:r>
          </w:p>
        </w:tc>
        <w:tc>
          <w:tcPr>
            <w:tcW w:w="2018" w:type="dxa"/>
            <w:hideMark/>
          </w:tcPr>
          <w:p w:rsidR="002161E2" w:rsidRPr="00225401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630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2018" w:type="dxa"/>
            <w:hideMark/>
          </w:tcPr>
          <w:p w:rsidR="00566E97" w:rsidRPr="00566E97" w:rsidRDefault="00566E97" w:rsidP="0056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§.8.Рис. 65.</w:t>
            </w:r>
          </w:p>
          <w:p w:rsidR="002161E2" w:rsidRPr="00225401" w:rsidRDefault="00566E97" w:rsidP="00566E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 тетради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Масштабирование чертежа.</w:t>
            </w:r>
          </w:p>
        </w:tc>
        <w:tc>
          <w:tcPr>
            <w:tcW w:w="2018" w:type="dxa"/>
            <w:hideMark/>
          </w:tcPr>
          <w:p w:rsidR="002161E2" w:rsidRPr="00225401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рисунок.</w:t>
            </w:r>
          </w:p>
        </w:tc>
        <w:tc>
          <w:tcPr>
            <w:tcW w:w="2018" w:type="dxa"/>
            <w:hideMark/>
          </w:tcPr>
          <w:p w:rsidR="002161E2" w:rsidRPr="00225401" w:rsidRDefault="00225401" w:rsidP="002254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§.9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Установка размеров.</w:t>
            </w:r>
          </w:p>
        </w:tc>
        <w:tc>
          <w:tcPr>
            <w:tcW w:w="2018" w:type="dxa"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630"/>
        </w:trPr>
        <w:tc>
          <w:tcPr>
            <w:tcW w:w="11057" w:type="dxa"/>
            <w:gridSpan w:val="4"/>
          </w:tcPr>
          <w:p w:rsid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61E2" w:rsidRPr="007D4EDF" w:rsidRDefault="002161E2" w:rsidP="0021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D4E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Чтение и выполнение чертежей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24 часа)</w:t>
            </w:r>
          </w:p>
        </w:tc>
      </w:tr>
      <w:tr w:rsidR="002161E2" w:rsidRPr="00CD6A0F" w:rsidTr="00225401">
        <w:trPr>
          <w:gridAfter w:val="1"/>
          <w:wAfter w:w="7" w:type="dxa"/>
          <w:trHeight w:val="630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геометрической формы </w:t>
            </w:r>
            <w:proofErr w:type="spellStart"/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предмета.Чертежи</w:t>
            </w:r>
            <w:proofErr w:type="spellEnd"/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аксонометрические проекции геометрических тел.</w:t>
            </w:r>
          </w:p>
        </w:tc>
        <w:tc>
          <w:tcPr>
            <w:tcW w:w="2018" w:type="dxa"/>
            <w:hideMark/>
          </w:tcPr>
          <w:p w:rsidR="002161E2" w:rsidRPr="00CD6A0F" w:rsidRDefault="00225401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задачи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Чертеж  детали.</w:t>
            </w:r>
          </w:p>
        </w:tc>
        <w:tc>
          <w:tcPr>
            <w:tcW w:w="2018" w:type="dxa"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630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геометрической формы предмета.</w:t>
            </w:r>
            <w:r w:rsid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и аксонометрические проекции геометрических тел.</w:t>
            </w:r>
          </w:p>
        </w:tc>
        <w:tc>
          <w:tcPr>
            <w:tcW w:w="2018" w:type="dxa"/>
            <w:hideMark/>
          </w:tcPr>
          <w:p w:rsidR="002161E2" w:rsidRPr="00CD6A0F" w:rsidRDefault="00225401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рис.87,88,96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Чертеж  детали.</w:t>
            </w:r>
          </w:p>
        </w:tc>
        <w:tc>
          <w:tcPr>
            <w:tcW w:w="2018" w:type="dxa"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5401" w:rsidRPr="00CD6A0F" w:rsidTr="00225401">
        <w:trPr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 вершин, ребер и граней предмета.</w:t>
            </w:r>
          </w:p>
        </w:tc>
        <w:tc>
          <w:tcPr>
            <w:tcW w:w="20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5401" w:rsidRPr="00CD6A0F" w:rsidRDefault="002254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рис.97</w:t>
            </w:r>
          </w:p>
        </w:tc>
      </w:tr>
      <w:tr w:rsidR="002161E2" w:rsidRPr="00CD6A0F" w:rsidTr="00225401">
        <w:trPr>
          <w:gridAfter w:val="1"/>
          <w:wAfter w:w="7" w:type="dxa"/>
          <w:trHeight w:val="630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№4 «Чертежи и аксонометрические проекции предметов»</w:t>
            </w:r>
          </w:p>
        </w:tc>
        <w:tc>
          <w:tcPr>
            <w:tcW w:w="2018" w:type="dxa"/>
            <w:hideMark/>
          </w:tcPr>
          <w:p w:rsidR="002161E2" w:rsidRPr="00225401" w:rsidRDefault="00225401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Рис.98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Чертеж  детали.</w:t>
            </w:r>
          </w:p>
        </w:tc>
        <w:tc>
          <w:tcPr>
            <w:tcW w:w="2018" w:type="dxa"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построения изображений на чертежах.</w:t>
            </w:r>
          </w:p>
        </w:tc>
        <w:tc>
          <w:tcPr>
            <w:tcW w:w="2018" w:type="dxa"/>
            <w:hideMark/>
          </w:tcPr>
          <w:p w:rsidR="002161E2" w:rsidRPr="00CD6A0F" w:rsidRDefault="00225401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р.112 - 114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Анализ чертежа.</w:t>
            </w:r>
          </w:p>
        </w:tc>
        <w:tc>
          <w:tcPr>
            <w:tcW w:w="2018" w:type="dxa"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630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№5.«Построение третьей проекции по двум данным»</w:t>
            </w:r>
          </w:p>
        </w:tc>
        <w:tc>
          <w:tcPr>
            <w:tcW w:w="2018" w:type="dxa"/>
            <w:hideMark/>
          </w:tcPr>
          <w:p w:rsidR="002161E2" w:rsidRPr="004D1EFF" w:rsidRDefault="004D1EFF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детали.</w:t>
            </w:r>
          </w:p>
        </w:tc>
        <w:tc>
          <w:tcPr>
            <w:tcW w:w="2018" w:type="dxa"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размеров с учетом формы предмета.</w:t>
            </w:r>
          </w:p>
        </w:tc>
        <w:tc>
          <w:tcPr>
            <w:tcW w:w="2018" w:type="dxa"/>
            <w:hideMark/>
          </w:tcPr>
          <w:p w:rsidR="002161E2" w:rsidRPr="00CD6A0F" w:rsidRDefault="004D1EFF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р.119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детали. Создание чертежа.</w:t>
            </w:r>
          </w:p>
        </w:tc>
        <w:tc>
          <w:tcPr>
            <w:tcW w:w="2018" w:type="dxa"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построения необходимые для выполнения чертежей.</w:t>
            </w:r>
          </w:p>
        </w:tc>
        <w:tc>
          <w:tcPr>
            <w:tcW w:w="2018" w:type="dxa"/>
            <w:hideMark/>
          </w:tcPr>
          <w:p w:rsidR="002161E2" w:rsidRPr="00CD6A0F" w:rsidRDefault="004D1EFF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А4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детали. Создание чертежа.</w:t>
            </w:r>
          </w:p>
        </w:tc>
        <w:tc>
          <w:tcPr>
            <w:tcW w:w="2018" w:type="dxa"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4D1EFF" w:rsidTr="00225401">
        <w:trPr>
          <w:gridAfter w:val="1"/>
          <w:wAfter w:w="7" w:type="dxa"/>
          <w:trHeight w:val="630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№6.«Чертежи детали с использованием геометрических построений и сопряжений»</w:t>
            </w:r>
          </w:p>
        </w:tc>
        <w:tc>
          <w:tcPr>
            <w:tcW w:w="2018" w:type="dxa"/>
            <w:hideMark/>
          </w:tcPr>
          <w:p w:rsidR="002161E2" w:rsidRPr="004D1EFF" w:rsidRDefault="004D1EFF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Рис.137 с.106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детали. Создание чертежа.</w:t>
            </w:r>
          </w:p>
        </w:tc>
        <w:tc>
          <w:tcPr>
            <w:tcW w:w="2018" w:type="dxa"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разверток поверхностей геометрических тел.</w:t>
            </w:r>
          </w:p>
        </w:tc>
        <w:tc>
          <w:tcPr>
            <w:tcW w:w="2018" w:type="dxa"/>
            <w:hideMark/>
          </w:tcPr>
          <w:p w:rsidR="002161E2" w:rsidRPr="00CD6A0F" w:rsidRDefault="004D1EFF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детали. Изготовление детали из бумаги.</w:t>
            </w:r>
          </w:p>
        </w:tc>
        <w:tc>
          <w:tcPr>
            <w:tcW w:w="2018" w:type="dxa"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630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чтения чертежей, </w:t>
            </w:r>
            <w:proofErr w:type="spellStart"/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деталей.Практическая</w:t>
            </w:r>
            <w:proofErr w:type="spellEnd"/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№7. «Устное чтение чертежа»</w:t>
            </w:r>
          </w:p>
        </w:tc>
        <w:tc>
          <w:tcPr>
            <w:tcW w:w="2018" w:type="dxa"/>
            <w:hideMark/>
          </w:tcPr>
          <w:p w:rsidR="002161E2" w:rsidRPr="00CD6A0F" w:rsidRDefault="004D1EFF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р.145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детали. Изготовление детали из бумаги.</w:t>
            </w:r>
          </w:p>
        </w:tc>
        <w:tc>
          <w:tcPr>
            <w:tcW w:w="2018" w:type="dxa"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630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 8 Выполнение чертежа предмета с преобразованием его формы.</w:t>
            </w:r>
          </w:p>
        </w:tc>
        <w:tc>
          <w:tcPr>
            <w:tcW w:w="2018" w:type="dxa"/>
            <w:hideMark/>
          </w:tcPr>
          <w:p w:rsidR="002161E2" w:rsidRPr="004D1EFF" w:rsidRDefault="004D1EFF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детали. Анализ результатов</w:t>
            </w:r>
          </w:p>
        </w:tc>
        <w:tc>
          <w:tcPr>
            <w:tcW w:w="2018" w:type="dxa"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11057" w:type="dxa"/>
            <w:gridSpan w:val="4"/>
          </w:tcPr>
          <w:p w:rsid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Эскизы (10 час)</w:t>
            </w:r>
          </w:p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деталей.</w:t>
            </w:r>
          </w:p>
        </w:tc>
        <w:tc>
          <w:tcPr>
            <w:tcW w:w="2018" w:type="dxa"/>
            <w:hideMark/>
          </w:tcPr>
          <w:p w:rsidR="002161E2" w:rsidRPr="00CD6A0F" w:rsidRDefault="004D1EFF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р.155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детали. Анализ результатов</w:t>
            </w:r>
          </w:p>
        </w:tc>
        <w:tc>
          <w:tcPr>
            <w:tcW w:w="2018" w:type="dxa"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 9.«Эскиз и технический рисунок детали».</w:t>
            </w:r>
          </w:p>
        </w:tc>
        <w:tc>
          <w:tcPr>
            <w:tcW w:w="2018" w:type="dxa"/>
            <w:hideMark/>
          </w:tcPr>
          <w:p w:rsidR="002161E2" w:rsidRPr="004D1EFF" w:rsidRDefault="004D1EFF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 Выполнение чертежа сложного предмета.</w:t>
            </w:r>
          </w:p>
        </w:tc>
        <w:tc>
          <w:tcPr>
            <w:tcW w:w="2018" w:type="dxa"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630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 10. «Выполнение чертежей детали с включением элементов конструирования»</w:t>
            </w:r>
          </w:p>
        </w:tc>
        <w:tc>
          <w:tcPr>
            <w:tcW w:w="2018" w:type="dxa"/>
            <w:hideMark/>
          </w:tcPr>
          <w:p w:rsidR="002161E2" w:rsidRPr="00CD6A0F" w:rsidRDefault="004D1EFF" w:rsidP="004D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мат-ла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 редакторы.  Выполнение чертежа сложного предмета.</w:t>
            </w:r>
          </w:p>
        </w:tc>
        <w:tc>
          <w:tcPr>
            <w:tcW w:w="2018" w:type="dxa"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Графическая работа №11. «Выполнение чертежа и модели предмета».</w:t>
            </w:r>
          </w:p>
        </w:tc>
        <w:tc>
          <w:tcPr>
            <w:tcW w:w="2018" w:type="dxa"/>
            <w:hideMark/>
          </w:tcPr>
          <w:p w:rsidR="002161E2" w:rsidRPr="00CD6A0F" w:rsidRDefault="004D1EFF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мат-ла</w:t>
            </w: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 Графической работы № 11</w:t>
            </w:r>
          </w:p>
        </w:tc>
        <w:tc>
          <w:tcPr>
            <w:tcW w:w="2018" w:type="dxa"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1E2" w:rsidRPr="00CD6A0F" w:rsidTr="00225401">
        <w:trPr>
          <w:gridAfter w:val="1"/>
          <w:wAfter w:w="7" w:type="dxa"/>
          <w:trHeight w:val="315"/>
        </w:trPr>
        <w:tc>
          <w:tcPr>
            <w:tcW w:w="959" w:type="dxa"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68.</w:t>
            </w:r>
          </w:p>
        </w:tc>
        <w:tc>
          <w:tcPr>
            <w:tcW w:w="884" w:type="dxa"/>
          </w:tcPr>
          <w:p w:rsidR="002161E2" w:rsidRPr="002161E2" w:rsidRDefault="002161E2" w:rsidP="002161E2">
            <w:pPr>
              <w:jc w:val="center"/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hideMark/>
          </w:tcPr>
          <w:p w:rsidR="002161E2" w:rsidRPr="002161E2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018" w:type="dxa"/>
            <w:noWrap/>
            <w:hideMark/>
          </w:tcPr>
          <w:p w:rsidR="002161E2" w:rsidRPr="00CD6A0F" w:rsidRDefault="002161E2" w:rsidP="00216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D6A0F" w:rsidRPr="00246B95" w:rsidRDefault="00CD6A0F" w:rsidP="00CD6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6A0F" w:rsidRPr="00246B95" w:rsidSect="00285EC8">
      <w:footerReference w:type="default" r:id="rId10"/>
      <w:pgSz w:w="11906" w:h="16838"/>
      <w:pgMar w:top="993" w:right="850" w:bottom="851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23" w:rsidRDefault="00257923" w:rsidP="00D12D85">
      <w:pPr>
        <w:spacing w:after="0" w:line="240" w:lineRule="auto"/>
      </w:pPr>
      <w:r>
        <w:separator/>
      </w:r>
    </w:p>
  </w:endnote>
  <w:endnote w:type="continuationSeparator" w:id="0">
    <w:p w:rsidR="00257923" w:rsidRDefault="00257923" w:rsidP="00D1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99231"/>
      <w:docPartObj>
        <w:docPartGallery w:val="Page Numbers (Bottom of Page)"/>
        <w:docPartUnique/>
      </w:docPartObj>
    </w:sdtPr>
    <w:sdtEndPr/>
    <w:sdtContent>
      <w:p w:rsidR="00285EC8" w:rsidRDefault="00285E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CA4">
          <w:rPr>
            <w:noProof/>
          </w:rPr>
          <w:t>9</w:t>
        </w:r>
        <w:r>
          <w:fldChar w:fldCharType="end"/>
        </w:r>
      </w:p>
    </w:sdtContent>
  </w:sdt>
  <w:p w:rsidR="00285EC8" w:rsidRDefault="00285E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23" w:rsidRDefault="00257923" w:rsidP="00D12D85">
      <w:pPr>
        <w:spacing w:after="0" w:line="240" w:lineRule="auto"/>
      </w:pPr>
      <w:r>
        <w:separator/>
      </w:r>
    </w:p>
  </w:footnote>
  <w:footnote w:type="continuationSeparator" w:id="0">
    <w:p w:rsidR="00257923" w:rsidRDefault="00257923" w:rsidP="00D1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2D0"/>
    <w:multiLevelType w:val="hybridMultilevel"/>
    <w:tmpl w:val="9E22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672"/>
    <w:multiLevelType w:val="hybridMultilevel"/>
    <w:tmpl w:val="C206F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E18B5"/>
    <w:multiLevelType w:val="hybridMultilevel"/>
    <w:tmpl w:val="3E583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9145B7"/>
    <w:multiLevelType w:val="hybridMultilevel"/>
    <w:tmpl w:val="5F603A4E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>
    <w:nsid w:val="141B100C"/>
    <w:multiLevelType w:val="hybridMultilevel"/>
    <w:tmpl w:val="89AE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65971"/>
    <w:multiLevelType w:val="hybridMultilevel"/>
    <w:tmpl w:val="2982EBF2"/>
    <w:lvl w:ilvl="0" w:tplc="3A7E7B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C14FA"/>
    <w:multiLevelType w:val="hybridMultilevel"/>
    <w:tmpl w:val="E6F2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C70C7"/>
    <w:multiLevelType w:val="hybridMultilevel"/>
    <w:tmpl w:val="C9487824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7660B62"/>
    <w:multiLevelType w:val="hybridMultilevel"/>
    <w:tmpl w:val="B602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7305E"/>
    <w:multiLevelType w:val="hybridMultilevel"/>
    <w:tmpl w:val="A496AD8A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0">
    <w:nsid w:val="3CC05B1A"/>
    <w:multiLevelType w:val="hybridMultilevel"/>
    <w:tmpl w:val="96F8133C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5023142"/>
    <w:multiLevelType w:val="hybridMultilevel"/>
    <w:tmpl w:val="C792B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FC1D72"/>
    <w:multiLevelType w:val="hybridMultilevel"/>
    <w:tmpl w:val="8900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81286"/>
    <w:multiLevelType w:val="hybridMultilevel"/>
    <w:tmpl w:val="0144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A7313"/>
    <w:multiLevelType w:val="hybridMultilevel"/>
    <w:tmpl w:val="E80C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10F6E"/>
    <w:multiLevelType w:val="hybridMultilevel"/>
    <w:tmpl w:val="545CD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CA5EAC"/>
    <w:multiLevelType w:val="hybridMultilevel"/>
    <w:tmpl w:val="86BC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95"/>
    <w:rsid w:val="00102768"/>
    <w:rsid w:val="002161E2"/>
    <w:rsid w:val="00225401"/>
    <w:rsid w:val="00225491"/>
    <w:rsid w:val="00246B95"/>
    <w:rsid w:val="00257923"/>
    <w:rsid w:val="00285EC8"/>
    <w:rsid w:val="00293807"/>
    <w:rsid w:val="00424CA4"/>
    <w:rsid w:val="004D1EFF"/>
    <w:rsid w:val="00566E97"/>
    <w:rsid w:val="005A4887"/>
    <w:rsid w:val="006826F0"/>
    <w:rsid w:val="007D4EDF"/>
    <w:rsid w:val="00852002"/>
    <w:rsid w:val="00933BEB"/>
    <w:rsid w:val="00A9649A"/>
    <w:rsid w:val="00CD6A0F"/>
    <w:rsid w:val="00CE047A"/>
    <w:rsid w:val="00D12D85"/>
    <w:rsid w:val="00D12F95"/>
    <w:rsid w:val="00D42282"/>
    <w:rsid w:val="00ED66CE"/>
    <w:rsid w:val="00F2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A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2D85"/>
  </w:style>
  <w:style w:type="paragraph" w:styleId="a9">
    <w:name w:val="footer"/>
    <w:basedOn w:val="a"/>
    <w:link w:val="aa"/>
    <w:uiPriority w:val="99"/>
    <w:unhideWhenUsed/>
    <w:rsid w:val="00D1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2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A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2D85"/>
  </w:style>
  <w:style w:type="paragraph" w:styleId="a9">
    <w:name w:val="footer"/>
    <w:basedOn w:val="a"/>
    <w:link w:val="aa"/>
    <w:uiPriority w:val="99"/>
    <w:unhideWhenUsed/>
    <w:rsid w:val="00D1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sv.ru/ebooks/Stepakova_Cherchenie_10-11kl/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CCEA-0F5A-41A9-881F-6F6A6264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2014-10-18T09:31:00Z</dcterms:created>
  <dcterms:modified xsi:type="dcterms:W3CDTF">2015-06-07T05:38:00Z</dcterms:modified>
</cp:coreProperties>
</file>