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76" w:rsidRPr="00AA28DF" w:rsidRDefault="003238B1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опытно-экспериментальной деятельности с детьми дошкольного возраста</w:t>
      </w:r>
      <w:r w:rsidR="00881EEB" w:rsidRPr="00AA2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238B1" w:rsidRPr="00AA28DF" w:rsidRDefault="003238B1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(семинар-практикум)</w:t>
      </w:r>
    </w:p>
    <w:p w:rsidR="00A62186" w:rsidRPr="00AA28DF" w:rsidRDefault="003238B1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4F7FCF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професси</w:t>
      </w:r>
      <w:r w:rsidR="00A62186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онального мастерства педагогов </w:t>
      </w:r>
      <w:r w:rsidR="004F7FCF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активного педагогического общения</w:t>
      </w:r>
      <w:r w:rsidR="00A62186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расширить знания педагогов по теме </w:t>
      </w:r>
      <w:r w:rsidR="004F7FCF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186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F7FCF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детск</w:t>
      </w:r>
      <w:r w:rsidR="00A62186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4F7FCF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экспериментир</w:t>
      </w:r>
      <w:r w:rsidR="004F7FCF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F7FCF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вание в ДОУ</w:t>
      </w:r>
      <w:r w:rsidR="00A62186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F7FCF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, развивать умения видеть проблемы, делать выводы и умозаключения; разв</w:t>
      </w:r>
      <w:r w:rsidR="004F7FCF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F7FCF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вать навыки и умения экспериментирования.</w:t>
      </w:r>
    </w:p>
    <w:p w:rsidR="003238B1" w:rsidRPr="00AA28DF" w:rsidRDefault="003238B1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2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Материал:</w:t>
      </w:r>
      <w:r w:rsidR="004A2181" w:rsidRPr="00AA2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7" w:history="1">
        <w:r w:rsidR="004A2181" w:rsidRPr="00700DDB">
          <w:rPr>
            <w:rStyle w:val="a6"/>
            <w:rFonts w:ascii="Times New Roman" w:hAnsi="Times New Roman" w:cs="Times New Roman"/>
            <w:sz w:val="24"/>
            <w:szCs w:val="24"/>
          </w:rPr>
          <w:t>презен</w:t>
        </w:r>
        <w:bookmarkStart w:id="0" w:name="_GoBack"/>
        <w:bookmarkEnd w:id="0"/>
        <w:r w:rsidR="004A2181" w:rsidRPr="00700DDB">
          <w:rPr>
            <w:rStyle w:val="a6"/>
            <w:rFonts w:ascii="Times New Roman" w:hAnsi="Times New Roman" w:cs="Times New Roman"/>
            <w:sz w:val="24"/>
            <w:szCs w:val="24"/>
          </w:rPr>
          <w:t>т</w:t>
        </w:r>
        <w:r w:rsidR="004A2181" w:rsidRPr="00700DDB">
          <w:rPr>
            <w:rStyle w:val="a6"/>
            <w:rFonts w:ascii="Times New Roman" w:hAnsi="Times New Roman" w:cs="Times New Roman"/>
            <w:sz w:val="24"/>
            <w:szCs w:val="24"/>
          </w:rPr>
          <w:t>ация</w:t>
        </w:r>
      </w:hyperlink>
      <w:r w:rsidR="004A2181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A2181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стикеры</w:t>
      </w:r>
      <w:proofErr w:type="spellEnd"/>
      <w:r w:rsidR="004A2181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листы, ручки, ватман, кубик, </w:t>
      </w:r>
      <w:r w:rsidR="00E46A90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>мандарин, соль, 2 банки с водой, сахар – рафинад, блюдце, краситель, стакан с водой.</w:t>
      </w:r>
      <w:proofErr w:type="gramEnd"/>
    </w:p>
    <w:p w:rsidR="00AA28DF" w:rsidRDefault="00AA28DF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8B1" w:rsidRPr="00AA28DF" w:rsidRDefault="003238B1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DF">
        <w:rPr>
          <w:rFonts w:ascii="Times New Roman" w:hAnsi="Times New Roman" w:cs="Times New Roman"/>
          <w:b/>
          <w:sz w:val="24"/>
          <w:szCs w:val="24"/>
        </w:rPr>
        <w:t>Ход проведения:</w:t>
      </w:r>
    </w:p>
    <w:p w:rsidR="004A2181" w:rsidRPr="00AA28DF" w:rsidRDefault="004A2181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«Возьми салфетку»</w:t>
      </w:r>
      <w:r w:rsidR="00A1085E"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085E" w:rsidRPr="00AA28DF" w:rsidRDefault="00A1085E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передает по кругу пачку салфеток со словами: «На случай, если п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требуется, возьмите, пожалуйста</w:t>
      </w:r>
      <w:r w:rsid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немного салфеток».</w:t>
      </w:r>
    </w:p>
    <w:p w:rsidR="00A1085E" w:rsidRPr="00AA28DF" w:rsidRDefault="00A1085E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все участники взяли салфетки, руководитель просит сообщить о себе столько фактов, сколько салфеток он взял.</w:t>
      </w:r>
    </w:p>
    <w:p w:rsidR="00A1085E" w:rsidRPr="00AA28DF" w:rsidRDefault="00A1085E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81" w:rsidRPr="00AA28DF" w:rsidRDefault="004A2181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</w:t>
      </w:r>
      <w:r w:rsidR="00897B02"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Хочу все знать!»</w:t>
      </w:r>
    </w:p>
    <w:p w:rsidR="00897B02" w:rsidRPr="00AA28DF" w:rsidRDefault="00897B02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предлагается подумать и написать на листочках разного цвета, что они хотят узнать и чему научиться на мероприятии:</w:t>
      </w:r>
    </w:p>
    <w:p w:rsidR="00897B02" w:rsidRPr="00AA28DF" w:rsidRDefault="00897B02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знать – </w:t>
      </w:r>
      <w:proofErr w:type="gramStart"/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</w:p>
    <w:p w:rsidR="00897B02" w:rsidRPr="00AA28DF" w:rsidRDefault="00897B02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научиться – розовый</w:t>
      </w:r>
    </w:p>
    <w:p w:rsidR="00897B02" w:rsidRPr="00AA28DF" w:rsidRDefault="00897B02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листочки прикрепляются к лучикам солнышка.</w:t>
      </w:r>
    </w:p>
    <w:p w:rsidR="006D5278" w:rsidRPr="00AA28DF" w:rsidRDefault="006D5278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8B1" w:rsidRDefault="003238B1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экспериментирования способствует формированию у детей </w:t>
      </w:r>
      <w:r w:rsidRPr="00383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</w:t>
      </w:r>
      <w:r w:rsidRPr="00383B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3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интереса, развивает наблюдательность, мыслительную деятельность. По мнению академика Н. Н. </w:t>
      </w:r>
      <w:proofErr w:type="spellStart"/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Подъякова</w:t>
      </w:r>
      <w:proofErr w:type="spellEnd"/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В ходе экспериментальной деятельности создаются ситуации, которые ребенок разрешает посре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проведения опыта </w:t>
      </w:r>
      <w:proofErr w:type="gramStart"/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анализируя, делает вывод, умозаключение, самостоятельно овл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девая представлением о том или ином законе или явлении.</w:t>
      </w:r>
    </w:p>
    <w:p w:rsidR="00AA28DF" w:rsidRPr="00AA28DF" w:rsidRDefault="00AA28DF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81" w:rsidRPr="00AA28DF" w:rsidRDefault="004A2181" w:rsidP="00AA28DF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A2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Тезариус</w:t>
      </w:r>
      <w:proofErr w:type="spellEnd"/>
    </w:p>
    <w:p w:rsidR="00807F78" w:rsidRPr="00AA28DF" w:rsidRDefault="00AF1C89" w:rsidP="00AA28DF">
      <w:pPr>
        <w:pStyle w:val="a3"/>
        <w:spacing w:after="0" w:line="240" w:lineRule="auto"/>
        <w:ind w:left="0" w:firstLine="851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2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Опыт – </w:t>
      </w:r>
      <w:r w:rsidR="001B6345"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единство</w:t>
      </w:r>
      <w:r w:rsidR="001B6345"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Знание" w:history="1">
        <w:r w:rsidR="001B6345" w:rsidRPr="00AA28DF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знаний</w:t>
        </w:r>
      </w:hyperlink>
      <w:r w:rsidR="001B6345"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B6345"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1B6345"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Навык" w:history="1">
        <w:r w:rsidR="001B6345" w:rsidRPr="00AA28DF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навыков</w:t>
        </w:r>
      </w:hyperlink>
      <w:r w:rsidR="001B6345"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B6345"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(умений), приобретённое</w:t>
      </w:r>
      <w:r w:rsidR="00807F78"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4EAF"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процессе </w:t>
      </w:r>
      <w:r w:rsidR="00024EAF"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A4B6E"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непосре</w:t>
      </w:r>
      <w:r w:rsidR="00FA4B6E"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FA4B6E"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ственных переживаний, впечатлений, наблюдений, практических действий.</w:t>
      </w:r>
    </w:p>
    <w:p w:rsidR="004559CC" w:rsidRPr="00AA28DF" w:rsidRDefault="00FA4B6E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3F7C7"/>
        </w:rPr>
      </w:pPr>
      <w:r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Совокупность </w:t>
      </w:r>
      <w:hyperlink r:id="rId10" w:tooltip="Совокупность - СОВОКУПНОСТЬ  совокупности, мн. нет, ж. (книжн.). Сочетание, соединени..." w:history="1">
        <w:r w:rsidRPr="00AA28DF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практически усвоенных знаний, умений, навыков.</w:t>
        </w:r>
      </w:hyperlink>
    </w:p>
    <w:p w:rsidR="00F63E3D" w:rsidRPr="00AA28DF" w:rsidRDefault="001F058A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A28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Значение слова Опыт по словарю синонимов:</w:t>
      </w:r>
    </w:p>
    <w:p w:rsidR="00FA4B6E" w:rsidRPr="00AA28DF" w:rsidRDefault="00FA4B6E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A28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Опыт = эксперимент</w:t>
      </w:r>
    </w:p>
    <w:p w:rsidR="00807F78" w:rsidRPr="00AA28DF" w:rsidRDefault="00CC18A2" w:rsidP="00AA28D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AA28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Экспериме́нт</w:t>
      </w:r>
      <w:proofErr w:type="spellEnd"/>
      <w:proofErr w:type="gramEnd"/>
      <w:r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</w:t>
      </w:r>
      <w:r w:rsidRPr="00AA28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tooltip="Латинский язык" w:history="1">
        <w:r w:rsidRPr="00AA28DF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лат.</w:t>
        </w:r>
      </w:hyperlink>
      <w:r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A28D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la-Latn"/>
        </w:rPr>
        <w:t>experimentum</w:t>
      </w:r>
      <w:r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— проба, опыт), </w:t>
      </w:r>
      <w:r w:rsidR="004D0EC0"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служит для проверки</w:t>
      </w:r>
      <w:r w:rsidR="00FA4B6E"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гипотезы, </w:t>
      </w:r>
      <w:r w:rsidR="004D0EC0"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установления</w:t>
      </w:r>
      <w:r w:rsidR="00FA4B6E" w:rsidRPr="00AA28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причинных связей.</w:t>
      </w:r>
    </w:p>
    <w:p w:rsidR="008B0BB9" w:rsidRPr="00AA28DF" w:rsidRDefault="008B0BB9" w:rsidP="00AA28D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Эксперимент или опыт</w:t>
      </w: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 особый вид наблюдения организованный в специально созданных условиях.</w:t>
      </w:r>
    </w:p>
    <w:p w:rsidR="004D0EC0" w:rsidRPr="00AA28DF" w:rsidRDefault="004D0EC0" w:rsidP="00AA28D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0EC0" w:rsidRPr="00AA28DF" w:rsidRDefault="004D0EC0" w:rsidP="00AA28DF">
      <w:pPr>
        <w:pStyle w:val="a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726E" w:rsidRPr="00AA28DF" w:rsidRDefault="00AD726E" w:rsidP="00AA28DF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Эксперименты можно классифицировать по разным принципам.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характеру объектов, используемых в эксперименте: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 с растениями;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 с животными;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 с объектами неживой природы;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опыты, объектом которых является человек.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 месту проведения опытов: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групповой комнате;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участке и т. п.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 количеству детей</w:t>
      </w:r>
      <w:r w:rsidR="00AA5823"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(форма организации)</w:t>
      </w: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(1—4 ребенка);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  <w:proofErr w:type="gramEnd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(5—10 детей);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</w:t>
      </w:r>
      <w:proofErr w:type="gramEnd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(вся группа).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 причине их проведения: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случайные; специальной подготовки не требуют</w:t>
      </w:r>
      <w:r w:rsidR="00AA5823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зависят от возникшей ситуации или заданного вопроса</w:t>
      </w:r>
      <w:r w:rsidR="00EF2710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на участке или в </w:t>
      </w:r>
      <w:r w:rsidR="00EE40DA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уголке природы.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запланированные</w:t>
      </w:r>
      <w:r w:rsidR="00FA473E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на выраженном предмете, объекте</w:t>
      </w:r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пр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запланированных наблюдений и экспериментов начинается с определения целей и задач.</w:t>
      </w:r>
      <w:proofErr w:type="gramEnd"/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</w:t>
      </w:r>
      <w:proofErr w:type="gramEnd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вопрос ребенка. Выслушав вопрос, воспитатель не отвеч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на него, а советует ребенку самому установить истину, проведя несложное наблюдение.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 характеру включения в педагогический процесс: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эпизодические</w:t>
      </w:r>
      <w:proofErr w:type="gramEnd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(проводимые от случая к случаю)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систематические.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 продолжительности: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тковременные</w:t>
      </w:r>
      <w:proofErr w:type="gramEnd"/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5 до 15 минут)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</w:t>
      </w:r>
      <w:proofErr w:type="gramEnd"/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15 минут)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 количеству наблюдений за одним и тем же объектом: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однократные;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многократные, или циклические.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 месту в цикле: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повторные;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заключительные и итоговые.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 характеру мыслительных операций: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констатирующие (позволяющие увидеть какое-то одно состояние объекта или одно явление вне связи с другими объектами и явлениями);</w:t>
      </w:r>
      <w:proofErr w:type="gramEnd"/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сравнительные (позволяющие увидеть динамику процесса или отметить</w:t>
      </w:r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состоянии объекта)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обобщающие (эксперименты, в которых прослеживаются общие закономерности процесса, изучае</w:t>
      </w:r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ранее по отдельным этапам)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 характеру познавательной деятельности детей: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иллюстративные (детям все известно, и эксперимент толь</w:t>
      </w:r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подтверждает знак</w:t>
      </w:r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факты)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поисковые (дети не знают </w:t>
      </w:r>
      <w:r w:rsidR="00EE40DA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заранее, каков будет результат)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экспериментальных задач.</w:t>
      </w:r>
    </w:p>
    <w:p w:rsidR="00AD726E" w:rsidRPr="00AA28DF" w:rsidRDefault="00AD726E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 способу применения в аудитории: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демонстрационные;</w:t>
      </w:r>
    </w:p>
    <w:p w:rsidR="00AD726E" w:rsidRPr="00AA28DF" w:rsidRDefault="00AA28DF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26E"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фронтальные.</w:t>
      </w:r>
    </w:p>
    <w:p w:rsidR="00D56E0F" w:rsidRPr="00AA28DF" w:rsidRDefault="00D56E0F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E0F" w:rsidRPr="00AA28DF" w:rsidRDefault="00D56E0F" w:rsidP="00AA28DF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опытно-экспериментальной деятельности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построено исходя из трех блоков педагогического процесса, это:</w:t>
      </w:r>
    </w:p>
    <w:p w:rsidR="00D56E0F" w:rsidRPr="00AA28DF" w:rsidRDefault="00EE40DA" w:rsidP="00AA28DF">
      <w:pPr>
        <w:numPr>
          <w:ilvl w:val="0"/>
          <w:numId w:val="1"/>
        </w:numPr>
        <w:tabs>
          <w:tab w:val="clear" w:pos="177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56E0F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рганизованн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образовательная деятельность (занятие)</w:t>
      </w:r>
      <w:r w:rsidR="00D56E0F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6E0F" w:rsidRPr="00AA28DF" w:rsidRDefault="00EE40DA" w:rsidP="00AA28DF">
      <w:pPr>
        <w:numPr>
          <w:ilvl w:val="0"/>
          <w:numId w:val="1"/>
        </w:numPr>
        <w:tabs>
          <w:tab w:val="clear" w:pos="177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56E0F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овместная деятельность взрослого с детьми;</w:t>
      </w:r>
    </w:p>
    <w:p w:rsidR="00CB13D6" w:rsidRPr="00AA28DF" w:rsidRDefault="00CB13D6" w:rsidP="00AA28DF">
      <w:pPr>
        <w:pStyle w:val="a3"/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совместной деятельности взрослого с детьми является основным в опытно эк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периментальной деятельности.</w:t>
      </w:r>
    </w:p>
    <w:p w:rsidR="00D56E0F" w:rsidRPr="00AA28DF" w:rsidRDefault="00EE40DA" w:rsidP="00AA28DF">
      <w:pPr>
        <w:numPr>
          <w:ilvl w:val="0"/>
          <w:numId w:val="1"/>
        </w:numPr>
        <w:tabs>
          <w:tab w:val="clear" w:pos="177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56E0F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вободная самостоятельная деятельность детей</w:t>
      </w:r>
    </w:p>
    <w:p w:rsidR="00D56E0F" w:rsidRPr="00AA28DF" w:rsidRDefault="00D56E0F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C4D" w:rsidRDefault="00F63E3D" w:rsidP="00AA28DF">
      <w:pPr>
        <w:pStyle w:val="a3"/>
        <w:numPr>
          <w:ilvl w:val="0"/>
          <w:numId w:val="1"/>
        </w:numPr>
        <w:tabs>
          <w:tab w:val="clear" w:pos="1779"/>
          <w:tab w:val="num" w:pos="0"/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работы</w:t>
      </w:r>
    </w:p>
    <w:p w:rsidR="00975C4D" w:rsidRPr="00AA28DF" w:rsidRDefault="00975C4D" w:rsidP="00AA28DF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Занятия;</w:t>
      </w:r>
    </w:p>
    <w:p w:rsidR="00975C4D" w:rsidRPr="00AA28DF" w:rsidRDefault="00F63E3D" w:rsidP="00AA28DF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975C4D"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ксперименты</w:t>
      </w: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опыты</w:t>
      </w:r>
      <w:r w:rsidR="00975C4D"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75C4D" w:rsidRPr="00AA28DF" w:rsidRDefault="00975C4D" w:rsidP="00AA28DF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Дидактические игры;</w:t>
      </w:r>
    </w:p>
    <w:p w:rsidR="00975C4D" w:rsidRPr="00AA28DF" w:rsidRDefault="00975C4D" w:rsidP="00AA28DF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Беседы;</w:t>
      </w:r>
    </w:p>
    <w:p w:rsidR="00975C4D" w:rsidRPr="00AA28DF" w:rsidRDefault="00F63E3D" w:rsidP="00AA28DF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975C4D"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руд;</w:t>
      </w:r>
    </w:p>
    <w:p w:rsidR="00F63E3D" w:rsidRPr="00AA28DF" w:rsidRDefault="00DB442A" w:rsidP="00AA28DF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Экскурсии</w:t>
      </w:r>
      <w:r w:rsidR="00F63E3D"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75C4D" w:rsidRPr="00AA28DF" w:rsidRDefault="00975C4D" w:rsidP="00AA28DF">
      <w:pPr>
        <w:numPr>
          <w:ilvl w:val="0"/>
          <w:numId w:val="2"/>
        </w:numPr>
        <w:tabs>
          <w:tab w:val="num" w:pos="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 лаборатории.</w:t>
      </w:r>
    </w:p>
    <w:p w:rsidR="00FA4B6E" w:rsidRPr="00AA28DF" w:rsidRDefault="00FA4B6E" w:rsidP="00AA28DF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055" w:rsidRPr="00AA28DF" w:rsidRDefault="00B00055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Методы</w:t>
      </w:r>
    </w:p>
    <w:p w:rsidR="00B00055" w:rsidRPr="00AA28DF" w:rsidRDefault="00B00055" w:rsidP="00AA28D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Методы, повышающие познавательную активность. Эти методы позволяют формировать заинтересованность в принятии информации, желание уточнить и углубить свои знания, самостоятельно  искать ответы на интересующие вопросы, умение усвоить сп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 познания и применить его. Наиболее эффективными методами этой группы являются</w:t>
      </w:r>
      <w:r w:rsidR="006859E2"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</w:t>
      </w:r>
      <w:r w:rsidR="006859E2"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моделирование и конструирование, метод вопросов, метод повторения, решение логических задач, исследование.</w:t>
      </w:r>
    </w:p>
    <w:p w:rsidR="00B00055" w:rsidRPr="00AA28DF" w:rsidRDefault="00B00055" w:rsidP="00AA28D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Методы, повышающие эмоциональную активность детей при усвоении знаний (элементы новизны, проблемно-игровые приёмы), сочетание разнообразных средств, напр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мер: проведение опыта и зарисовка его результата.</w:t>
      </w:r>
    </w:p>
    <w:p w:rsidR="00B00055" w:rsidRPr="00AA28DF" w:rsidRDefault="00B00055" w:rsidP="00AA28D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коррекции и уточнение представлений, при проведении экспериме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тирования (повторение  упражнения, наблюдение, метод переключения на другую деятел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ность</w:t>
      </w:r>
      <w:r w:rsidR="006859E2"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етод обобщённого ответа, беседа, проблемно-поисковый метод, т.е. все, что позвол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выяснить, что и как поняли детей в содержании сообщаемых им знаний</w:t>
      </w:r>
      <w:r w:rsidR="006859E2"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A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0055" w:rsidRPr="00AA28DF" w:rsidRDefault="00B00055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41" w:rsidRPr="00AA28DF" w:rsidRDefault="001705C1" w:rsidP="00AA28DF">
      <w:pPr>
        <w:pStyle w:val="a4"/>
        <w:spacing w:after="0"/>
        <w:ind w:firstLine="851"/>
        <w:jc w:val="both"/>
        <w:rPr>
          <w:b/>
          <w:color w:val="000000" w:themeColor="text1"/>
        </w:rPr>
      </w:pPr>
      <w:r w:rsidRPr="00AA28DF">
        <w:rPr>
          <w:b/>
          <w:color w:val="000000" w:themeColor="text1"/>
        </w:rPr>
        <w:t>6.</w:t>
      </w:r>
      <w:r w:rsidR="00AA28DF">
        <w:rPr>
          <w:b/>
          <w:color w:val="000000" w:themeColor="text1"/>
        </w:rPr>
        <w:t xml:space="preserve"> </w:t>
      </w:r>
      <w:r w:rsidRPr="00AA28DF">
        <w:rPr>
          <w:b/>
          <w:color w:val="000000" w:themeColor="text1"/>
        </w:rPr>
        <w:t>Подготовка и проведение эксперимента</w:t>
      </w:r>
    </w:p>
    <w:p w:rsidR="006F6226" w:rsidRPr="00AA28DF" w:rsidRDefault="006F6226" w:rsidP="00AA28DF">
      <w:pPr>
        <w:pStyle w:val="a4"/>
        <w:spacing w:after="0"/>
        <w:ind w:firstLine="851"/>
        <w:jc w:val="both"/>
        <w:rPr>
          <w:color w:val="000000" w:themeColor="text1"/>
        </w:rPr>
      </w:pPr>
      <w:r w:rsidRPr="00AA28DF">
        <w:rPr>
          <w:color w:val="000000" w:themeColor="text1"/>
        </w:rPr>
        <w:t>Необходимо определить алгоритм проведения экспериментировани</w:t>
      </w:r>
      <w:r w:rsidR="001705C1" w:rsidRPr="00AA28DF">
        <w:rPr>
          <w:color w:val="000000" w:themeColor="text1"/>
        </w:rPr>
        <w:t>я</w:t>
      </w:r>
      <w:r w:rsidRPr="00AA28DF">
        <w:rPr>
          <w:color w:val="000000" w:themeColor="text1"/>
        </w:rPr>
        <w:t xml:space="preserve"> и структуру эксперимента.</w:t>
      </w:r>
    </w:p>
    <w:p w:rsidR="006F6226" w:rsidRPr="00AA28DF" w:rsidRDefault="001705C1" w:rsidP="00AA28DF">
      <w:pPr>
        <w:pStyle w:val="a4"/>
        <w:spacing w:after="0"/>
        <w:ind w:firstLine="851"/>
        <w:jc w:val="both"/>
        <w:rPr>
          <w:color w:val="000000" w:themeColor="text1"/>
        </w:rPr>
      </w:pPr>
      <w:r w:rsidRPr="00AA28DF">
        <w:rPr>
          <w:color w:val="000000" w:themeColor="text1"/>
        </w:rPr>
        <w:t>П</w:t>
      </w:r>
      <w:r w:rsidR="006F6226" w:rsidRPr="00AA28DF">
        <w:rPr>
          <w:color w:val="000000" w:themeColor="text1"/>
        </w:rPr>
        <w:t>редлага</w:t>
      </w:r>
      <w:r w:rsidRPr="00AA28DF">
        <w:rPr>
          <w:color w:val="000000" w:themeColor="text1"/>
        </w:rPr>
        <w:t>ю</w:t>
      </w:r>
      <w:r w:rsidR="006F6226" w:rsidRPr="00AA28DF">
        <w:rPr>
          <w:color w:val="000000" w:themeColor="text1"/>
        </w:rPr>
        <w:t xml:space="preserve"> воспользоваться готовой схемой примерного алгоритма. Вам необходимо определить его последовательность.</w:t>
      </w:r>
      <w:hyperlink r:id="rId12" w:history="1">
        <w:r w:rsidR="006F6226" w:rsidRPr="00AA28DF">
          <w:rPr>
            <w:rStyle w:val="a5"/>
            <w:color w:val="000000" w:themeColor="text1"/>
          </w:rPr>
          <w:t xml:space="preserve"> </w:t>
        </w:r>
      </w:hyperlink>
    </w:p>
    <w:p w:rsidR="006F6226" w:rsidRPr="00AA28DF" w:rsidRDefault="006F6226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Примерная структура эксперимента</w:t>
      </w:r>
      <w:r w:rsidR="005721BF" w:rsidRPr="00AA2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721BF" w:rsidRPr="00AA28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hyperlink r:id="rId13" w:history="1">
        <w:r w:rsidR="005721BF" w:rsidRPr="00700DDB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1</w:t>
        </w:r>
      </w:hyperlink>
      <w:r w:rsidR="005721BF" w:rsidRPr="00AA28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F6226" w:rsidRPr="00AA28DF" w:rsidRDefault="006F6226" w:rsidP="00AA28DF">
      <w:pPr>
        <w:numPr>
          <w:ilvl w:val="0"/>
          <w:numId w:val="14"/>
        </w:numPr>
        <w:spacing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</w:t>
      </w:r>
    </w:p>
    <w:p w:rsidR="006F6226" w:rsidRPr="00AA28DF" w:rsidRDefault="006F6226" w:rsidP="00AA28DF">
      <w:pPr>
        <w:numPr>
          <w:ilvl w:val="0"/>
          <w:numId w:val="1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Постановка задачи</w:t>
      </w:r>
    </w:p>
    <w:p w:rsidR="006F6226" w:rsidRPr="00AA28DF" w:rsidRDefault="006F6226" w:rsidP="00AA28DF">
      <w:pPr>
        <w:numPr>
          <w:ilvl w:val="0"/>
          <w:numId w:val="1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Варианты решения</w:t>
      </w:r>
    </w:p>
    <w:p w:rsidR="006F6226" w:rsidRPr="00AA28DF" w:rsidRDefault="006F6226" w:rsidP="00AA28DF">
      <w:pPr>
        <w:numPr>
          <w:ilvl w:val="0"/>
          <w:numId w:val="1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эксперимента</w:t>
      </w:r>
    </w:p>
    <w:p w:rsidR="006F6226" w:rsidRPr="00AA28DF" w:rsidRDefault="006F6226" w:rsidP="00AA28DF">
      <w:pPr>
        <w:numPr>
          <w:ilvl w:val="0"/>
          <w:numId w:val="1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оборудования</w:t>
      </w:r>
    </w:p>
    <w:p w:rsidR="006F6226" w:rsidRPr="00AA28DF" w:rsidRDefault="006F6226" w:rsidP="00AA28DF">
      <w:pPr>
        <w:numPr>
          <w:ilvl w:val="0"/>
          <w:numId w:val="1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безопасности</w:t>
      </w:r>
    </w:p>
    <w:p w:rsidR="006F6226" w:rsidRPr="00AA28DF" w:rsidRDefault="006F6226" w:rsidP="00AA28DF">
      <w:pPr>
        <w:numPr>
          <w:ilvl w:val="0"/>
          <w:numId w:val="1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Эксперимент </w:t>
      </w:r>
    </w:p>
    <w:p w:rsidR="006F6226" w:rsidRPr="00AA28DF" w:rsidRDefault="006F6226" w:rsidP="00AA28DF">
      <w:pPr>
        <w:numPr>
          <w:ilvl w:val="0"/>
          <w:numId w:val="1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</w:t>
      </w:r>
    </w:p>
    <w:p w:rsidR="006F6226" w:rsidRPr="00AA28DF" w:rsidRDefault="006F6226" w:rsidP="00AA28DF">
      <w:pPr>
        <w:numPr>
          <w:ilvl w:val="0"/>
          <w:numId w:val="14"/>
        </w:numPr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Связь с жизнью</w:t>
      </w:r>
    </w:p>
    <w:p w:rsidR="006F6226" w:rsidRPr="00AA28DF" w:rsidRDefault="006F6226" w:rsidP="00AA28DF">
      <w:pPr>
        <w:numPr>
          <w:ilvl w:val="0"/>
          <w:numId w:val="14"/>
        </w:numPr>
        <w:tabs>
          <w:tab w:val="left" w:pos="1560"/>
        </w:tabs>
        <w:spacing w:before="100" w:beforeAutospacing="1" w:after="0" w:line="240" w:lineRule="auto"/>
        <w:ind w:left="375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Обобщения </w:t>
      </w:r>
    </w:p>
    <w:p w:rsidR="00FA4B6E" w:rsidRPr="00AA28DF" w:rsidRDefault="00FA4B6E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532" w:rsidRPr="00AA28DF" w:rsidRDefault="008723B2" w:rsidP="00AA28D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28DF">
        <w:rPr>
          <w:rFonts w:ascii="Times New Roman" w:hAnsi="Times New Roman" w:cs="Times New Roman"/>
          <w:sz w:val="24"/>
          <w:szCs w:val="24"/>
        </w:rPr>
        <w:br/>
      </w:r>
    </w:p>
    <w:p w:rsidR="001705C1" w:rsidRPr="00AA28DF" w:rsidRDefault="001705C1" w:rsidP="00AA28DF">
      <w:pPr>
        <w:pStyle w:val="a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5721BF" w:rsidRPr="00AA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часть</w:t>
      </w:r>
    </w:p>
    <w:p w:rsidR="00B12244" w:rsidRDefault="00B12244" w:rsidP="00AA28DF">
      <w:pPr>
        <w:pStyle w:val="a4"/>
        <w:spacing w:after="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Работа в подгруппах </w:t>
      </w:r>
    </w:p>
    <w:p w:rsidR="001705C1" w:rsidRPr="00AA28DF" w:rsidRDefault="001705C1" w:rsidP="00AA28DF">
      <w:pPr>
        <w:pStyle w:val="a4"/>
        <w:spacing w:after="0"/>
        <w:ind w:firstLine="851"/>
        <w:jc w:val="both"/>
        <w:rPr>
          <w:color w:val="000000" w:themeColor="text1"/>
        </w:rPr>
      </w:pPr>
      <w:r w:rsidRPr="00AA28DF">
        <w:rPr>
          <w:color w:val="000000" w:themeColor="text1"/>
        </w:rPr>
        <w:t>1 подгруппа (задание в конверте) схема эксперимента, материал.</w:t>
      </w:r>
    </w:p>
    <w:p w:rsidR="00BA7532" w:rsidRPr="00AA28DF" w:rsidRDefault="00BA7532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100F2D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0F2D" w:rsidRPr="00AA28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00F2D" w:rsidRDefault="00B42371" w:rsidP="00AA28DF">
      <w:pPr>
        <w:pStyle w:val="a4"/>
        <w:spacing w:after="0"/>
        <w:ind w:firstLine="851"/>
        <w:jc w:val="both"/>
        <w:rPr>
          <w:color w:val="000000" w:themeColor="text1"/>
        </w:rPr>
      </w:pPr>
      <w:r w:rsidRPr="00AA28DF">
        <w:rPr>
          <w:color w:val="000000" w:themeColor="text1"/>
        </w:rPr>
        <w:t>2</w:t>
      </w:r>
      <w:r w:rsidR="00100F2D" w:rsidRPr="00AA28DF">
        <w:rPr>
          <w:color w:val="000000" w:themeColor="text1"/>
        </w:rPr>
        <w:t xml:space="preserve"> подгруппа (задание в конверте) схема эксперимента, материал.</w:t>
      </w:r>
    </w:p>
    <w:p w:rsidR="00B12244" w:rsidRPr="00AA28DF" w:rsidRDefault="00B12244" w:rsidP="00B12244">
      <w:pPr>
        <w:pStyle w:val="a4"/>
        <w:spacing w:after="0"/>
        <w:ind w:firstLine="851"/>
        <w:jc w:val="both"/>
        <w:rPr>
          <w:color w:val="000000" w:themeColor="text1"/>
        </w:rPr>
      </w:pPr>
      <w:r w:rsidRPr="00AA28DF">
        <w:rPr>
          <w:color w:val="000000" w:themeColor="text1"/>
        </w:rPr>
        <w:t>Согласно структуре эксперимента проведите эксперимент.</w:t>
      </w:r>
    </w:p>
    <w:p w:rsidR="00B12244" w:rsidRPr="00AA28DF" w:rsidRDefault="00B12244" w:rsidP="00AA28DF">
      <w:pPr>
        <w:pStyle w:val="a4"/>
        <w:spacing w:after="0"/>
        <w:ind w:firstLine="851"/>
        <w:jc w:val="both"/>
        <w:rPr>
          <w:color w:val="000000" w:themeColor="text1"/>
        </w:rPr>
      </w:pPr>
    </w:p>
    <w:p w:rsidR="00BA7532" w:rsidRDefault="00BA7532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0DDB" w:rsidRPr="00AA28DF" w:rsidRDefault="00700DDB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12244" w:rsidRDefault="00B12244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FF3" w:rsidRPr="00AA28DF" w:rsidRDefault="00000BF7" w:rsidP="00AA28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D92FF3" w:rsidRPr="00AA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проведения:</w:t>
      </w:r>
    </w:p>
    <w:p w:rsidR="00D92FF3" w:rsidRPr="00AA28DF" w:rsidRDefault="00D92FF3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ходе проведения эмпирических исследований было найдено несколько общих правил. Их соблюдение воспитателем позволяет успешно решать задачи исследовательского обучения. Самое главное – подходите к проведению этой работы творчески. Для этого:</w:t>
      </w:r>
    </w:p>
    <w:p w:rsidR="00D92FF3" w:rsidRPr="00AA28DF" w:rsidRDefault="00D92FF3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 детей действовать самостоятельно и независимо, избегайте прямых инстру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ций;</w:t>
      </w:r>
    </w:p>
    <w:p w:rsidR="00D92FF3" w:rsidRPr="00AA28DF" w:rsidRDefault="00D92FF3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сдерживайте инициативы детей;</w:t>
      </w:r>
    </w:p>
    <w:p w:rsidR="00D92FF3" w:rsidRPr="00AA28DF" w:rsidRDefault="00D92FF3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делайте за них то, что они могут сделать (или могут научиться делать) самост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ятельно;</w:t>
      </w:r>
    </w:p>
    <w:p w:rsidR="00D92FF3" w:rsidRPr="00AA28DF" w:rsidRDefault="00D92FF3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спешите с вынесением суждений;</w:t>
      </w:r>
    </w:p>
    <w:p w:rsidR="00A6584D" w:rsidRPr="00AA28DF" w:rsidRDefault="00D92FF3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Помогайте детям учиться управлять процессом усвоения знаний: </w:t>
      </w:r>
    </w:p>
    <w:p w:rsidR="00D92FF3" w:rsidRPr="00AA28DF" w:rsidRDefault="00D92FF3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A6584D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прослеживать связь между предметами, событиями и явлениями;</w:t>
      </w:r>
    </w:p>
    <w:p w:rsidR="00D92FF3" w:rsidRDefault="00D92FF3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A6584D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самостоятельного решения проблем исследования: анализа и синтезирования, классификации, обобщения информации.</w:t>
      </w:r>
    </w:p>
    <w:p w:rsidR="00A8176A" w:rsidRPr="00AA28DF" w:rsidRDefault="00A8176A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84D" w:rsidRPr="00AA28DF" w:rsidRDefault="00A6584D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2FF3" w:rsidRPr="00AA28DF" w:rsidRDefault="00D92FF3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поставленных задач необходимо создать условия в предметно-развивающей среде группы (уголок экспериментирования, мини-лаборатория)</w:t>
      </w:r>
      <w:r w:rsidR="005721BF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</w:t>
      </w: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FF3" w:rsidRPr="00AA28DF" w:rsidRDefault="00D92FF3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A0C09" w:rsidRPr="00AA28DF" w:rsidRDefault="00BA0C09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Элементарность опытов заключается, во-первых, в характере решаемых задач: они неизвестны только детям. Во-вторых, в процессе этих опытов не происходит научных откр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а формируются элементарные понятия и умозаключения. В-третьих, в такой работе и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пользуется обычное бытовое и игровое оборудование (одноразовая посуда, целлофановые пакеты и т.д.). Опыт всегда должен строиться на основе имеющихся представлений, которые дети получили в процессе наблюдений и труда. Проводя опыт, воспитатель не должен нан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2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 вред и ущерб растениям и животным.</w:t>
      </w:r>
    </w:p>
    <w:p w:rsidR="005721BF" w:rsidRPr="00AA28DF" w:rsidRDefault="005721BF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A62186" w:rsidRPr="00AA28DF" w:rsidRDefault="005721BF" w:rsidP="00AA28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8D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</w:t>
      </w:r>
      <w:r w:rsidR="00A62186" w:rsidRPr="00AA28D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Пустая голова не рассуждает: чем больше опыта, тем больше способна она рассу</w:t>
      </w:r>
      <w:r w:rsidR="00A62186" w:rsidRPr="00AA28D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ж</w:t>
      </w:r>
      <w:r w:rsidR="00A62186" w:rsidRPr="00AA28D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дать</w:t>
      </w:r>
      <w:r w:rsidRPr="00AA28D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»</w:t>
      </w:r>
      <w:r w:rsidR="00A62186" w:rsidRPr="00AA28D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  <w:r w:rsidR="00A62186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П.П. </w:t>
      </w:r>
      <w:proofErr w:type="spellStart"/>
      <w:r w:rsidR="00A62186" w:rsidRPr="00AA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Блонского</w:t>
      </w:r>
      <w:proofErr w:type="spellEnd"/>
    </w:p>
    <w:p w:rsidR="003238B1" w:rsidRPr="00AA28DF" w:rsidRDefault="003238B1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4F46" w:rsidRPr="00AA28DF" w:rsidRDefault="00E44F46" w:rsidP="00AA28D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DF">
        <w:rPr>
          <w:rFonts w:ascii="Times New Roman" w:hAnsi="Times New Roman" w:cs="Times New Roman"/>
          <w:b/>
          <w:sz w:val="24"/>
          <w:szCs w:val="24"/>
        </w:rPr>
        <w:t>Домашние задание:</w:t>
      </w:r>
    </w:p>
    <w:p w:rsidR="00E44F46" w:rsidRPr="00AA28DF" w:rsidRDefault="00E44F46" w:rsidP="00AA28DF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Провести опыт</w:t>
      </w:r>
      <w:r w:rsidR="00AA28DF">
        <w:rPr>
          <w:rFonts w:ascii="Times New Roman" w:hAnsi="Times New Roman" w:cs="Times New Roman"/>
          <w:sz w:val="24"/>
          <w:szCs w:val="24"/>
        </w:rPr>
        <w:t xml:space="preserve"> (согласно структуре)</w:t>
      </w:r>
      <w:r w:rsidRPr="00AA28DF">
        <w:rPr>
          <w:rFonts w:ascii="Times New Roman" w:hAnsi="Times New Roman" w:cs="Times New Roman"/>
          <w:sz w:val="24"/>
          <w:szCs w:val="24"/>
        </w:rPr>
        <w:t>, зафиксировать его (2 -3 фото)</w:t>
      </w:r>
      <w:r w:rsidR="00AA28DF">
        <w:rPr>
          <w:rFonts w:ascii="Times New Roman" w:hAnsi="Times New Roman" w:cs="Times New Roman"/>
          <w:sz w:val="24"/>
          <w:szCs w:val="24"/>
        </w:rPr>
        <w:t xml:space="preserve"> и презентовать.</w:t>
      </w:r>
    </w:p>
    <w:p w:rsidR="005721BF" w:rsidRPr="00AA28DF" w:rsidRDefault="005721BF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46" w:rsidRPr="00AA28DF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DF">
        <w:rPr>
          <w:rFonts w:ascii="Times New Roman" w:hAnsi="Times New Roman" w:cs="Times New Roman"/>
          <w:b/>
          <w:sz w:val="24"/>
          <w:szCs w:val="24"/>
        </w:rPr>
        <w:t>Рефлексивный кубик</w:t>
      </w:r>
    </w:p>
    <w:p w:rsidR="00C7196D" w:rsidRPr="00AA28DF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Участники выбирают один вопрос путем перекидывания кубика и отвечают на него.</w:t>
      </w:r>
    </w:p>
    <w:p w:rsidR="00C7196D" w:rsidRPr="00AA28DF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Трудно ли вам было отвечать?</w:t>
      </w:r>
    </w:p>
    <w:p w:rsidR="00C7196D" w:rsidRPr="00AA28DF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Было ли для вас что-то новое?</w:t>
      </w:r>
    </w:p>
    <w:p w:rsidR="00C7196D" w:rsidRPr="00AA28DF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Считаете ли вы полезным упражнение</w:t>
      </w:r>
      <w:r w:rsidR="00AA28DF">
        <w:rPr>
          <w:rFonts w:ascii="Times New Roman" w:hAnsi="Times New Roman" w:cs="Times New Roman"/>
          <w:sz w:val="24"/>
          <w:szCs w:val="24"/>
        </w:rPr>
        <w:t>…</w:t>
      </w:r>
    </w:p>
    <w:p w:rsidR="00C7196D" w:rsidRPr="00AA28DF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Открыли ли вы что-то новое для себя</w:t>
      </w:r>
      <w:r w:rsidR="00AA28DF">
        <w:rPr>
          <w:rFonts w:ascii="Times New Roman" w:hAnsi="Times New Roman" w:cs="Times New Roman"/>
          <w:sz w:val="24"/>
          <w:szCs w:val="24"/>
        </w:rPr>
        <w:t>…</w:t>
      </w:r>
    </w:p>
    <w:p w:rsidR="00C7196D" w:rsidRPr="00AA28DF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Как вы себя чувствует</w:t>
      </w:r>
      <w:r w:rsidR="00AA28DF">
        <w:rPr>
          <w:rFonts w:ascii="Times New Roman" w:hAnsi="Times New Roman" w:cs="Times New Roman"/>
          <w:sz w:val="24"/>
          <w:szCs w:val="24"/>
        </w:rPr>
        <w:t>е...</w:t>
      </w:r>
    </w:p>
    <w:p w:rsidR="00C7196D" w:rsidRPr="00AA28DF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Какие у вас сейчас ощущения</w:t>
      </w:r>
      <w:r w:rsidR="00AA28DF">
        <w:rPr>
          <w:rFonts w:ascii="Times New Roman" w:hAnsi="Times New Roman" w:cs="Times New Roman"/>
          <w:sz w:val="24"/>
          <w:szCs w:val="24"/>
        </w:rPr>
        <w:t>…</w:t>
      </w:r>
    </w:p>
    <w:p w:rsidR="00C7196D" w:rsidRPr="00AA28DF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Где я мог бы применить полученные знания</w:t>
      </w:r>
      <w:r w:rsidR="00AA28DF">
        <w:rPr>
          <w:rFonts w:ascii="Times New Roman" w:hAnsi="Times New Roman" w:cs="Times New Roman"/>
          <w:sz w:val="24"/>
          <w:szCs w:val="24"/>
        </w:rPr>
        <w:t>…</w:t>
      </w:r>
    </w:p>
    <w:p w:rsidR="00C7196D" w:rsidRPr="00AA28DF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Самым важным для меня было</w:t>
      </w:r>
      <w:r w:rsidR="00AA28DF">
        <w:rPr>
          <w:rFonts w:ascii="Times New Roman" w:hAnsi="Times New Roman" w:cs="Times New Roman"/>
          <w:sz w:val="24"/>
          <w:szCs w:val="24"/>
        </w:rPr>
        <w:t>…</w:t>
      </w:r>
    </w:p>
    <w:p w:rsidR="00C7196D" w:rsidRDefault="00C7196D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8DF">
        <w:rPr>
          <w:rFonts w:ascii="Times New Roman" w:hAnsi="Times New Roman" w:cs="Times New Roman"/>
          <w:sz w:val="24"/>
          <w:szCs w:val="24"/>
        </w:rPr>
        <w:t>Я узнал, что</w:t>
      </w:r>
      <w:r w:rsidR="00AA28DF">
        <w:rPr>
          <w:rFonts w:ascii="Times New Roman" w:hAnsi="Times New Roman" w:cs="Times New Roman"/>
          <w:sz w:val="24"/>
          <w:szCs w:val="24"/>
        </w:rPr>
        <w:t>…</w:t>
      </w:r>
    </w:p>
    <w:p w:rsidR="00324FAF" w:rsidRDefault="00324FAF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4FAF" w:rsidRDefault="00324FAF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016E" w:rsidRDefault="00E0016E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4FAF" w:rsidRDefault="00324FAF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4FAF" w:rsidRPr="00DE2CC1" w:rsidRDefault="00324FAF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C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66D08" w:rsidRDefault="00466D08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экспериментальной деятельности дошкольников: Методические рек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мендации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общ. Ред. Л.Н. Прохоровой. – М.: АРКТИ, 2004. – 64.</w:t>
      </w:r>
    </w:p>
    <w:p w:rsidR="00ED169B" w:rsidRDefault="00D34516" w:rsidP="00AA28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D169B" w:rsidRPr="00804E54">
          <w:rPr>
            <w:rStyle w:val="a6"/>
            <w:rFonts w:ascii="Times New Roman" w:hAnsi="Times New Roman" w:cs="Times New Roman"/>
            <w:sz w:val="24"/>
            <w:szCs w:val="24"/>
          </w:rPr>
          <w:t>http://festival.1september.ru/articles/641827/</w:t>
        </w:r>
      </w:hyperlink>
      <w:r w:rsidR="00ED16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169B" w:rsidSect="00E001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8C4"/>
    <w:multiLevelType w:val="multilevel"/>
    <w:tmpl w:val="60AC327E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entative="1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entative="1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entative="1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entative="1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entative="1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abstractNum w:abstractNumId="1">
    <w:nsid w:val="157276A2"/>
    <w:multiLevelType w:val="hybridMultilevel"/>
    <w:tmpl w:val="E0F4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63294"/>
    <w:multiLevelType w:val="hybridMultilevel"/>
    <w:tmpl w:val="3E82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436A4"/>
    <w:multiLevelType w:val="hybridMultilevel"/>
    <w:tmpl w:val="E3C8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5300F"/>
    <w:multiLevelType w:val="multilevel"/>
    <w:tmpl w:val="C17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47406"/>
    <w:multiLevelType w:val="hybridMultilevel"/>
    <w:tmpl w:val="60D8DB3C"/>
    <w:lvl w:ilvl="0" w:tplc="41967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 w:themeColor="text1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94FF4"/>
    <w:multiLevelType w:val="hybridMultilevel"/>
    <w:tmpl w:val="F524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A446F"/>
    <w:multiLevelType w:val="hybridMultilevel"/>
    <w:tmpl w:val="1026DD72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0571411"/>
    <w:multiLevelType w:val="multilevel"/>
    <w:tmpl w:val="13B2EC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67817"/>
    <w:multiLevelType w:val="hybridMultilevel"/>
    <w:tmpl w:val="567066F8"/>
    <w:lvl w:ilvl="0" w:tplc="B476B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91214"/>
    <w:multiLevelType w:val="multilevel"/>
    <w:tmpl w:val="B536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85A66"/>
    <w:multiLevelType w:val="multilevel"/>
    <w:tmpl w:val="9BF22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127684"/>
    <w:multiLevelType w:val="multilevel"/>
    <w:tmpl w:val="F0361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EA407E"/>
    <w:multiLevelType w:val="multilevel"/>
    <w:tmpl w:val="6416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E32"/>
    <w:multiLevelType w:val="hybridMultilevel"/>
    <w:tmpl w:val="BF66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F1D38"/>
    <w:multiLevelType w:val="multilevel"/>
    <w:tmpl w:val="561498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D1466"/>
    <w:multiLevelType w:val="multilevel"/>
    <w:tmpl w:val="8270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15"/>
  </w:num>
  <w:num w:numId="14">
    <w:abstractNumId w:val="8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4"/>
    <w:rsid w:val="00000BF7"/>
    <w:rsid w:val="00007DEB"/>
    <w:rsid w:val="000221A6"/>
    <w:rsid w:val="00024EAF"/>
    <w:rsid w:val="00063E4A"/>
    <w:rsid w:val="00092667"/>
    <w:rsid w:val="000F7EC5"/>
    <w:rsid w:val="00100F2D"/>
    <w:rsid w:val="001705C1"/>
    <w:rsid w:val="001927C9"/>
    <w:rsid w:val="001B6345"/>
    <w:rsid w:val="001C1700"/>
    <w:rsid w:val="001F058A"/>
    <w:rsid w:val="002125AC"/>
    <w:rsid w:val="002562A0"/>
    <w:rsid w:val="00277899"/>
    <w:rsid w:val="002A5A50"/>
    <w:rsid w:val="003170CE"/>
    <w:rsid w:val="003238B1"/>
    <w:rsid w:val="00324FAF"/>
    <w:rsid w:val="00383BE3"/>
    <w:rsid w:val="00393198"/>
    <w:rsid w:val="00404DC3"/>
    <w:rsid w:val="00446F1D"/>
    <w:rsid w:val="004559CC"/>
    <w:rsid w:val="00460560"/>
    <w:rsid w:val="00466D08"/>
    <w:rsid w:val="004A2181"/>
    <w:rsid w:val="004D0EC0"/>
    <w:rsid w:val="004F7FCF"/>
    <w:rsid w:val="00505232"/>
    <w:rsid w:val="0050672D"/>
    <w:rsid w:val="005721BF"/>
    <w:rsid w:val="005A7F88"/>
    <w:rsid w:val="006859E2"/>
    <w:rsid w:val="006D5278"/>
    <w:rsid w:val="006F6226"/>
    <w:rsid w:val="00700DDB"/>
    <w:rsid w:val="007753C1"/>
    <w:rsid w:val="007856CD"/>
    <w:rsid w:val="007E1EAD"/>
    <w:rsid w:val="00807F78"/>
    <w:rsid w:val="008723B2"/>
    <w:rsid w:val="00881EEB"/>
    <w:rsid w:val="00897B02"/>
    <w:rsid w:val="008B0BB9"/>
    <w:rsid w:val="00961F36"/>
    <w:rsid w:val="00975C4D"/>
    <w:rsid w:val="0098521D"/>
    <w:rsid w:val="00995C20"/>
    <w:rsid w:val="009C2941"/>
    <w:rsid w:val="009F0402"/>
    <w:rsid w:val="00A1085E"/>
    <w:rsid w:val="00A62186"/>
    <w:rsid w:val="00A6584D"/>
    <w:rsid w:val="00A8176A"/>
    <w:rsid w:val="00AA28DF"/>
    <w:rsid w:val="00AA2C0A"/>
    <w:rsid w:val="00AA5823"/>
    <w:rsid w:val="00AD726E"/>
    <w:rsid w:val="00AF1C89"/>
    <w:rsid w:val="00B00055"/>
    <w:rsid w:val="00B0217E"/>
    <w:rsid w:val="00B12244"/>
    <w:rsid w:val="00B24CF1"/>
    <w:rsid w:val="00B42371"/>
    <w:rsid w:val="00B46B0D"/>
    <w:rsid w:val="00BA0C09"/>
    <w:rsid w:val="00BA7532"/>
    <w:rsid w:val="00BD2843"/>
    <w:rsid w:val="00C51BE5"/>
    <w:rsid w:val="00C7196D"/>
    <w:rsid w:val="00CB13D6"/>
    <w:rsid w:val="00CC18A2"/>
    <w:rsid w:val="00CC68EC"/>
    <w:rsid w:val="00CD2E26"/>
    <w:rsid w:val="00D2613C"/>
    <w:rsid w:val="00D2767C"/>
    <w:rsid w:val="00D34516"/>
    <w:rsid w:val="00D46F19"/>
    <w:rsid w:val="00D56915"/>
    <w:rsid w:val="00D56E0F"/>
    <w:rsid w:val="00D92FF3"/>
    <w:rsid w:val="00DA011F"/>
    <w:rsid w:val="00DA05C2"/>
    <w:rsid w:val="00DA7C4C"/>
    <w:rsid w:val="00DB442A"/>
    <w:rsid w:val="00DC3976"/>
    <w:rsid w:val="00DD6E11"/>
    <w:rsid w:val="00DE2CC1"/>
    <w:rsid w:val="00E0016E"/>
    <w:rsid w:val="00E44F46"/>
    <w:rsid w:val="00E46A90"/>
    <w:rsid w:val="00E743C9"/>
    <w:rsid w:val="00ED169B"/>
    <w:rsid w:val="00EE40DA"/>
    <w:rsid w:val="00EF2710"/>
    <w:rsid w:val="00F31129"/>
    <w:rsid w:val="00F45E39"/>
    <w:rsid w:val="00F50D07"/>
    <w:rsid w:val="00F63E3D"/>
    <w:rsid w:val="00F92004"/>
    <w:rsid w:val="00FA473E"/>
    <w:rsid w:val="00FA4B6E"/>
    <w:rsid w:val="00FC4D49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62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6226"/>
    <w:rPr>
      <w:i/>
      <w:iCs/>
    </w:rPr>
  </w:style>
  <w:style w:type="character" w:customStyle="1" w:styleId="apple-converted-space">
    <w:name w:val="apple-converted-space"/>
    <w:basedOn w:val="a0"/>
    <w:rsid w:val="001B6345"/>
  </w:style>
  <w:style w:type="character" w:styleId="a6">
    <w:name w:val="Hyperlink"/>
    <w:basedOn w:val="a0"/>
    <w:uiPriority w:val="99"/>
    <w:unhideWhenUsed/>
    <w:rsid w:val="001B634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69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62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6226"/>
    <w:rPr>
      <w:i/>
      <w:iCs/>
    </w:rPr>
  </w:style>
  <w:style w:type="character" w:customStyle="1" w:styleId="apple-converted-space">
    <w:name w:val="apple-converted-space"/>
    <w:basedOn w:val="a0"/>
    <w:rsid w:val="001B6345"/>
  </w:style>
  <w:style w:type="character" w:styleId="a6">
    <w:name w:val="Hyperlink"/>
    <w:basedOn w:val="a0"/>
    <w:uiPriority w:val="99"/>
    <w:unhideWhenUsed/>
    <w:rsid w:val="001B634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69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D%D0%B0%D0%BD%D0%B8%D0%B5" TargetMode="External"/><Relationship Id="rId13" Type="http://schemas.openxmlformats.org/officeDocument/2006/relationships/hyperlink" Target="&#1087;&#1088;&#1080;&#1083;&#1086;&#1078;&#1077;&#1085;&#1080;&#1077;%201.docx" TargetMode="External"/><Relationship Id="rId3" Type="http://schemas.openxmlformats.org/officeDocument/2006/relationships/styles" Target="styles.xml"/><Relationship Id="rId7" Type="http://schemas.openxmlformats.org/officeDocument/2006/relationships/hyperlink" Target="&#1087;&#1088;&#1077;&#1079;&#1077;&#1085;&#1090;&#1072;&#1094;&#1080;&#1103;%20&#1082;%20&#1089;&#1077;&#1084;&#1080;&#1085;&#1072;&#1088;&#1091;.pptx" TargetMode="External"/><Relationship Id="rId12" Type="http://schemas.openxmlformats.org/officeDocument/2006/relationships/hyperlink" Target="http://festival.1september.ru/articles/641827/pril3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olkslovar.ru/s882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D%D0%B0%D0%B2%D1%8B%D0%BA" TargetMode="External"/><Relationship Id="rId14" Type="http://schemas.openxmlformats.org/officeDocument/2006/relationships/hyperlink" Target="http://festival.1september.ru/articles/6418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C0A8-804F-46BB-92D6-BD0E2535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Оман</dc:creator>
  <cp:keywords/>
  <dc:description/>
  <cp:lastModifiedBy>User</cp:lastModifiedBy>
  <cp:revision>103</cp:revision>
  <dcterms:created xsi:type="dcterms:W3CDTF">2015-11-22T04:11:00Z</dcterms:created>
  <dcterms:modified xsi:type="dcterms:W3CDTF">2015-12-10T06:32:00Z</dcterms:modified>
</cp:coreProperties>
</file>