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4F" w:rsidRPr="00661C46" w:rsidRDefault="00036EE8" w:rsidP="00F47196">
      <w:pPr>
        <w:ind w:firstLine="284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На современном этапе развития общества, характеризующемся изменениями во всех его сферах и социальных институтах, особенно остро встают вопросы обучения и воспитания подрастающего поколения. Поиск новых средств и методов формирования творческой личности - созидателя нового общества, способного к самостоятельному поведению и действию, саморазвитию, </w:t>
      </w:r>
      <w:proofErr w:type="spellStart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самопроектированию</w:t>
      </w:r>
      <w:proofErr w:type="spellEnd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, к свободному определению себя в профессии, в обществе, в культуре - актуальная задача психологической науки, как никогда обусловленная потребностями общества. В связи с этим наибольшее значение приобретает поиск новых подходов в обучении и воспитании, интегрирующих теоретические и эмпирические исследования всестороннего развития личности школьников в образовательном процессе.</w:t>
      </w:r>
    </w:p>
    <w:p w:rsidR="00460143" w:rsidRPr="00661C46" w:rsidRDefault="00036EE8" w:rsidP="00F47196">
      <w:pPr>
        <w:ind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В современной школе проектная деятельность реализуется в образовательной области «Технология», включенной в практику обучения сравнительно недавно. Технологическое образование осуществляется в рамках личностно ориентированной развивающей концепции и призвано сформировать у школьников ориентиры для будущего развития общества, </w:t>
      </w:r>
      <w:proofErr w:type="spellStart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техносферы</w:t>
      </w:r>
      <w:proofErr w:type="spellEnd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и человека, </w:t>
      </w:r>
      <w:proofErr w:type="gramStart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выполнить роль</w:t>
      </w:r>
      <w:proofErr w:type="gramEnd"/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, связующего звена между естественнонаучным и общественно-гуманитарным знанием. Проектная деятельность личности, необходимой обществу будущего и уже сегодняшнего дня, вырабатывается в процессе выполнения учебных творческих проектов. В процессе проектной деятельности учащиеся изучают не только средства, но и способы конкретной деятельности. Эта сторона проектной деятельности приобретает особую важность в связи с тем, что технологический этап развития производства и общества устанавливает приоритет способа над результатом деятельности с учетом ее социальных, экономических, экологических, психологических, этических и других факт</w:t>
      </w:r>
      <w:r w:rsidR="00F47196"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оров и последствий</w:t>
      </w:r>
      <w:r w:rsidRPr="00661C46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.</w:t>
      </w:r>
      <w:r w:rsidR="00460143" w:rsidRPr="00661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36EE8" w:rsidRPr="00661C46" w:rsidRDefault="00460143" w:rsidP="00F47196">
      <w:pPr>
        <w:ind w:firstLine="284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 w:rsidRPr="00661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Особая роль в достижении целей образования принадлежит проектной технологи, т.к. она оказывает влияние на все сферы жизнедеятельности человека, особенно на информационную деятельность, к которой относится обучение. Развитие и расширение использования проектной технологии напрямую связывается с и проблемой изменения эффективности обучения. В последние годы все чаще наблюдается обращение к проектной деятельности. Об этом свидетельствуют результаты опроса учителей и учащихся школы: около 90 % учителей считают необходимым вовлечение учеников в проектно-исследовательскую деятельность; около </w:t>
      </w:r>
      <w:r w:rsidR="00F47196" w:rsidRPr="00661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70 % опрошенных учащихся</w:t>
      </w:r>
      <w:r w:rsidRPr="00661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хотели бы заниматься проектной и исследовательской деятельностью в рамках изучения учебных дисциплин, а также ежегодное увеличение числа участников школьников научных конференций.</w:t>
      </w:r>
    </w:p>
    <w:p w:rsidR="00460143" w:rsidRPr="00661C46" w:rsidRDefault="00460143" w:rsidP="00661C46">
      <w:pPr>
        <w:pStyle w:val="a3"/>
        <w:shd w:val="clear" w:color="auto" w:fill="FFFFFF"/>
        <w:spacing w:before="0" w:beforeAutospacing="0" w:after="270" w:afterAutospacing="0" w:line="270" w:lineRule="atLeast"/>
        <w:ind w:firstLine="284"/>
        <w:textAlignment w:val="baseline"/>
        <w:rPr>
          <w:color w:val="333333"/>
          <w:sz w:val="28"/>
          <w:szCs w:val="28"/>
        </w:rPr>
      </w:pPr>
      <w:proofErr w:type="gramStart"/>
      <w:r w:rsidRPr="00661C46">
        <w:rPr>
          <w:color w:val="333333"/>
          <w:sz w:val="28"/>
          <w:szCs w:val="28"/>
        </w:rPr>
        <w:lastRenderedPageBreak/>
        <w:t xml:space="preserve">Метод проектов представляет собой гибкую модель организации образовательно-воспитательного процесса, способствует развитию наблюдательности и стремлению находить ответы на возникающие вопросы, проверять правильность своих ответов, на основе анализа </w:t>
      </w:r>
      <w:proofErr w:type="spellStart"/>
      <w:r w:rsidRPr="00661C46">
        <w:rPr>
          <w:color w:val="333333"/>
          <w:sz w:val="28"/>
          <w:szCs w:val="28"/>
        </w:rPr>
        <w:t>информ</w:t>
      </w:r>
      <w:r w:rsidRPr="00661C46">
        <w:rPr>
          <w:color w:val="333333"/>
          <w:sz w:val="28"/>
          <w:szCs w:val="28"/>
          <w:shd w:val="clear" w:color="auto" w:fill="FFFFFF"/>
        </w:rPr>
        <w:t>Компетентностный</w:t>
      </w:r>
      <w:proofErr w:type="spellEnd"/>
      <w:r w:rsidRPr="00661C46">
        <w:rPr>
          <w:color w:val="333333"/>
          <w:sz w:val="28"/>
          <w:szCs w:val="28"/>
          <w:shd w:val="clear" w:color="auto" w:fill="FFFFFF"/>
        </w:rPr>
        <w:t xml:space="preserve"> подход к образованию школьников ориентируется на самостоятельное участие личности школьника в учебно-познавательном процессе и овладение способностью к переносу своих навыков в сферу своего опыта для становления разного рода компетенций.</w:t>
      </w:r>
      <w:proofErr w:type="gramEnd"/>
      <w:r w:rsidRPr="00661C46">
        <w:rPr>
          <w:color w:val="333333"/>
          <w:sz w:val="28"/>
          <w:szCs w:val="28"/>
          <w:shd w:val="clear" w:color="auto" w:fill="FFFFFF"/>
        </w:rPr>
        <w:t xml:space="preserve"> Образовательная компетенция включает совокупность взаимосвязанных смысловых ориентаций, знаний, умений, навыков, способов деятельности ученика, необходимых, чтобы осуществлять личностно и социально-значимую продуктивную деятельность по отношению к объектам реальной действительности.</w:t>
      </w:r>
    </w:p>
    <w:p w:rsidR="00422B51" w:rsidRPr="00661C46" w:rsidRDefault="00036EE8" w:rsidP="00036EE8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Метод проектов – это система учебно-познавательных приемов, которые позволяют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решить ту или иную проблему в результате самостоятельных или групповых действий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обучаемых. Метод проектов стимулирует потребность учащегося в самореализации,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самовыражении, в творческой деятельности; реализует принцип сотрудничества учащихся и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взрослых, позволяет сочетать групповую и индивидуальную работу</w:t>
      </w:r>
      <w:r w:rsidR="00422B51" w:rsidRPr="00661C46">
        <w:rPr>
          <w:rFonts w:ascii="Times New Roman" w:hAnsi="Times New Roman" w:cs="Times New Roman"/>
          <w:sz w:val="28"/>
          <w:szCs w:val="28"/>
        </w:rPr>
        <w:t>. П</w:t>
      </w:r>
      <w:r w:rsidRPr="00661C46">
        <w:rPr>
          <w:rFonts w:ascii="Times New Roman" w:hAnsi="Times New Roman" w:cs="Times New Roman"/>
          <w:sz w:val="28"/>
          <w:szCs w:val="28"/>
        </w:rPr>
        <w:t>ри организации проектной деятельности учащийся попадает в ситуацию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выбора, т.к. самостоятельно решает принимать или не принимать участие в проекте, какой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 xml:space="preserve">проект выбрать, с 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кем работать в группе и т.д. А </w:t>
      </w:r>
      <w:r w:rsidRPr="00661C46">
        <w:rPr>
          <w:rFonts w:ascii="Times New Roman" w:hAnsi="Times New Roman" w:cs="Times New Roman"/>
          <w:sz w:val="28"/>
          <w:szCs w:val="28"/>
        </w:rPr>
        <w:t>поставить школьника в ситуацию выбора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чрезвычайно важно для его личностного развития, поскольку там, где есть осознанный выбор,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формируется ответс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твенность, рождается интерес. </w:t>
      </w:r>
      <w:r w:rsidRPr="00661C46">
        <w:rPr>
          <w:rFonts w:ascii="Times New Roman" w:hAnsi="Times New Roman" w:cs="Times New Roman"/>
          <w:sz w:val="28"/>
          <w:szCs w:val="28"/>
        </w:rPr>
        <w:t>Если рассматривать метод проектов как педагогическую технологию, то она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предполагает взаимодействие проблемных, исследовательских, поисковых, творческих задач.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В процессе проектной деятельности происходит приобретение учеником собственного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знания, а не </w:t>
      </w:r>
      <w:r w:rsidRPr="00661C46">
        <w:rPr>
          <w:rFonts w:ascii="Times New Roman" w:hAnsi="Times New Roman" w:cs="Times New Roman"/>
          <w:sz w:val="28"/>
          <w:szCs w:val="28"/>
        </w:rPr>
        <w:t>переданных учителем абстрактных научных фактов. Учащийся оказывается в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такой ситуации, где они не только получают теоретические знания, но и должны объяснять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каким образом они получили данный результат. В данной ситуации активно развивается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творческая активность, познавательные навыки, умения конструировать самостоятельно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полученные знания.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46" w:rsidRDefault="00036EE8" w:rsidP="00661C4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Проектную деятельность учащихся можно рассматривать как особого рода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 xml:space="preserve">многоуровневую задачу, требующую для ее решения </w:t>
      </w:r>
      <w:proofErr w:type="spellStart"/>
      <w:r w:rsidRPr="00661C4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61C46">
        <w:rPr>
          <w:rFonts w:ascii="Times New Roman" w:hAnsi="Times New Roman" w:cs="Times New Roman"/>
          <w:sz w:val="28"/>
          <w:szCs w:val="28"/>
        </w:rPr>
        <w:t xml:space="preserve"> умений. Тем самым, 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Pr="00661C46">
        <w:rPr>
          <w:rFonts w:ascii="Times New Roman" w:hAnsi="Times New Roman" w:cs="Times New Roman"/>
          <w:sz w:val="28"/>
          <w:szCs w:val="28"/>
        </w:rPr>
        <w:t>деятельность воплощает в себе приоритетные тенденции современного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образования к интеграции предметных дисциплин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. </w:t>
      </w:r>
      <w:r w:rsidR="00A26983" w:rsidRPr="00661C46">
        <w:rPr>
          <w:rFonts w:ascii="Times New Roman" w:hAnsi="Times New Roman" w:cs="Times New Roman"/>
          <w:sz w:val="28"/>
          <w:szCs w:val="28"/>
        </w:rPr>
        <w:t>Но какой бы вид проектной деятельности не был реализован, необходимо чтобы сама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деятельность по реализации 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проекта была бы некой интригой, </w:t>
      </w:r>
      <w:r w:rsidR="00A26983" w:rsidRPr="00661C46">
        <w:rPr>
          <w:rFonts w:ascii="Times New Roman" w:hAnsi="Times New Roman" w:cs="Times New Roman"/>
          <w:sz w:val="28"/>
          <w:szCs w:val="28"/>
        </w:rPr>
        <w:t>вызывающей интерес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>учащихся. Участие в проекте должно стать для них событием, а не просто еще одной скучной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>обязанностью. Для этого необходимо, чтобы учащийся хорошо осознал, в чем конкретно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проявляется поставленная задача, ее суть. В ином случае весь ход поиска </w:t>
      </w:r>
      <w:r w:rsidR="00A26983" w:rsidRPr="00661C46">
        <w:rPr>
          <w:rFonts w:ascii="Times New Roman" w:hAnsi="Times New Roman" w:cs="Times New Roman"/>
          <w:sz w:val="28"/>
          <w:szCs w:val="28"/>
        </w:rPr>
        <w:lastRenderedPageBreak/>
        <w:t>и решения будет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83" w:rsidRPr="00661C46">
        <w:rPr>
          <w:rFonts w:ascii="Times New Roman" w:hAnsi="Times New Roman" w:cs="Times New Roman"/>
          <w:sz w:val="28"/>
          <w:szCs w:val="28"/>
        </w:rPr>
        <w:t>бессмысленен</w:t>
      </w:r>
      <w:proofErr w:type="spellEnd"/>
      <w:r w:rsidR="00A26983" w:rsidRPr="00661C46">
        <w:rPr>
          <w:rFonts w:ascii="Times New Roman" w:hAnsi="Times New Roman" w:cs="Times New Roman"/>
          <w:sz w:val="28"/>
          <w:szCs w:val="28"/>
        </w:rPr>
        <w:t>, даже если при помощи учителя п</w:t>
      </w:r>
      <w:r w:rsidR="00661C46">
        <w:rPr>
          <w:rFonts w:ascii="Times New Roman" w:hAnsi="Times New Roman" w:cs="Times New Roman"/>
          <w:sz w:val="28"/>
          <w:szCs w:val="28"/>
        </w:rPr>
        <w:t xml:space="preserve">роект будет проведен правильно. </w:t>
      </w:r>
    </w:p>
    <w:p w:rsidR="00A26983" w:rsidRPr="00661C46" w:rsidRDefault="00A26983" w:rsidP="00661C4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В действительности основным действующим звеном в проектной деятельности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должны быть сами школьники, следовательно, сами темы и задачи должны быть для них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посильны. Поэтому проекты должны быть не научными, а носить учебно-познавательный 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исследовательский характер. При этом в рамках реализации проектной деятельности можно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отметить, что происходит формирование и развитие практически всех видов универсальных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учебных действий, </w:t>
      </w:r>
      <w:r w:rsidRPr="00661C46">
        <w:rPr>
          <w:rFonts w:ascii="Times New Roman" w:hAnsi="Times New Roman" w:cs="Times New Roman"/>
          <w:sz w:val="28"/>
          <w:szCs w:val="28"/>
        </w:rPr>
        <w:t xml:space="preserve">прописанных в </w:t>
      </w:r>
      <w:proofErr w:type="spellStart"/>
      <w:r w:rsidRPr="00661C46">
        <w:rPr>
          <w:rFonts w:ascii="Times New Roman" w:hAnsi="Times New Roman" w:cs="Times New Roman"/>
          <w:sz w:val="28"/>
          <w:szCs w:val="28"/>
        </w:rPr>
        <w:t>ФГОСе</w:t>
      </w:r>
      <w:proofErr w:type="spellEnd"/>
      <w:r w:rsidRPr="00661C46">
        <w:rPr>
          <w:rFonts w:ascii="Times New Roman" w:hAnsi="Times New Roman" w:cs="Times New Roman"/>
          <w:sz w:val="28"/>
          <w:szCs w:val="28"/>
        </w:rPr>
        <w:t>.</w:t>
      </w:r>
    </w:p>
    <w:p w:rsidR="00A26983" w:rsidRPr="00661C46" w:rsidRDefault="00A26983" w:rsidP="00661C4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Небольшой размер группы учащихся, работающих над решением познавательно-практической задачи, позволяет более полно, чем в рамках основных уроков формировать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коммуникативные УУД. Совместная деятельность, как основной вид деятельности в процессе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решения проектных задач, способствует преобразованию позиции личности как в отношении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к усвоенному содержанию, так и в отношении к собственным взаимодействиям, что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выражается в изменении ценностных установок, смысловых ориентиров, целей учения 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самих способов взаимодействия и отношений между участниками процесса обучения. В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 xml:space="preserve">процессе совместной коллективной деятельности с учителем </w:t>
      </w:r>
      <w:proofErr w:type="gramStart"/>
      <w:r w:rsidRPr="00661C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1C46">
        <w:rPr>
          <w:rFonts w:ascii="Times New Roman" w:hAnsi="Times New Roman" w:cs="Times New Roman"/>
          <w:sz w:val="28"/>
          <w:szCs w:val="28"/>
        </w:rPr>
        <w:t xml:space="preserve"> особенно с одноклассниками у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детей преодолевается эгоцентрическая позиция, формируются и развиваются способности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строить свои действия с учётом действий партнёра, понимать относительность и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субъективность отдельного частного мнения. Коммуникативная деятельность в рамках</w:t>
      </w:r>
      <w:r w:rsidR="00422B51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специально организованного учебного сотрудничества учеников с взрослыми и сверстниками</w:t>
      </w:r>
      <w:r w:rsidR="00661C46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сопровождается яркими эмоциональными переживаниями, ведёт к усложнению</w:t>
      </w:r>
      <w:r w:rsidR="00661C46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 xml:space="preserve">эмоциональных оценок за счёт появления интеллектуальных эмоций и в результате способствует формированию </w:t>
      </w:r>
      <w:proofErr w:type="spellStart"/>
      <w:r w:rsidRPr="00661C46">
        <w:rPr>
          <w:rFonts w:ascii="Times New Roman" w:hAnsi="Times New Roman" w:cs="Times New Roman"/>
          <w:sz w:val="28"/>
          <w:szCs w:val="28"/>
        </w:rPr>
        <w:t>эмпатического</w:t>
      </w:r>
      <w:proofErr w:type="spellEnd"/>
      <w:r w:rsidR="00661C46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отношения друг к другу.</w:t>
      </w:r>
    </w:p>
    <w:p w:rsidR="00A26983" w:rsidRPr="00661C46" w:rsidRDefault="00A26983" w:rsidP="00661C4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Обсуждение работы в группе и с учителем, оформление проекта как литературного</w:t>
      </w:r>
      <w:r w:rsidR="00661C46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произведения, защита его в широкой аудитории позволяет наиболее полно формировать такие</w:t>
      </w:r>
      <w:r w:rsidR="00661C46"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коммуникативные УУД как: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умение выражать свои мысли в устной и письменной форме;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правильно формулировать вопросы и запросы в информационных поисковиках;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осмысленное прочтение текста;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владение </w:t>
      </w:r>
      <w:proofErr w:type="spellStart"/>
      <w:r w:rsidR="00A26983" w:rsidRPr="00661C46">
        <w:rPr>
          <w:rFonts w:ascii="Times New Roman" w:hAnsi="Times New Roman" w:cs="Times New Roman"/>
          <w:sz w:val="28"/>
          <w:szCs w:val="28"/>
        </w:rPr>
        <w:t>монологовой</w:t>
      </w:r>
      <w:proofErr w:type="spellEnd"/>
      <w:r w:rsidR="00A26983" w:rsidRPr="00661C46">
        <w:rPr>
          <w:rFonts w:ascii="Times New Roman" w:hAnsi="Times New Roman" w:cs="Times New Roman"/>
          <w:sz w:val="28"/>
          <w:szCs w:val="28"/>
        </w:rPr>
        <w:t>,</w:t>
      </w:r>
      <w:r w:rsidR="004662DF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диалоговой, дискуссионной формой речевой</w:t>
      </w:r>
      <w:r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="00A26983" w:rsidRPr="00661C46">
        <w:rPr>
          <w:rFonts w:ascii="Times New Roman" w:hAnsi="Times New Roman" w:cs="Times New Roman"/>
          <w:sz w:val="28"/>
          <w:szCs w:val="28"/>
        </w:rPr>
        <w:t>коммуникации;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взаимодействие с партнерами в группе и распределение обязанностей;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взаимодействие с руководителем, роль которого в проекте выполняет учитель;</w:t>
      </w:r>
    </w:p>
    <w:p w:rsidR="00A26983" w:rsidRPr="00661C46" w:rsidRDefault="00661C46" w:rsidP="00A26983">
      <w:pPr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-</w:t>
      </w:r>
      <w:r w:rsidR="00A26983" w:rsidRPr="00661C46">
        <w:rPr>
          <w:rFonts w:ascii="Times New Roman" w:hAnsi="Times New Roman" w:cs="Times New Roman"/>
          <w:sz w:val="28"/>
          <w:szCs w:val="28"/>
        </w:rPr>
        <w:t xml:space="preserve"> разрешение конфликтов.</w:t>
      </w:r>
    </w:p>
    <w:p w:rsidR="00A26983" w:rsidRPr="008176A6" w:rsidRDefault="00A26983" w:rsidP="00661C4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61C46">
        <w:rPr>
          <w:rFonts w:ascii="Times New Roman" w:hAnsi="Times New Roman" w:cs="Times New Roman"/>
          <w:sz w:val="28"/>
          <w:szCs w:val="28"/>
        </w:rPr>
        <w:t>Итогами проектной деятельности следует считать не столько предметные результаты,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сколько личностное развитие школьников, формирование и развитие умения сотрудничать в</w:t>
      </w:r>
      <w:r w:rsid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 xml:space="preserve">коллективе и работать самостоятельно, уяснение специфики </w:t>
      </w:r>
      <w:r w:rsidRPr="008176A6">
        <w:rPr>
          <w:rFonts w:ascii="Times New Roman" w:hAnsi="Times New Roman" w:cs="Times New Roman"/>
          <w:sz w:val="28"/>
          <w:szCs w:val="28"/>
        </w:rPr>
        <w:t>творческой исследовательской и</w:t>
      </w:r>
      <w:r w:rsidR="00661C46" w:rsidRPr="008176A6">
        <w:rPr>
          <w:rFonts w:ascii="Times New Roman" w:hAnsi="Times New Roman" w:cs="Times New Roman"/>
          <w:sz w:val="28"/>
          <w:szCs w:val="28"/>
        </w:rPr>
        <w:t xml:space="preserve"> </w:t>
      </w:r>
      <w:r w:rsidRPr="008176A6">
        <w:rPr>
          <w:rFonts w:ascii="Times New Roman" w:hAnsi="Times New Roman" w:cs="Times New Roman"/>
          <w:sz w:val="28"/>
          <w:szCs w:val="28"/>
        </w:rPr>
        <w:t>проектной работы.</w:t>
      </w:r>
    </w:p>
    <w:p w:rsidR="00A26983" w:rsidRPr="008176A6" w:rsidRDefault="00CE3CB8" w:rsidP="008176A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176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Таким образом, в результате проектной деятельности идет процесс формирования социально компетентной личности, учащиеся становятся активными участниками учебно-воспитательного процесса, продукт их творческой деятельности может иметь научную значимость и являться предметом инноваций.</w:t>
      </w:r>
    </w:p>
    <w:p w:rsidR="00FC7FFC" w:rsidRPr="008176A6" w:rsidRDefault="00FC7FFC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sz w:val="28"/>
          <w:szCs w:val="28"/>
        </w:rPr>
      </w:pPr>
    </w:p>
    <w:p w:rsidR="008176A6" w:rsidRDefault="008176A6" w:rsidP="00817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FC7FFC" w:rsidRPr="00CE3CB8" w:rsidRDefault="008176A6" w:rsidP="008176A6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FC7FFC" w:rsidRPr="00CE3C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http://www.childpsy.ru/dissertations/id/19065.php</w:t>
        </w:r>
      </w:hyperlink>
    </w:p>
    <w:p w:rsidR="00FC7FFC" w:rsidRPr="00CE3CB8" w:rsidRDefault="008D308A" w:rsidP="008176A6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FC7FFC" w:rsidRPr="00CE3C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http://leda29.ru/uploads/com_files/11_2014_28_proektnaya_deyat-st_kak_metod_formir-ya_uud.pdf</w:t>
        </w:r>
      </w:hyperlink>
    </w:p>
    <w:p w:rsidR="00FC7FFC" w:rsidRPr="00CE3CB8" w:rsidRDefault="008D308A" w:rsidP="008176A6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CE3CB8" w:rsidRPr="00CE3C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http://www.dissercat.com/content/psikhologiya-proektnoi-deyatelnosti-shkolnikov</w:t>
        </w:r>
      </w:hyperlink>
    </w:p>
    <w:p w:rsidR="00CE3CB8" w:rsidRPr="00CE3CB8" w:rsidRDefault="008D308A" w:rsidP="008176A6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CE3CB8" w:rsidRPr="00CE3C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http://www.prodlenka.org/pedagogicheskaia-masterskaia/sozdanie-uslovii-aktivizatcii-lichnostnogo-potentciala-uchashchikhsia-cherez-proektnuiu-deiatelnost.html</w:t>
        </w:r>
      </w:hyperlink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6A6" w:rsidRDefault="008176A6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Default="00CE3CB8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5EE" w:rsidRDefault="004225EE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5EE" w:rsidRDefault="004225EE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5EE" w:rsidRDefault="004225EE" w:rsidP="00A26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5EE" w:rsidRPr="004225EE" w:rsidRDefault="00CE3CB8" w:rsidP="00CE3CB8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225E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Личностное развитие школьника </w:t>
      </w:r>
    </w:p>
    <w:p w:rsidR="00CE3CB8" w:rsidRPr="004225EE" w:rsidRDefault="00CE3CB8" w:rsidP="00CE3CB8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225E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в проектной деятельности.</w:t>
      </w:r>
    </w:p>
    <w:p w:rsidR="00CE3CB8" w:rsidRDefault="00CE3CB8" w:rsidP="00CE3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CB8" w:rsidRPr="004225EE" w:rsidRDefault="00CE3CB8" w:rsidP="00CE3C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5EE">
        <w:rPr>
          <w:rFonts w:ascii="Times New Roman" w:hAnsi="Times New Roman" w:cs="Times New Roman"/>
          <w:color w:val="000000" w:themeColor="text1"/>
          <w:sz w:val="32"/>
          <w:szCs w:val="32"/>
        </w:rPr>
        <w:t>Пешкова Наталья Степановна</w:t>
      </w:r>
    </w:p>
    <w:p w:rsidR="004225EE" w:rsidRPr="004225EE" w:rsidRDefault="00CE3CB8" w:rsidP="00CE3C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5E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учитель Технологии </w:t>
      </w:r>
    </w:p>
    <w:p w:rsidR="00CE3CB8" w:rsidRPr="004225EE" w:rsidRDefault="00CE3CB8" w:rsidP="004225E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5E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МОУ «СОШ №1 г. Пугачева имени Т. Г. </w:t>
      </w:r>
      <w:proofErr w:type="spellStart"/>
      <w:r w:rsidRPr="004225EE">
        <w:rPr>
          <w:rFonts w:ascii="Times New Roman" w:hAnsi="Times New Roman" w:cs="Times New Roman"/>
          <w:color w:val="000000" w:themeColor="text1"/>
          <w:sz w:val="32"/>
          <w:szCs w:val="32"/>
        </w:rPr>
        <w:t>Мазура</w:t>
      </w:r>
      <w:proofErr w:type="spellEnd"/>
      <w:r w:rsidRPr="004225EE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CE3CB8" w:rsidRPr="00CE3CB8" w:rsidRDefault="00CE3CB8" w:rsidP="00CE3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3CB8" w:rsidRPr="00CE3CB8" w:rsidSect="00FB5DE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36EE8"/>
    <w:rsid w:val="00036EE8"/>
    <w:rsid w:val="00131A4F"/>
    <w:rsid w:val="004225EE"/>
    <w:rsid w:val="00422B51"/>
    <w:rsid w:val="00460143"/>
    <w:rsid w:val="004662DF"/>
    <w:rsid w:val="00661C46"/>
    <w:rsid w:val="008176A6"/>
    <w:rsid w:val="008D308A"/>
    <w:rsid w:val="00A26983"/>
    <w:rsid w:val="00CE3CB8"/>
    <w:rsid w:val="00E57BF0"/>
    <w:rsid w:val="00F47196"/>
    <w:rsid w:val="00FB5DE4"/>
    <w:rsid w:val="00FC7FFC"/>
    <w:rsid w:val="00FD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dlenka.org/pedagogicheskaia-masterskaia/sozdanie-uslovii-aktivizatcii-lichnostnogo-potentciala-uchashchikhsia-cherez-proektnuiu-deiatelno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sercat.com/content/psikhologiya-proektnoi-deyatelnosti-shkolnikov" TargetMode="External"/><Relationship Id="rId5" Type="http://schemas.openxmlformats.org/officeDocument/2006/relationships/hyperlink" Target="http://leda29.ru/uploads/com_files/11_2014_28_proektnaya_deyat-st_kak_metod_formir-ya_uud.pdf" TargetMode="External"/><Relationship Id="rId4" Type="http://schemas.openxmlformats.org/officeDocument/2006/relationships/hyperlink" Target="http://www.childpsy.ru/dissertations/id/19065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Наташа</cp:lastModifiedBy>
  <cp:revision>8</cp:revision>
  <cp:lastPrinted>2014-12-08T05:14:00Z</cp:lastPrinted>
  <dcterms:created xsi:type="dcterms:W3CDTF">2014-12-06T07:42:00Z</dcterms:created>
  <dcterms:modified xsi:type="dcterms:W3CDTF">2014-12-08T05:15:00Z</dcterms:modified>
</cp:coreProperties>
</file>