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EF" w:rsidRPr="00615223" w:rsidRDefault="00604DEF" w:rsidP="0061522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5223">
        <w:rPr>
          <w:rFonts w:ascii="Times New Roman" w:hAnsi="Times New Roman"/>
          <w:b/>
          <w:bCs/>
          <w:sz w:val="28"/>
          <w:szCs w:val="28"/>
          <w:lang w:eastAsia="ru-RU"/>
        </w:rPr>
        <w:t>Конспект</w:t>
      </w:r>
    </w:p>
    <w:p w:rsidR="00604DEF" w:rsidRPr="00615223" w:rsidRDefault="00604DEF" w:rsidP="006152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5223">
        <w:rPr>
          <w:rFonts w:ascii="Times New Roman" w:hAnsi="Times New Roman"/>
          <w:b/>
          <w:bCs/>
          <w:sz w:val="28"/>
          <w:szCs w:val="28"/>
          <w:lang w:eastAsia="ru-RU"/>
        </w:rPr>
        <w:t> организованной образовательной деятельности по образов</w:t>
      </w:r>
      <w:r w:rsidR="00776E74">
        <w:rPr>
          <w:rFonts w:ascii="Times New Roman" w:hAnsi="Times New Roman"/>
          <w:b/>
          <w:bCs/>
          <w:sz w:val="28"/>
          <w:szCs w:val="28"/>
          <w:lang w:eastAsia="ru-RU"/>
        </w:rPr>
        <w:t>ательной области «Художественно-эстетическое развитие» (рисование</w:t>
      </w:r>
      <w:r w:rsidRPr="00615223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604DEF" w:rsidRPr="00615223" w:rsidRDefault="00776E74" w:rsidP="0061522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 детьми подготовительной</w:t>
      </w:r>
      <w:r w:rsidR="00604DEF" w:rsidRPr="006152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группы</w:t>
      </w:r>
    </w:p>
    <w:p w:rsidR="00604DEF" w:rsidRPr="00615223" w:rsidRDefault="00604DEF" w:rsidP="0061522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5223">
        <w:rPr>
          <w:rFonts w:ascii="Times New Roman" w:hAnsi="Times New Roman"/>
          <w:b/>
          <w:bCs/>
          <w:sz w:val="28"/>
          <w:szCs w:val="28"/>
          <w:lang w:eastAsia="ru-RU"/>
        </w:rPr>
        <w:t>                                                                     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8"/>
        <w:gridCol w:w="7408"/>
      </w:tblGrid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08" w:type="dxa"/>
          </w:tcPr>
          <w:p w:rsidR="00604DEF" w:rsidRPr="00D3161D" w:rsidRDefault="007618D7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.05.2014</w:t>
            </w:r>
            <w:r w:rsidR="00604DEF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408" w:type="dxa"/>
          </w:tcPr>
          <w:p w:rsidR="00604DEF" w:rsidRPr="00D3161D" w:rsidRDefault="00776E74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4823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Подводная лодка</w:t>
            </w:r>
            <w:r w:rsidR="00604DEF" w:rsidRPr="00D316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«От рождения до школы»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7408" w:type="dxa"/>
          </w:tcPr>
          <w:p w:rsidR="00604DEF" w:rsidRPr="00D3161D" w:rsidRDefault="00776E74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408" w:type="dxa"/>
          </w:tcPr>
          <w:p w:rsidR="00604DEF" w:rsidRPr="00D3161D" w:rsidRDefault="00776E74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6-7</w:t>
            </w:r>
            <w:r w:rsidR="00604DEF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образовательная область</w:t>
            </w:r>
          </w:p>
        </w:tc>
        <w:tc>
          <w:tcPr>
            <w:tcW w:w="7408" w:type="dxa"/>
          </w:tcPr>
          <w:p w:rsidR="00604DEF" w:rsidRPr="00D3161D" w:rsidRDefault="00776E74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</w:t>
            </w:r>
            <w:r w:rsidR="00604DEF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Интегрированные образовательные области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 + социально-коммуникативное развитие + физическое развитие + речевое развитие + художественно-эстетическое развитие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ООД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7408" w:type="dxa"/>
          </w:tcPr>
          <w:p w:rsidR="00604DEF" w:rsidRPr="00D3161D" w:rsidRDefault="00482375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умение правильн</w:t>
            </w:r>
            <w:r w:rsidR="00176EB1">
              <w:rPr>
                <w:rFonts w:ascii="Times New Roman" w:hAnsi="Times New Roman"/>
                <w:sz w:val="24"/>
                <w:szCs w:val="24"/>
                <w:lang w:eastAsia="ru-RU"/>
              </w:rPr>
              <w:t>о, красиво и аккуратно рисовать подводную лодку.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Воспитательные задачи</w:t>
            </w:r>
          </w:p>
        </w:tc>
        <w:tc>
          <w:tcPr>
            <w:tcW w:w="7408" w:type="dxa"/>
          </w:tcPr>
          <w:p w:rsidR="00604DEF" w:rsidRPr="00D3161D" w:rsidRDefault="00482375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самостоятельности.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Развивающие задачи</w:t>
            </w:r>
          </w:p>
        </w:tc>
        <w:tc>
          <w:tcPr>
            <w:tcW w:w="7408" w:type="dxa"/>
          </w:tcPr>
          <w:p w:rsidR="00604DEF" w:rsidRPr="00D3161D" w:rsidRDefault="00482375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 в использовании и сочетании разных материалов; закрепление умения смешивать цвета и получать разнообразные оттенки; совершенствование приёма размывания; развитие творчества.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задачи</w:t>
            </w:r>
          </w:p>
        </w:tc>
        <w:tc>
          <w:tcPr>
            <w:tcW w:w="7408" w:type="dxa"/>
          </w:tcPr>
          <w:p w:rsidR="00604DEF" w:rsidRPr="00D3161D" w:rsidRDefault="00482375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принципами работы подводной лодки.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Дети активно и до</w:t>
            </w:r>
            <w:r w:rsidR="00482375">
              <w:rPr>
                <w:rFonts w:ascii="Times New Roman" w:hAnsi="Times New Roman"/>
                <w:sz w:val="24"/>
                <w:szCs w:val="24"/>
                <w:lang w:eastAsia="ru-RU"/>
              </w:rPr>
              <w:t>брожелательно взаимодействуют с воспитателем;</w:t>
            </w:r>
            <w:r w:rsidR="00414F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побывали в роли художников-</w:t>
            </w:r>
            <w:proofErr w:type="spellStart"/>
            <w:r w:rsidR="00414F5C">
              <w:rPr>
                <w:rFonts w:ascii="Times New Roman" w:hAnsi="Times New Roman"/>
                <w:sz w:val="24"/>
                <w:szCs w:val="24"/>
                <w:lang w:eastAsia="ru-RU"/>
              </w:rPr>
              <w:t>моренистов</w:t>
            </w:r>
            <w:proofErr w:type="spellEnd"/>
            <w:r w:rsidR="00414F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получили сведения о строении и принципе работы подводной лодки; расширили своё мировоззрение благодаря опыту со стеклянной бутылкой; научились рисовать подводную лодку; </w:t>
            </w: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414F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ктивно и сосредоточенно действуют в течение 30 </w:t>
            </w: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минут.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7408" w:type="dxa"/>
          </w:tcPr>
          <w:p w:rsidR="00604DEF" w:rsidRPr="00D3161D" w:rsidRDefault="00A06B7C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Сюрпризный момент, художественное слово, показ иллюстрации, рассказ, опыт, объяснение, разъяснение, беседа, практическая работа, рассматривание, анализ, оценка и поощрение детских работ, музыкальное сопровождение.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 средства обучения, раздаточный материал</w:t>
            </w:r>
          </w:p>
        </w:tc>
        <w:tc>
          <w:tcPr>
            <w:tcW w:w="7408" w:type="dxa"/>
          </w:tcPr>
          <w:p w:rsidR="00604DEF" w:rsidRPr="00D3161D" w:rsidRDefault="00A06B7C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Гуашь, акварель, восковые карандаши, цветные карандаши, фломастеры, бумага для акварели, кисти разной фактуры и толщины, пакет, иллюстрация «Подводная лодка», атрибуты для опыта, аудиозапись «Шум моря», баночки с водой, салфетки.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детей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Дети сидят за столами</w:t>
            </w:r>
            <w:r w:rsidR="00414F5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7408" w:type="dxa"/>
          </w:tcPr>
          <w:p w:rsidR="00604DEF" w:rsidRPr="00D3161D" w:rsidRDefault="00DC6235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процессе выполнения детьми самой работы, уделять внимание отдельным детям, ни упуская из вида ни одного ребёнка.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414F5C">
              <w:rPr>
                <w:rFonts w:ascii="Times New Roman" w:hAnsi="Times New Roman"/>
                <w:sz w:val="24"/>
                <w:szCs w:val="24"/>
                <w:lang w:eastAsia="ru-RU"/>
              </w:rPr>
              <w:t>овые слова – перископ, стапель, художники-</w:t>
            </w:r>
            <w:proofErr w:type="spellStart"/>
            <w:r w:rsidR="00414F5C">
              <w:rPr>
                <w:rFonts w:ascii="Times New Roman" w:hAnsi="Times New Roman"/>
                <w:sz w:val="24"/>
                <w:szCs w:val="24"/>
                <w:lang w:eastAsia="ru-RU"/>
              </w:rPr>
              <w:t>моренисты</w:t>
            </w:r>
            <w:proofErr w:type="spellEnd"/>
            <w:r w:rsidR="00414F5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7408" w:type="dxa"/>
          </w:tcPr>
          <w:p w:rsidR="00604DEF" w:rsidRPr="00D3161D" w:rsidRDefault="00931857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Беседы о лодках; рассматривание картин, иллюстраций, открыток по данной тематике; прослушивание стихотворений, загадок данной тематики; просмотр презентаций на тему «Подводная лодка»; разучивание физической минутки.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ООД</w:t>
            </w:r>
          </w:p>
        </w:tc>
        <w:tc>
          <w:tcPr>
            <w:tcW w:w="7408" w:type="dxa"/>
          </w:tcPr>
          <w:p w:rsidR="00604DEF" w:rsidRPr="00D3161D" w:rsidRDefault="00176EB1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часть – вводная;</w:t>
            </w:r>
          </w:p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2 часть – основная</w:t>
            </w:r>
            <w:r w:rsidR="00176EB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604DEF" w:rsidRPr="00D3161D" w:rsidRDefault="00176EB1" w:rsidP="0053223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Краткие сведения о принципе работы лодки;</w:t>
            </w:r>
          </w:p>
          <w:p w:rsidR="00604DEF" w:rsidRPr="00D3161D" w:rsidRDefault="00176EB1" w:rsidP="0053223B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Опыт со стеклянной бутылкой;</w:t>
            </w:r>
          </w:p>
          <w:p w:rsidR="00604DEF" w:rsidRDefault="00176EB1" w:rsidP="0053223B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Рассказ воспитателя о строении подводной лодки;</w:t>
            </w:r>
          </w:p>
          <w:p w:rsidR="00E53A13" w:rsidRPr="00D3161D" w:rsidRDefault="00E53A13" w:rsidP="0053223B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минутка «А над морем – мы с тобою!»;</w:t>
            </w:r>
          </w:p>
          <w:p w:rsidR="00604DEF" w:rsidRPr="00176EB1" w:rsidRDefault="00176EB1" w:rsidP="00176EB1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Объяснение воспитателя последовательности работы;</w:t>
            </w:r>
          </w:p>
          <w:p w:rsidR="00604DEF" w:rsidRPr="00D3161D" w:rsidRDefault="00604DEF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 часть – практи</w:t>
            </w:r>
            <w:r w:rsidR="00176EB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ческая;</w:t>
            </w:r>
          </w:p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4 часть – итог.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Ход ООД</w:t>
            </w:r>
          </w:p>
        </w:tc>
        <w:tc>
          <w:tcPr>
            <w:tcW w:w="7408" w:type="dxa"/>
          </w:tcPr>
          <w:p w:rsidR="00604DEF" w:rsidRDefault="00482375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 ч</w:t>
            </w:r>
            <w:r w:rsidR="00604DEF" w:rsidRPr="0048237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асть. Вводная.</w:t>
            </w:r>
          </w:p>
          <w:p w:rsidR="009D3E02" w:rsidRDefault="009D3E02" w:rsidP="009D3E02">
            <w:pPr>
              <w:shd w:val="clear" w:color="auto" w:fill="FFFFFF"/>
              <w:spacing w:after="0" w:line="3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3E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-Здравствуйте дети. К нам пришёл пакет. Давайте откроем его. Здесь загадка: </w:t>
            </w:r>
          </w:p>
          <w:p w:rsidR="009D3E02" w:rsidRPr="009D3E02" w:rsidRDefault="009D3E02" w:rsidP="009D3E02">
            <w:pPr>
              <w:shd w:val="clear" w:color="auto" w:fill="FFFFFF"/>
              <w:spacing w:after="0" w:line="34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3E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«Под водой железный кит.</w:t>
            </w:r>
          </w:p>
          <w:p w:rsidR="009D3E02" w:rsidRPr="009D3E02" w:rsidRDefault="009D3E02" w:rsidP="009D3E02">
            <w:pPr>
              <w:shd w:val="clear" w:color="auto" w:fill="FFFFFF"/>
              <w:spacing w:after="0" w:line="34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Днё</w:t>
            </w:r>
            <w:r w:rsidRPr="009D3E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 и ночью он не спит.</w:t>
            </w:r>
          </w:p>
          <w:p w:rsidR="009D3E02" w:rsidRPr="009D3E02" w:rsidRDefault="009D3E02" w:rsidP="009D3E02">
            <w:pPr>
              <w:shd w:val="clear" w:color="auto" w:fill="FFFFFF"/>
              <w:spacing w:after="0" w:line="34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Днё</w:t>
            </w:r>
            <w:r w:rsidRPr="009D3E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 и ночью под водой</w:t>
            </w:r>
          </w:p>
          <w:p w:rsidR="009D3E02" w:rsidRPr="009D3E02" w:rsidRDefault="009D3E02" w:rsidP="009D3E02">
            <w:pPr>
              <w:shd w:val="clear" w:color="auto" w:fill="FFFFFF"/>
              <w:spacing w:after="0" w:line="34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3E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Охраняет твой покой».</w:t>
            </w:r>
          </w:p>
          <w:p w:rsidR="009D3E02" w:rsidRPr="009D3E02" w:rsidRDefault="009D3E02" w:rsidP="009D3E02">
            <w:pPr>
              <w:shd w:val="clear" w:color="auto" w:fill="FFFFFF"/>
              <w:spacing w:after="0" w:line="345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3E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(Иллюстрация «Подводная лодка»)</w:t>
            </w:r>
          </w:p>
          <w:p w:rsidR="00482375" w:rsidRPr="00482375" w:rsidRDefault="00482375" w:rsidP="009D3E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4DEF" w:rsidRDefault="00482375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 ч</w:t>
            </w:r>
            <w:r w:rsidR="00604DEF" w:rsidRPr="0048237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асть. Основная.</w:t>
            </w:r>
          </w:p>
          <w:p w:rsidR="0070709B" w:rsidRPr="0070709B" w:rsidRDefault="0070709B" w:rsidP="0070709B">
            <w:pPr>
              <w:shd w:val="clear" w:color="auto" w:fill="FFFFFF"/>
              <w:spacing w:after="0" w:line="3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А вы знаете, как работает подводная лодка? (краткие сведения о принципе работы лодки, опыт со стеклянной бутылкой)</w:t>
            </w:r>
          </w:p>
          <w:p w:rsidR="0070709B" w:rsidRPr="0070709B" w:rsidRDefault="0070709B" w:rsidP="0070709B">
            <w:pPr>
              <w:shd w:val="clear" w:color="auto" w:fill="FFFFFF"/>
              <w:spacing w:after="0" w:line="3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Если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 бросим в воду какое-нибудь стёклышко, что с ним произойдё</w:t>
            </w:r>
            <w:r w:rsidRPr="00707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т? …А если кинуть в 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 пустую закупоренную бутылку? Правильно, она поплывё</w:t>
            </w:r>
            <w:r w:rsidRPr="00707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 Если же наполовину наполнить эту бутылку водой, она погрузится наполовину. Так любым кораблям, в том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числе и подводной лодке, не даё</w:t>
            </w:r>
            <w:r w:rsidRPr="00707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 утонуть воздух. У подводной лодки есть наружный и внутренний корпус, а между стенками находится пространство. Надо погрузиться в море — командир отдаст приказ: «Открыть краны!» — и вода из-за борта заполнит это пространство, вытеснив воздух. 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одка сразу станет тяжелее и уйдё</w:t>
            </w:r>
            <w:r w:rsidRPr="00707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 на глубину. Понадобится всплыть — пространство между стенками заполняется воздухом, который у лодки всегда есть в запасе. Его сильная струя вытесн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 воду за борт, лодка станет лё</w:t>
            </w:r>
            <w:r w:rsidRPr="00707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гкой и поднимется на поверхность. Опустилась лодка под воду, только перископ торчит над водой — это глаз подводной лодки. А на глубине выручат подводные уши лодки — это радио.</w:t>
            </w:r>
          </w:p>
          <w:p w:rsidR="0070709B" w:rsidRPr="0070709B" w:rsidRDefault="0070709B" w:rsidP="0070709B">
            <w:pPr>
              <w:shd w:val="clear" w:color="auto" w:fill="FFFFFF"/>
              <w:spacing w:after="0" w:line="3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Где строят и ремонтируют подводные лодки?</w:t>
            </w:r>
          </w:p>
          <w:p w:rsidR="0070709B" w:rsidRPr="0070709B" w:rsidRDefault="0070709B" w:rsidP="0070709B">
            <w:pPr>
              <w:shd w:val="clear" w:color="auto" w:fill="FFFFFF"/>
              <w:spacing w:after="0" w:line="3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Вы догадались, что мы будем сегодня рисовать?</w:t>
            </w:r>
          </w:p>
          <w:p w:rsidR="0070709B" w:rsidRPr="0070709B" w:rsidRDefault="0070709B" w:rsidP="0070709B">
            <w:pPr>
              <w:shd w:val="clear" w:color="auto" w:fill="FFFFFF"/>
              <w:spacing w:after="0" w:line="3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Из каких частей состоит подводная лодка? (форма, пропорции).</w:t>
            </w:r>
          </w:p>
          <w:p w:rsidR="0070709B" w:rsidRDefault="0070709B" w:rsidP="0070709B">
            <w:pPr>
              <w:shd w:val="clear" w:color="auto" w:fill="FFFFFF"/>
              <w:spacing w:after="0" w:line="3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Да и наша лодка уже сошла со стапеля и отправилась в учебный поход…</w:t>
            </w:r>
          </w:p>
          <w:p w:rsidR="00E53A13" w:rsidRPr="00E53A13" w:rsidRDefault="00E53A13" w:rsidP="00E53A1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>
              <w:rPr>
                <w:b/>
                <w:color w:val="333333"/>
                <w:u w:val="single"/>
                <w:bdr w:val="none" w:sz="0" w:space="0" w:color="auto" w:frame="1"/>
              </w:rPr>
              <w:t xml:space="preserve">Физическая </w:t>
            </w:r>
            <w:r w:rsidRPr="00E53A13">
              <w:rPr>
                <w:b/>
                <w:color w:val="333333"/>
                <w:u w:val="single"/>
                <w:bdr w:val="none" w:sz="0" w:space="0" w:color="auto" w:frame="1"/>
              </w:rPr>
              <w:t>минутка. "А над морем — мы с тобою! "</w:t>
            </w:r>
          </w:p>
          <w:p w:rsidR="00E53A13" w:rsidRPr="00E53A13" w:rsidRDefault="00E53A13" w:rsidP="00E53A13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E53A13">
              <w:rPr>
                <w:color w:val="333333"/>
              </w:rPr>
              <w:t>Над волнами чайки кружат,</w:t>
            </w:r>
          </w:p>
          <w:p w:rsidR="00E53A13" w:rsidRPr="00E53A13" w:rsidRDefault="00E53A13" w:rsidP="00E53A13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E53A13">
              <w:rPr>
                <w:color w:val="333333"/>
              </w:rPr>
              <w:t>Полетим за ними дружно.</w:t>
            </w:r>
          </w:p>
          <w:p w:rsidR="00E53A13" w:rsidRPr="00E53A13" w:rsidRDefault="00E53A13" w:rsidP="00E53A13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E53A13">
              <w:rPr>
                <w:color w:val="333333"/>
              </w:rPr>
              <w:t>Брызги пены, шум прибоя,</w:t>
            </w:r>
          </w:p>
          <w:p w:rsidR="00E53A13" w:rsidRPr="00E53A13" w:rsidRDefault="00E53A13" w:rsidP="00E53A13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E53A13">
              <w:rPr>
                <w:color w:val="333333"/>
              </w:rPr>
              <w:lastRenderedPageBreak/>
              <w:t>А над морем — мы с тобою! (Дети машут руками, словно крыльями.)</w:t>
            </w:r>
          </w:p>
          <w:p w:rsidR="00E53A13" w:rsidRPr="00E53A13" w:rsidRDefault="00E53A13" w:rsidP="00E53A13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E53A13">
              <w:rPr>
                <w:color w:val="333333"/>
              </w:rPr>
              <w:t>Мы теперь плывём по морю</w:t>
            </w:r>
          </w:p>
          <w:p w:rsidR="00E53A13" w:rsidRPr="00E53A13" w:rsidRDefault="00E53A13" w:rsidP="00E53A13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E53A13">
              <w:rPr>
                <w:color w:val="333333"/>
              </w:rPr>
              <w:t>И резвимся на просторе.</w:t>
            </w:r>
          </w:p>
          <w:p w:rsidR="00E53A13" w:rsidRPr="00E53A13" w:rsidRDefault="00E53A13" w:rsidP="00E53A13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E53A13">
              <w:rPr>
                <w:color w:val="333333"/>
              </w:rPr>
              <w:t>Веселее загребай</w:t>
            </w:r>
          </w:p>
          <w:p w:rsidR="00E53A13" w:rsidRDefault="00E53A13" w:rsidP="00E53A13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E53A13">
              <w:rPr>
                <w:color w:val="333333"/>
              </w:rPr>
              <w:t>И дельфинов догоняй. (Дети делают плавательные движения руками.)</w:t>
            </w:r>
          </w:p>
          <w:p w:rsidR="0070709B" w:rsidRPr="00E53A13" w:rsidRDefault="0070709B" w:rsidP="00E53A13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70709B">
              <w:rPr>
                <w:color w:val="000000"/>
              </w:rPr>
              <w:t>– Вспомните, как называются художники, которые рисуют море и морские пейзажи.</w:t>
            </w:r>
          </w:p>
          <w:p w:rsidR="0070709B" w:rsidRPr="0070709B" w:rsidRDefault="0070709B" w:rsidP="0070709B">
            <w:pPr>
              <w:shd w:val="clear" w:color="auto" w:fill="FFFFFF"/>
              <w:spacing w:after="0" w:line="3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Мы с вами сегодня тоже будем художниками-</w:t>
            </w:r>
            <w:proofErr w:type="spellStart"/>
            <w:r w:rsidRPr="00707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моренистами</w:t>
            </w:r>
            <w:proofErr w:type="spellEnd"/>
            <w:r w:rsidRPr="00707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0709B" w:rsidRPr="0070709B" w:rsidRDefault="0070709B" w:rsidP="0070709B">
            <w:pPr>
              <w:shd w:val="clear" w:color="auto" w:fill="FFFFFF"/>
              <w:spacing w:after="0" w:line="3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Какие цвета помогут вам отобразить красоту моря? (при необходимости — дополнительные вопросы, отражающие состояние моря: сп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окойное, буря, северное море, тё</w:t>
            </w:r>
            <w:r w:rsidRPr="00707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плое море).</w:t>
            </w:r>
          </w:p>
          <w:p w:rsidR="0070709B" w:rsidRPr="0070709B" w:rsidRDefault="0070709B" w:rsidP="0070709B">
            <w:pPr>
              <w:shd w:val="clear" w:color="auto" w:fill="FFFFFF"/>
              <w:spacing w:after="0" w:line="3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Какой материал можно использовать для рисования такой картины? (вопросы, помогающие детям уточнить свойства </w:t>
            </w:r>
            <w:proofErr w:type="spellStart"/>
            <w:r w:rsidRPr="00707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изоматериалов</w:t>
            </w:r>
            <w:proofErr w:type="spellEnd"/>
            <w:r w:rsidRPr="00707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какими красками можно нарисовать небо, море, лодку, почему).</w:t>
            </w:r>
          </w:p>
          <w:p w:rsidR="0070709B" w:rsidRPr="0070709B" w:rsidRDefault="0070709B" w:rsidP="0070709B">
            <w:pPr>
              <w:shd w:val="clear" w:color="auto" w:fill="FFFFFF"/>
              <w:spacing w:after="0" w:line="3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7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Сегодня вы сами выберете необходимый вам материал.</w:t>
            </w:r>
          </w:p>
          <w:p w:rsidR="009D3E02" w:rsidRPr="0070709B" w:rsidRDefault="009D3E02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4DEF" w:rsidRDefault="00482375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 ч</w:t>
            </w:r>
            <w:r w:rsidR="00604DEF" w:rsidRPr="0048237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асть. Практическая.</w:t>
            </w:r>
          </w:p>
          <w:p w:rsidR="00306837" w:rsidRPr="00306837" w:rsidRDefault="00306837" w:rsidP="00306837">
            <w:pPr>
              <w:shd w:val="clear" w:color="auto" w:fill="FFFFFF"/>
              <w:spacing w:after="0" w:line="3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8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детей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процессе работы педагог задаёт вопросы,</w:t>
            </w:r>
            <w:r w:rsidRPr="003068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068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обуждающие к творчеству. Напоминает о правильном положении руки и кисти, обращает внимание на цветовую гамму).</w:t>
            </w:r>
          </w:p>
          <w:p w:rsidR="0070709B" w:rsidRPr="00482375" w:rsidRDefault="0070709B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4DEF" w:rsidRDefault="00604DEF" w:rsidP="00306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237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  <w:r w:rsidR="0048237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ч</w:t>
            </w:r>
            <w:r w:rsidRPr="0048237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асть. Подведение итогов.</w:t>
            </w:r>
          </w:p>
          <w:p w:rsidR="00176EB1" w:rsidRPr="00176EB1" w:rsidRDefault="00176EB1" w:rsidP="00176EB1">
            <w:pPr>
              <w:shd w:val="clear" w:color="auto" w:fill="FFFFFF"/>
              <w:spacing w:after="0" w:line="3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E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работ. Общая положительная оценка.</w:t>
            </w:r>
          </w:p>
          <w:p w:rsidR="00176EB1" w:rsidRPr="00176EB1" w:rsidRDefault="00176EB1" w:rsidP="00176EB1">
            <w:pPr>
              <w:shd w:val="clear" w:color="auto" w:fill="FFFFFF"/>
              <w:spacing w:after="0" w:line="3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6E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Вам нравится, что у нас получилось? Настоящие художники-</w:t>
            </w:r>
            <w:proofErr w:type="spellStart"/>
            <w:r w:rsidRPr="00176E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моренисты</w:t>
            </w:r>
            <w:proofErr w:type="spellEnd"/>
            <w:r w:rsidRPr="00176E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306837" w:rsidRPr="00176EB1" w:rsidRDefault="00176EB1" w:rsidP="00176E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6E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Слышите, как шумят волны? (музыкальное сопровождение — аудиозапись «Шум моря»).</w:t>
            </w:r>
          </w:p>
          <w:p w:rsidR="00604DEF" w:rsidRPr="00D3161D" w:rsidRDefault="00604DEF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4DEF" w:rsidRPr="00615223" w:rsidRDefault="00604DEF" w:rsidP="00D3161D">
      <w:pPr>
        <w:spacing w:after="0" w:line="240" w:lineRule="auto"/>
      </w:pPr>
    </w:p>
    <w:sectPr w:rsidR="00604DEF" w:rsidRPr="00615223" w:rsidSect="002D5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053F"/>
    <w:multiLevelType w:val="multilevel"/>
    <w:tmpl w:val="F2FEB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691D74"/>
    <w:multiLevelType w:val="hybridMultilevel"/>
    <w:tmpl w:val="59AEDC40"/>
    <w:lvl w:ilvl="0" w:tplc="AF164F36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" w15:restartNumberingAfterBreak="0">
    <w:nsid w:val="32360FC4"/>
    <w:multiLevelType w:val="multilevel"/>
    <w:tmpl w:val="F1DE5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CDD2686"/>
    <w:multiLevelType w:val="hybridMultilevel"/>
    <w:tmpl w:val="E2C2D0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2A613F6"/>
    <w:multiLevelType w:val="multilevel"/>
    <w:tmpl w:val="FEAA8B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188"/>
    <w:rsid w:val="00176EB1"/>
    <w:rsid w:val="001A6034"/>
    <w:rsid w:val="002C18AC"/>
    <w:rsid w:val="002D58A4"/>
    <w:rsid w:val="002E7A28"/>
    <w:rsid w:val="003001AB"/>
    <w:rsid w:val="00306837"/>
    <w:rsid w:val="00414F5C"/>
    <w:rsid w:val="00482375"/>
    <w:rsid w:val="004C7C55"/>
    <w:rsid w:val="005246A9"/>
    <w:rsid w:val="0053223B"/>
    <w:rsid w:val="00604DEF"/>
    <w:rsid w:val="006136DE"/>
    <w:rsid w:val="00615223"/>
    <w:rsid w:val="00680188"/>
    <w:rsid w:val="0070709B"/>
    <w:rsid w:val="007618D7"/>
    <w:rsid w:val="00776E74"/>
    <w:rsid w:val="00861BCA"/>
    <w:rsid w:val="00931857"/>
    <w:rsid w:val="009D3E02"/>
    <w:rsid w:val="00A06B7C"/>
    <w:rsid w:val="00BB567D"/>
    <w:rsid w:val="00D3161D"/>
    <w:rsid w:val="00DC6235"/>
    <w:rsid w:val="00DE30D7"/>
    <w:rsid w:val="00E53A13"/>
    <w:rsid w:val="00EE7C8A"/>
    <w:rsid w:val="00F2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370C8E-1FBB-4634-9B1D-9B909389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5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D5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2D58A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2D58A4"/>
    <w:rPr>
      <w:rFonts w:cs="Times New Roman"/>
    </w:rPr>
  </w:style>
  <w:style w:type="character" w:styleId="a5">
    <w:name w:val="Hyperlink"/>
    <w:uiPriority w:val="99"/>
    <w:semiHidden/>
    <w:rsid w:val="002D58A4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2D58A4"/>
    <w:rPr>
      <w:rFonts w:cs="Times New Roman"/>
      <w:i/>
      <w:iCs/>
    </w:rPr>
  </w:style>
  <w:style w:type="table" w:styleId="a7">
    <w:name w:val="Table Grid"/>
    <w:basedOn w:val="a1"/>
    <w:uiPriority w:val="99"/>
    <w:rsid w:val="002D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300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Дима</cp:lastModifiedBy>
  <cp:revision>22</cp:revision>
  <dcterms:created xsi:type="dcterms:W3CDTF">2015-06-18T15:32:00Z</dcterms:created>
  <dcterms:modified xsi:type="dcterms:W3CDTF">2015-11-08T20:32:00Z</dcterms:modified>
</cp:coreProperties>
</file>