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47" w:rsidRPr="0034305F" w:rsidRDefault="00E45747" w:rsidP="00E4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E45747" w:rsidRPr="0034305F" w:rsidRDefault="00E45747" w:rsidP="00E4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E45747" w:rsidRDefault="00E45747" w:rsidP="00E4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«г» классе </w:t>
      </w:r>
    </w:p>
    <w:p w:rsidR="00E45747" w:rsidRPr="0034305F" w:rsidRDefault="00E45747" w:rsidP="00E4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студенткой 14</w:t>
      </w:r>
      <w:r w:rsidRPr="0034305F">
        <w:rPr>
          <w:rFonts w:ascii="Times New Roman" w:hAnsi="Times New Roman" w:cs="Times New Roman"/>
          <w:sz w:val="28"/>
          <w:szCs w:val="28"/>
        </w:rPr>
        <w:t>5 группы</w:t>
      </w:r>
    </w:p>
    <w:p w:rsidR="00E45747" w:rsidRPr="0034305F" w:rsidRDefault="00E45747" w:rsidP="00E4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 xml:space="preserve"> АПК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45747" w:rsidRPr="0034305F" w:rsidRDefault="00E45747" w:rsidP="00E45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305F">
        <w:rPr>
          <w:rFonts w:ascii="Times New Roman" w:hAnsi="Times New Roman" w:cs="Times New Roman"/>
          <w:sz w:val="28"/>
          <w:szCs w:val="28"/>
        </w:rPr>
        <w:t>Маркатовой</w:t>
      </w:r>
      <w:proofErr w:type="spellEnd"/>
      <w:r w:rsidRPr="0034305F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</w:p>
    <w:p w:rsidR="00E45747" w:rsidRPr="0034305F" w:rsidRDefault="00E45747" w:rsidP="00E45747">
      <w:pPr>
        <w:tabs>
          <w:tab w:val="left" w:pos="5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будет дан 01 октября  2015</w:t>
      </w:r>
      <w:r w:rsidRPr="0034305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5747" w:rsidRPr="0034305F" w:rsidRDefault="00E45747" w:rsidP="00E4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2, 1</w:t>
      </w:r>
      <w:r w:rsidRPr="0034305F">
        <w:rPr>
          <w:rFonts w:ascii="Times New Roman" w:hAnsi="Times New Roman" w:cs="Times New Roman"/>
          <w:sz w:val="28"/>
          <w:szCs w:val="28"/>
        </w:rPr>
        <w:t xml:space="preserve"> смены</w:t>
      </w:r>
    </w:p>
    <w:p w:rsidR="003C4189" w:rsidRDefault="00E45747" w:rsidP="00E4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>Учитель класса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43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Инна Анатольевна</w:t>
      </w:r>
    </w:p>
    <w:p w:rsidR="00E45747" w:rsidRPr="003C4189" w:rsidRDefault="00E45747" w:rsidP="00E4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237B5">
        <w:rPr>
          <w:rFonts w:ascii="Times New Roman" w:hAnsi="Times New Roman" w:cs="Times New Roman"/>
          <w:sz w:val="18"/>
          <w:szCs w:val="18"/>
        </w:rPr>
        <w:t>(подпись методиста)</w:t>
      </w:r>
    </w:p>
    <w:p w:rsidR="00E45747" w:rsidRPr="0034305F" w:rsidRDefault="00E45747" w:rsidP="00E4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3430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4305F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45747" w:rsidRPr="0034305F" w:rsidRDefault="00E45747" w:rsidP="00E4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05F"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 w:rsidRPr="0034305F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34305F"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E45747" w:rsidRPr="0034305F" w:rsidRDefault="00E45747" w:rsidP="00E45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747" w:rsidRDefault="00E45747"/>
    <w:p w:rsidR="00E45747" w:rsidRPr="00E45747" w:rsidRDefault="00E45747" w:rsidP="00E45747"/>
    <w:p w:rsidR="00E45747" w:rsidRPr="00E45747" w:rsidRDefault="00E45747" w:rsidP="00E45747"/>
    <w:p w:rsidR="00E45747" w:rsidRPr="00E45747" w:rsidRDefault="00E45747" w:rsidP="00E45747"/>
    <w:p w:rsidR="00E45747" w:rsidRPr="00E45747" w:rsidRDefault="00E45747" w:rsidP="00E45747"/>
    <w:p w:rsidR="00E45747" w:rsidRPr="00E45747" w:rsidRDefault="00E45747" w:rsidP="00E45747"/>
    <w:p w:rsidR="00E45747" w:rsidRPr="00E45747" w:rsidRDefault="00E45747" w:rsidP="00E45747"/>
    <w:p w:rsidR="00E45747" w:rsidRPr="00E45747" w:rsidRDefault="00E45747" w:rsidP="00E45747"/>
    <w:p w:rsidR="00E45747" w:rsidRDefault="00E45747" w:rsidP="00E45747"/>
    <w:p w:rsidR="00E45747" w:rsidRDefault="00E45747" w:rsidP="00E45747">
      <w:pPr>
        <w:ind w:firstLine="708"/>
      </w:pPr>
    </w:p>
    <w:p w:rsidR="00E45747" w:rsidRPr="00E45747" w:rsidRDefault="00E45747" w:rsidP="00E45747"/>
    <w:p w:rsidR="00E45747" w:rsidRPr="00E45747" w:rsidRDefault="00E45747" w:rsidP="00E45747"/>
    <w:p w:rsidR="00E45747" w:rsidRPr="00E45747" w:rsidRDefault="00E45747" w:rsidP="00E45747"/>
    <w:p w:rsidR="00E45747" w:rsidRDefault="00E45747" w:rsidP="00E45747"/>
    <w:p w:rsidR="003C4189" w:rsidRDefault="003C4189" w:rsidP="001E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89" w:rsidRDefault="003C4189" w:rsidP="001E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747" w:rsidRDefault="00E45747" w:rsidP="001E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A70529">
        <w:rPr>
          <w:rFonts w:ascii="Times New Roman" w:hAnsi="Times New Roman" w:cs="Times New Roman"/>
          <w:sz w:val="28"/>
          <w:szCs w:val="28"/>
        </w:rPr>
        <w:t xml:space="preserve"> Сложение нескольких слагаемых, используя прием группировки.</w:t>
      </w:r>
    </w:p>
    <w:p w:rsidR="00E45747" w:rsidRDefault="00E45747" w:rsidP="001E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C3E6E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 о сложении нескольких слагаемых, используя прием группировки.</w:t>
      </w:r>
    </w:p>
    <w:p w:rsidR="00DC3E6E" w:rsidRDefault="00DC3E6E" w:rsidP="001E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C3E6E" w:rsidRPr="0070667D" w:rsidRDefault="00DC3E6E" w:rsidP="001E0EAD">
      <w:pPr>
        <w:pStyle w:val="c2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0667D">
        <w:rPr>
          <w:rStyle w:val="c0"/>
          <w:sz w:val="28"/>
          <w:szCs w:val="28"/>
        </w:rPr>
        <w:t>Совершенствовать вычислительные навыки и умения решать задачи.</w:t>
      </w:r>
    </w:p>
    <w:p w:rsidR="00DC3E6E" w:rsidRDefault="00DC3E6E" w:rsidP="001E0EAD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70667D">
        <w:rPr>
          <w:rStyle w:val="c0"/>
          <w:sz w:val="28"/>
          <w:szCs w:val="28"/>
        </w:rPr>
        <w:t xml:space="preserve">Расширять кругозор, развивать познавательную активность учащихся средствами предмета, повышать интерес к математике. </w:t>
      </w:r>
    </w:p>
    <w:p w:rsidR="00DC3E6E" w:rsidRPr="00DC3E6E" w:rsidRDefault="00DC3E6E" w:rsidP="001E0EA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3E6E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DC3E6E" w:rsidRPr="00DC3E6E" w:rsidRDefault="00DC3E6E" w:rsidP="001E0EA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3E6E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DC3E6E">
        <w:rPr>
          <w:rFonts w:ascii="Times New Roman" w:hAnsi="Times New Roman" w:cs="Times New Roman"/>
          <w:sz w:val="28"/>
          <w:szCs w:val="28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DC3E6E" w:rsidRPr="00DC3E6E" w:rsidRDefault="00DC3E6E" w:rsidP="001E0EA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3E6E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DC3E6E">
        <w:rPr>
          <w:rFonts w:ascii="Times New Roman" w:hAnsi="Times New Roman" w:cs="Times New Roman"/>
          <w:sz w:val="28"/>
          <w:szCs w:val="28"/>
        </w:rPr>
        <w:t>определение, формирование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учителя.</w:t>
      </w:r>
    </w:p>
    <w:p w:rsidR="00DC3E6E" w:rsidRPr="00DC3E6E" w:rsidRDefault="00DC3E6E" w:rsidP="001E0EA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C3E6E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DC3E6E">
        <w:rPr>
          <w:rFonts w:ascii="Times New Roman" w:hAnsi="Times New Roman" w:cs="Times New Roman"/>
          <w:sz w:val="28"/>
          <w:szCs w:val="28"/>
        </w:rPr>
        <w:t>: обучение высказываниями своих предположений; выделение и формирование познавательных целей и задач; умение осуществлять действие по образцу и заданному правилу, обозначая информацию моделью.</w:t>
      </w:r>
    </w:p>
    <w:p w:rsidR="00DC3E6E" w:rsidRPr="00DC3E6E" w:rsidRDefault="00DC3E6E" w:rsidP="001E0EA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C3E6E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DC3E6E">
        <w:rPr>
          <w:rFonts w:ascii="Times New Roman" w:hAnsi="Times New Roman" w:cs="Times New Roman"/>
          <w:sz w:val="28"/>
          <w:szCs w:val="28"/>
        </w:rPr>
        <w:t xml:space="preserve">: построение простого речевого высказывания; умение в рамках совместной учебной деятельности слушать других; использование математической </w:t>
      </w:r>
      <w:proofErr w:type="spellStart"/>
      <w:r w:rsidRPr="00DC3E6E">
        <w:rPr>
          <w:rFonts w:ascii="Times New Roman" w:hAnsi="Times New Roman" w:cs="Times New Roman"/>
          <w:sz w:val="28"/>
          <w:szCs w:val="28"/>
        </w:rPr>
        <w:t>терменалогии</w:t>
      </w:r>
      <w:proofErr w:type="spellEnd"/>
      <w:r w:rsidRPr="00DC3E6E">
        <w:rPr>
          <w:rFonts w:ascii="Times New Roman" w:hAnsi="Times New Roman" w:cs="Times New Roman"/>
          <w:sz w:val="28"/>
          <w:szCs w:val="28"/>
        </w:rPr>
        <w:t xml:space="preserve"> в устной и письменной речи. </w:t>
      </w:r>
      <w:proofErr w:type="gramEnd"/>
    </w:p>
    <w:p w:rsidR="00DC3E6E" w:rsidRDefault="00DC3E6E" w:rsidP="00DC3E6E">
      <w:pPr>
        <w:pStyle w:val="c2"/>
        <w:spacing w:before="0" w:beforeAutospacing="0" w:after="0" w:afterAutospacing="0" w:line="245" w:lineRule="atLeast"/>
        <w:rPr>
          <w:rStyle w:val="c0"/>
          <w:sz w:val="28"/>
          <w:szCs w:val="28"/>
        </w:rPr>
      </w:pPr>
      <w:r w:rsidRPr="0070667D">
        <w:rPr>
          <w:rStyle w:val="c0"/>
          <w:sz w:val="28"/>
          <w:szCs w:val="28"/>
        </w:rPr>
        <w:t> </w:t>
      </w:r>
    </w:p>
    <w:p w:rsidR="00DC3E6E" w:rsidRDefault="00DC3E6E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1E0EAD" w:rsidRDefault="001E0EAD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04"/>
        <w:gridCol w:w="4446"/>
        <w:gridCol w:w="3021"/>
      </w:tblGrid>
      <w:tr w:rsidR="00A70529" w:rsidTr="00A70529">
        <w:tc>
          <w:tcPr>
            <w:tcW w:w="1526" w:type="dxa"/>
          </w:tcPr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854" w:type="dxa"/>
          </w:tcPr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70529" w:rsidTr="00A70529">
        <w:tc>
          <w:tcPr>
            <w:tcW w:w="1526" w:type="dxa"/>
          </w:tcPr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2.Устный счет</w:t>
            </w: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3.Актуализация </w:t>
            </w: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теме урока</w:t>
            </w: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5.Подведение итогов</w:t>
            </w: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6.Домашнее задание</w:t>
            </w:r>
          </w:p>
        </w:tc>
        <w:tc>
          <w:tcPr>
            <w:tcW w:w="4854" w:type="dxa"/>
          </w:tcPr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 Настрой на работу.</w:t>
            </w:r>
          </w:p>
          <w:p w:rsidR="00A70529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умные,</w:t>
            </w: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дружные,</w:t>
            </w: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внимательные,</w:t>
            </w: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старательные,</w:t>
            </w: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мы учимся,</w:t>
            </w:r>
          </w:p>
          <w:p w:rsidR="001E0EAD" w:rsidRDefault="001E0EAD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 нас получится.</w:t>
            </w:r>
          </w:p>
          <w:p w:rsidR="001E0EAD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-Решите задачу:</w:t>
            </w: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спектакле участвовали 4 человека. В первом действии участвовали 3 человека, а во втором действии участвовали 2 человека. Как это могло быть?</w:t>
            </w: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цифры надо переставить, чтобы получить верные равенства?</w:t>
            </w: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28-18=100       82+18=100</w:t>
            </w: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58+63=94         58+36=94</w:t>
            </w: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71-37=43          71-37=34</w:t>
            </w: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52E0">
              <w:rPr>
                <w:rFonts w:ascii="Times New Roman" w:hAnsi="Times New Roman" w:cs="Times New Roman"/>
                <w:sz w:val="28"/>
                <w:szCs w:val="28"/>
              </w:rPr>
              <w:t xml:space="preserve">О чем вы говорили на прошлом уроке? </w:t>
            </w: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 смысл приёма группировки слагаемых?</w:t>
            </w: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молодцы.</w:t>
            </w:r>
          </w:p>
          <w:p w:rsidR="00A70529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откройте тетрадь, запишите число, классная работа.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записал, откройте учебник на странице 35 №1.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задание. Что нужно сделать? Как мы это сделаем?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 ребята, посмотрите на №2. Нам нужно вычислить значения выражений, используя прием группировки слагаемых.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 доски с объяснением)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-Быстро считаете, молодцы. 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3AD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задачу под номером 3.</w:t>
            </w:r>
          </w:p>
          <w:p w:rsidR="00083AD8" w:rsidRDefault="00083AD8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-Прочитайте ее, о чем говорится в задаче, что известно, что нужно найти? Каким способом будем находит</w:t>
            </w:r>
            <w:r w:rsidR="00592AC4">
              <w:rPr>
                <w:rFonts w:ascii="Times New Roman" w:hAnsi="Times New Roman" w:cs="Times New Roman"/>
                <w:sz w:val="28"/>
                <w:szCs w:val="28"/>
              </w:rPr>
              <w:t>ь? Какой прием будем использоват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ь?</w:t>
            </w:r>
          </w:p>
          <w:p w:rsidR="00083AD8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выполните самостоятельно №7.</w:t>
            </w:r>
          </w:p>
          <w:p w:rsidR="00592AC4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чем мы с вами сегодня говорили? </w:t>
            </w:r>
          </w:p>
          <w:p w:rsidR="00592AC4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нужно группировать слагаемые? Для чего мы это делаем?</w:t>
            </w:r>
          </w:p>
          <w:p w:rsidR="00592AC4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оцениваете свою работу на уроке?</w:t>
            </w:r>
          </w:p>
          <w:p w:rsidR="00592AC4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AC4" w:rsidRDefault="00592AC4" w:rsidP="0008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С.35 №4 (1ст), №5</w:t>
            </w:r>
          </w:p>
        </w:tc>
        <w:tc>
          <w:tcPr>
            <w:tcW w:w="3191" w:type="dxa"/>
          </w:tcPr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A70529" w:rsidRDefault="00A70529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работу.</w:t>
            </w: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C0" w:rsidRDefault="00B639C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человек играл в первом и во втором действии</w:t>
            </w: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AD8" w:rsidRDefault="00083AD8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группировки слагаемых.</w:t>
            </w:r>
          </w:p>
          <w:p w:rsidR="003E52E0" w:rsidRDefault="003E52E0" w:rsidP="00E4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Заключается в изменении порядка расположения слагаемых в сумме для удобства вычислений </w:t>
            </w:r>
          </w:p>
        </w:tc>
      </w:tr>
    </w:tbl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p w:rsidR="00A70529" w:rsidRPr="00E45747" w:rsidRDefault="00A70529" w:rsidP="00E45747">
      <w:pPr>
        <w:rPr>
          <w:rFonts w:ascii="Times New Roman" w:hAnsi="Times New Roman" w:cs="Times New Roman"/>
          <w:sz w:val="28"/>
          <w:szCs w:val="28"/>
        </w:rPr>
      </w:pPr>
    </w:p>
    <w:sectPr w:rsidR="00A70529" w:rsidRPr="00E45747" w:rsidSect="0006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07A9"/>
    <w:multiLevelType w:val="hybridMultilevel"/>
    <w:tmpl w:val="F502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5747"/>
    <w:rsid w:val="0006392B"/>
    <w:rsid w:val="00083AD8"/>
    <w:rsid w:val="001E0EAD"/>
    <w:rsid w:val="003C4189"/>
    <w:rsid w:val="003E52E0"/>
    <w:rsid w:val="00592AC4"/>
    <w:rsid w:val="00A70529"/>
    <w:rsid w:val="00B639C0"/>
    <w:rsid w:val="00DC3E6E"/>
    <w:rsid w:val="00E4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C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3E6E"/>
  </w:style>
  <w:style w:type="paragraph" w:styleId="a4">
    <w:name w:val="List Paragraph"/>
    <w:basedOn w:val="a"/>
    <w:uiPriority w:val="34"/>
    <w:qFormat/>
    <w:rsid w:val="00DC3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student</cp:lastModifiedBy>
  <cp:revision>3</cp:revision>
  <dcterms:created xsi:type="dcterms:W3CDTF">2015-09-28T23:43:00Z</dcterms:created>
  <dcterms:modified xsi:type="dcterms:W3CDTF">2015-12-10T02:36:00Z</dcterms:modified>
</cp:coreProperties>
</file>