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CB" w:rsidRDefault="00E31CF5" w:rsidP="00E31CF5">
      <w:pPr>
        <w:jc w:val="center"/>
        <w:rPr>
          <w:sz w:val="32"/>
          <w:szCs w:val="32"/>
        </w:rPr>
      </w:pPr>
      <w:r w:rsidRPr="00E31CF5">
        <w:rPr>
          <w:sz w:val="32"/>
          <w:szCs w:val="32"/>
        </w:rPr>
        <w:t>Схема</w:t>
      </w:r>
      <w:r>
        <w:rPr>
          <w:sz w:val="32"/>
          <w:szCs w:val="32"/>
        </w:rPr>
        <w:t xml:space="preserve"> </w:t>
      </w:r>
      <w:r w:rsidRPr="00E31CF5">
        <w:rPr>
          <w:sz w:val="32"/>
          <w:szCs w:val="32"/>
        </w:rPr>
        <w:t xml:space="preserve"> </w:t>
      </w:r>
      <w:proofErr w:type="spellStart"/>
      <w:r w:rsidRPr="00E31CF5">
        <w:rPr>
          <w:sz w:val="32"/>
          <w:szCs w:val="32"/>
        </w:rPr>
        <w:t>деятельностного</w:t>
      </w:r>
      <w:proofErr w:type="spellEnd"/>
      <w:r>
        <w:rPr>
          <w:sz w:val="32"/>
          <w:szCs w:val="32"/>
        </w:rPr>
        <w:t xml:space="preserve"> </w:t>
      </w:r>
      <w:r w:rsidRPr="00E31CF5">
        <w:rPr>
          <w:sz w:val="32"/>
          <w:szCs w:val="32"/>
        </w:rPr>
        <w:t xml:space="preserve"> урока</w:t>
      </w:r>
      <w:r w:rsidR="000B6EF0">
        <w:rPr>
          <w:sz w:val="32"/>
          <w:szCs w:val="32"/>
        </w:rPr>
        <w:t xml:space="preserve"> современного типа</w:t>
      </w:r>
      <w:bookmarkStart w:id="0" w:name="_GoBack"/>
      <w:bookmarkEnd w:id="0"/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190"/>
        <w:gridCol w:w="3757"/>
        <w:gridCol w:w="3827"/>
      </w:tblGrid>
      <w:tr w:rsidR="00E31CF5" w:rsidTr="00E31CF5">
        <w:tc>
          <w:tcPr>
            <w:tcW w:w="3190" w:type="dxa"/>
          </w:tcPr>
          <w:p w:rsidR="00E31CF5" w:rsidRPr="00E31CF5" w:rsidRDefault="00E31CF5" w:rsidP="00E31CF5">
            <w:pPr>
              <w:jc w:val="center"/>
              <w:rPr>
                <w:sz w:val="28"/>
                <w:szCs w:val="28"/>
              </w:rPr>
            </w:pPr>
            <w:r w:rsidRPr="00E31CF5">
              <w:rPr>
                <w:sz w:val="28"/>
                <w:szCs w:val="28"/>
              </w:rPr>
              <w:t>Требования к уроку</w:t>
            </w:r>
          </w:p>
        </w:tc>
        <w:tc>
          <w:tcPr>
            <w:tcW w:w="3757" w:type="dxa"/>
          </w:tcPr>
          <w:p w:rsidR="00E31CF5" w:rsidRPr="00E31CF5" w:rsidRDefault="00E31CF5" w:rsidP="00E31CF5">
            <w:pPr>
              <w:jc w:val="center"/>
              <w:rPr>
                <w:sz w:val="28"/>
                <w:szCs w:val="28"/>
              </w:rPr>
            </w:pPr>
            <w:r w:rsidRPr="00E31CF5">
              <w:rPr>
                <w:sz w:val="28"/>
                <w:szCs w:val="28"/>
              </w:rPr>
              <w:t>Урок современного типа</w:t>
            </w:r>
          </w:p>
        </w:tc>
        <w:tc>
          <w:tcPr>
            <w:tcW w:w="3827" w:type="dxa"/>
          </w:tcPr>
          <w:p w:rsidR="00E31CF5" w:rsidRPr="00E31CF5" w:rsidRDefault="00E31CF5" w:rsidP="00E31CF5">
            <w:pPr>
              <w:ind w:left="459" w:hanging="459"/>
              <w:jc w:val="center"/>
              <w:rPr>
                <w:sz w:val="28"/>
                <w:szCs w:val="28"/>
              </w:rPr>
            </w:pPr>
            <w:r w:rsidRPr="00E31CF5">
              <w:rPr>
                <w:sz w:val="28"/>
                <w:szCs w:val="28"/>
              </w:rPr>
              <w:t>Универсальные учебные действия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 w:rsidRPr="00E31CF5">
              <w:rPr>
                <w:sz w:val="24"/>
                <w:szCs w:val="24"/>
              </w:rPr>
              <w:t>Объявление темы урока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P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сами учащиеся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учитель подводит учащихся к осознанию темы)</w:t>
            </w:r>
          </w:p>
        </w:tc>
        <w:tc>
          <w:tcPr>
            <w:tcW w:w="3827" w:type="dxa"/>
          </w:tcPr>
          <w:p w:rsidR="00E31CF5" w:rsidRP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Познавательные,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к</w:t>
            </w:r>
            <w:r w:rsidR="003425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ммуникативные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 w:rsidRPr="00E31CF5">
              <w:rPr>
                <w:sz w:val="24"/>
                <w:szCs w:val="24"/>
              </w:rPr>
              <w:t>Сообщение целей</w:t>
            </w:r>
            <w:r>
              <w:rPr>
                <w:sz w:val="24"/>
                <w:szCs w:val="24"/>
              </w:rPr>
              <w:t xml:space="preserve"> и задач + ожидаемый результат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P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сами учащиеся</w:t>
            </w:r>
            <w:r>
              <w:rPr>
                <w:sz w:val="24"/>
                <w:szCs w:val="24"/>
              </w:rPr>
              <w:t>,  определив границы знания и незнания</w:t>
            </w:r>
            <w:r w:rsidR="003425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(учитель подводит учащихся к осознанию целей и задач)</w:t>
            </w:r>
          </w:p>
        </w:tc>
        <w:tc>
          <w:tcPr>
            <w:tcW w:w="3827" w:type="dxa"/>
          </w:tcPr>
          <w:p w:rsidR="00E31CF5" w:rsidRP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целеполагания, </w:t>
            </w:r>
            <w:r>
              <w:rPr>
                <w:sz w:val="24"/>
                <w:szCs w:val="24"/>
              </w:rPr>
              <w:t>коммуникативные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P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учащимися способов достижения намеченной цели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учитель помогает, советует)</w:t>
            </w:r>
          </w:p>
        </w:tc>
        <w:tc>
          <w:tcPr>
            <w:tcW w:w="3827" w:type="dxa"/>
          </w:tcPr>
          <w:p w:rsidR="00E31CF5" w:rsidRP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планирования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 учащихся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осуществляют учебные действия по намеченному плану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применяют групповой, индивидуальный методы)</w:t>
            </w:r>
          </w:p>
          <w:p w:rsidR="00342554" w:rsidRP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консультирует</w:t>
            </w:r>
          </w:p>
        </w:tc>
        <w:tc>
          <w:tcPr>
            <w:tcW w:w="3827" w:type="dxa"/>
          </w:tcPr>
          <w:p w:rsidR="00342554" w:rsidRDefault="00342554" w:rsidP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Познавательные,</w:t>
            </w:r>
          </w:p>
          <w:p w:rsidR="00342554" w:rsidRDefault="00342554" w:rsidP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регулятивные,</w:t>
            </w:r>
          </w:p>
          <w:p w:rsidR="00E31CF5" w:rsidRPr="00E31CF5" w:rsidRDefault="00342554" w:rsidP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осуществляют контроль (применяют формы самоконтроля, взаимоконтроля)</w:t>
            </w:r>
          </w:p>
          <w:p w:rsidR="000B6EF0" w:rsidRPr="00E31CF5" w:rsidRDefault="000B6EF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1CF5" w:rsidRPr="00E31CF5" w:rsidRDefault="003425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Регулятивные</w:t>
            </w:r>
            <w:proofErr w:type="gramEnd"/>
            <w:r w:rsidR="000B6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(самоконтроль), </w:t>
            </w:r>
            <w:r>
              <w:rPr>
                <w:sz w:val="24"/>
                <w:szCs w:val="24"/>
              </w:rPr>
              <w:t>коммуникативные</w:t>
            </w:r>
          </w:p>
        </w:tc>
      </w:tr>
      <w:tr w:rsidR="00342554" w:rsidRPr="00E31CF5" w:rsidTr="00E31CF5">
        <w:tc>
          <w:tcPr>
            <w:tcW w:w="3190" w:type="dxa"/>
          </w:tcPr>
          <w:p w:rsidR="00342554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коррекции</w:t>
            </w:r>
          </w:p>
          <w:p w:rsidR="00342554" w:rsidRDefault="00342554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342554" w:rsidRDefault="0034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  <w:p w:rsidR="00342554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консультирует, советует, помогает)</w:t>
            </w:r>
          </w:p>
        </w:tc>
        <w:tc>
          <w:tcPr>
            <w:tcW w:w="3827" w:type="dxa"/>
          </w:tcPr>
          <w:p w:rsidR="00342554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коррекции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учащихся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0B6EF0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дают оценку деятельности по её результата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, оценивание результатов деятельности товарищей) </w:t>
            </w:r>
          </w:p>
          <w:p w:rsidR="00E31CF5" w:rsidRPr="00E31CF5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консультирует</w:t>
            </w:r>
          </w:p>
        </w:tc>
        <w:tc>
          <w:tcPr>
            <w:tcW w:w="3827" w:type="dxa"/>
          </w:tcPr>
          <w:p w:rsidR="00E31CF5" w:rsidRPr="00E31CF5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 xml:space="preserve"> оценивания (самооценки), </w:t>
            </w:r>
            <w:r>
              <w:rPr>
                <w:sz w:val="24"/>
                <w:szCs w:val="24"/>
              </w:rPr>
              <w:t>коммуникативные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  <w:p w:rsidR="00E31CF5" w:rsidRP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Pr="00E31CF5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рефлексия</w:t>
            </w:r>
          </w:p>
        </w:tc>
        <w:tc>
          <w:tcPr>
            <w:tcW w:w="3827" w:type="dxa"/>
          </w:tcPr>
          <w:p w:rsidR="00E31CF5" w:rsidRPr="00E31CF5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, коммуникативные</w:t>
            </w:r>
          </w:p>
        </w:tc>
      </w:tr>
      <w:tr w:rsidR="00E31CF5" w:rsidRPr="00E31CF5" w:rsidTr="00E31CF5">
        <w:tc>
          <w:tcPr>
            <w:tcW w:w="3190" w:type="dxa"/>
          </w:tcPr>
          <w:p w:rsidR="00E31CF5" w:rsidRDefault="00E3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E31CF5" w:rsidRDefault="00E31CF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E31CF5" w:rsidRPr="00E31CF5" w:rsidRDefault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3827" w:type="dxa"/>
          </w:tcPr>
          <w:p w:rsidR="000B6EF0" w:rsidRDefault="000B6EF0" w:rsidP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Познавательные,</w:t>
            </w:r>
          </w:p>
          <w:p w:rsidR="000B6EF0" w:rsidRDefault="000B6EF0" w:rsidP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регулятивные,</w:t>
            </w:r>
          </w:p>
          <w:p w:rsidR="00E31CF5" w:rsidRPr="00E31CF5" w:rsidRDefault="000B6EF0" w:rsidP="000B6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коммуникативные</w:t>
            </w:r>
          </w:p>
        </w:tc>
      </w:tr>
    </w:tbl>
    <w:p w:rsidR="00E31CF5" w:rsidRPr="00E31CF5" w:rsidRDefault="00E31CF5">
      <w:pPr>
        <w:rPr>
          <w:sz w:val="24"/>
          <w:szCs w:val="24"/>
        </w:rPr>
      </w:pPr>
    </w:p>
    <w:sectPr w:rsidR="00E31CF5" w:rsidRPr="00E3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F5"/>
    <w:rsid w:val="000B6EF0"/>
    <w:rsid w:val="00342554"/>
    <w:rsid w:val="00662DCB"/>
    <w:rsid w:val="0096497B"/>
    <w:rsid w:val="00E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2015-12-10T15:15:00Z</dcterms:created>
  <dcterms:modified xsi:type="dcterms:W3CDTF">2015-12-10T15:43:00Z</dcterms:modified>
</cp:coreProperties>
</file>