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2C" w:rsidRDefault="00717C2C" w:rsidP="0071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717C2C" w:rsidRDefault="00717C2C" w:rsidP="0071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21»</w:t>
      </w:r>
    </w:p>
    <w:p w:rsidR="00717C2C" w:rsidRDefault="00717C2C" w:rsidP="00717C2C">
      <w:pPr>
        <w:jc w:val="both"/>
        <w:rPr>
          <w:b/>
          <w:sz w:val="28"/>
          <w:szCs w:val="28"/>
        </w:rPr>
      </w:pPr>
    </w:p>
    <w:p w:rsidR="00717C2C" w:rsidRDefault="00717C2C" w:rsidP="00717C2C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Рассмотрено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Принята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Утверждаю:</w:t>
      </w:r>
    </w:p>
    <w:p w:rsidR="00717C2C" w:rsidRDefault="00717C2C" w:rsidP="00717C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заседании методического </w:t>
      </w:r>
      <w:r>
        <w:rPr>
          <w:sz w:val="20"/>
          <w:szCs w:val="20"/>
        </w:rPr>
        <w:tab/>
        <w:t xml:space="preserve">           на Педагогическом совете школы</w:t>
      </w:r>
      <w:r>
        <w:rPr>
          <w:sz w:val="20"/>
          <w:szCs w:val="20"/>
        </w:rPr>
        <w:tab/>
        <w:t xml:space="preserve">          директор школы</w:t>
      </w:r>
    </w:p>
    <w:p w:rsidR="00717C2C" w:rsidRDefault="00717C2C" w:rsidP="00717C2C">
      <w:pPr>
        <w:jc w:val="both"/>
        <w:rPr>
          <w:sz w:val="20"/>
          <w:szCs w:val="20"/>
        </w:rPr>
      </w:pPr>
      <w:r>
        <w:rPr>
          <w:sz w:val="20"/>
          <w:szCs w:val="20"/>
        </w:rPr>
        <w:t>объединения, протокол № __1___</w:t>
      </w:r>
      <w:r>
        <w:rPr>
          <w:sz w:val="20"/>
          <w:szCs w:val="20"/>
        </w:rPr>
        <w:tab/>
        <w:t xml:space="preserve">          протокол № </w:t>
      </w:r>
      <w:r>
        <w:rPr>
          <w:sz w:val="20"/>
          <w:szCs w:val="20"/>
          <w:u w:val="single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----------     /Е.В.Афанасьева </w:t>
      </w:r>
    </w:p>
    <w:p w:rsidR="00717C2C" w:rsidRDefault="00717C2C" w:rsidP="00717C2C">
      <w:pPr>
        <w:jc w:val="both"/>
        <w:rPr>
          <w:sz w:val="20"/>
          <w:szCs w:val="20"/>
        </w:rPr>
      </w:pPr>
      <w:r>
        <w:rPr>
          <w:sz w:val="20"/>
          <w:szCs w:val="20"/>
        </w:rPr>
        <w:t>от ____23.08___ 2013г.</w:t>
      </w:r>
      <w:r>
        <w:rPr>
          <w:sz w:val="20"/>
          <w:szCs w:val="20"/>
        </w:rPr>
        <w:tab/>
        <w:t xml:space="preserve">                                 от 25 августа  2013г.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приказ №284от 25.08 2013г.</w:t>
      </w:r>
    </w:p>
    <w:p w:rsidR="00717C2C" w:rsidRDefault="00717C2C" w:rsidP="00717C2C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МО ____________</w:t>
      </w:r>
    </w:p>
    <w:p w:rsidR="00717C2C" w:rsidRDefault="00717C2C" w:rsidP="00717C2C">
      <w:pPr>
        <w:jc w:val="both"/>
        <w:rPr>
          <w:sz w:val="20"/>
          <w:szCs w:val="20"/>
        </w:rPr>
      </w:pPr>
    </w:p>
    <w:p w:rsidR="00717C2C" w:rsidRDefault="00717C2C" w:rsidP="00717C2C">
      <w:pPr>
        <w:jc w:val="both"/>
      </w:pPr>
    </w:p>
    <w:p w:rsidR="00717C2C" w:rsidRDefault="00717C2C" w:rsidP="00717C2C"/>
    <w:p w:rsidR="00717C2C" w:rsidRDefault="00717C2C" w:rsidP="00717C2C"/>
    <w:p w:rsidR="00717C2C" w:rsidRDefault="00717C2C" w:rsidP="00717C2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110.25pt" fillcolor="#b2b2b2" strokecolor="#33c" strokeweight="1pt">
            <v:fill opacity=".5"/>
            <v:shadow on="t" color="#99f" offset="3pt"/>
            <v:textpath style="font-family:&quot;Arial&quot;;font-size:32pt;v-text-kern:t" trim="t" fitpath="t" string=" Программа кружка&#10;  &quot;Технология шва&quot;&#10;  (индивидуальные занятия)"/>
          </v:shape>
        </w:pict>
      </w:r>
    </w:p>
    <w:p w:rsidR="00717C2C" w:rsidRDefault="00717C2C" w:rsidP="00717C2C"/>
    <w:p w:rsidR="00717C2C" w:rsidRDefault="00717C2C" w:rsidP="00717C2C"/>
    <w:p w:rsidR="00717C2C" w:rsidRDefault="00717C2C" w:rsidP="00717C2C"/>
    <w:p w:rsidR="00717C2C" w:rsidRDefault="00717C2C" w:rsidP="00717C2C">
      <w:pPr>
        <w:jc w:val="center"/>
        <w:rPr>
          <w:b/>
          <w:sz w:val="28"/>
          <w:szCs w:val="28"/>
        </w:rPr>
      </w:pPr>
    </w:p>
    <w:p w:rsidR="00717C2C" w:rsidRDefault="00717C2C" w:rsidP="00717C2C">
      <w:pPr>
        <w:jc w:val="center"/>
        <w:rPr>
          <w:b/>
          <w:sz w:val="28"/>
          <w:szCs w:val="28"/>
        </w:rPr>
      </w:pPr>
    </w:p>
    <w:p w:rsidR="00717C2C" w:rsidRPr="00717C2C" w:rsidRDefault="00717C2C" w:rsidP="00717C2C">
      <w:pPr>
        <w:jc w:val="right"/>
        <w:rPr>
          <w:rFonts w:ascii="Times New Roman" w:hAnsi="Times New Roman" w:cs="Times New Roman"/>
          <w:sz w:val="28"/>
          <w:szCs w:val="28"/>
        </w:rPr>
      </w:pPr>
      <w:r w:rsidRPr="00717C2C">
        <w:rPr>
          <w:rFonts w:ascii="Times New Roman" w:hAnsi="Times New Roman" w:cs="Times New Roman"/>
          <w:sz w:val="28"/>
          <w:szCs w:val="28"/>
        </w:rPr>
        <w:t>Составитель: Притуловская Ольга Викторовна,</w:t>
      </w:r>
    </w:p>
    <w:p w:rsidR="00717C2C" w:rsidRPr="00717C2C" w:rsidRDefault="00717C2C" w:rsidP="00717C2C">
      <w:pPr>
        <w:jc w:val="right"/>
        <w:rPr>
          <w:rFonts w:ascii="Times New Roman" w:hAnsi="Times New Roman" w:cs="Times New Roman"/>
          <w:sz w:val="28"/>
          <w:szCs w:val="28"/>
        </w:rPr>
      </w:pPr>
      <w:r w:rsidRPr="00717C2C">
        <w:rPr>
          <w:rFonts w:ascii="Times New Roman" w:hAnsi="Times New Roman" w:cs="Times New Roman"/>
          <w:sz w:val="28"/>
          <w:szCs w:val="28"/>
        </w:rPr>
        <w:t xml:space="preserve"> учитель технологии</w:t>
      </w:r>
    </w:p>
    <w:p w:rsidR="00717C2C" w:rsidRPr="00717C2C" w:rsidRDefault="00717C2C" w:rsidP="00717C2C">
      <w:pPr>
        <w:jc w:val="right"/>
        <w:rPr>
          <w:rFonts w:ascii="Times New Roman" w:hAnsi="Times New Roman" w:cs="Times New Roman"/>
        </w:rPr>
      </w:pPr>
    </w:p>
    <w:p w:rsidR="00717C2C" w:rsidRPr="00717C2C" w:rsidRDefault="00717C2C" w:rsidP="00717C2C">
      <w:pPr>
        <w:rPr>
          <w:rFonts w:ascii="Times New Roman" w:hAnsi="Times New Roman" w:cs="Times New Roman"/>
        </w:rPr>
      </w:pPr>
    </w:p>
    <w:p w:rsidR="00717C2C" w:rsidRPr="00717C2C" w:rsidRDefault="00717C2C" w:rsidP="00717C2C">
      <w:pPr>
        <w:tabs>
          <w:tab w:val="left" w:pos="5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C2C">
        <w:rPr>
          <w:rFonts w:ascii="Times New Roman" w:hAnsi="Times New Roman" w:cs="Times New Roman"/>
          <w:sz w:val="28"/>
          <w:szCs w:val="28"/>
        </w:rPr>
        <w:t>г. Нижневартовск, 2013</w:t>
      </w:r>
    </w:p>
    <w:p w:rsidR="00717C2C" w:rsidRDefault="00717C2C" w:rsidP="00717C2C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color w:val="000000"/>
          <w:shd w:val="clear" w:color="auto" w:fill="FFFFFF"/>
        </w:rPr>
      </w:pPr>
    </w:p>
    <w:p w:rsidR="00665EB8" w:rsidRDefault="00665EB8" w:rsidP="00717C2C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hd w:val="clear" w:color="auto" w:fill="FFFFFF"/>
        </w:rPr>
      </w:pPr>
      <w:r>
        <w:rPr>
          <w:rStyle w:val="a5"/>
          <w:color w:val="000000"/>
          <w:shd w:val="clear" w:color="auto" w:fill="FFFFFF"/>
        </w:rPr>
        <w:lastRenderedPageBreak/>
        <w:t>Пояснительная записка</w:t>
      </w:r>
    </w:p>
    <w:p w:rsidR="00665EB8" w:rsidRDefault="00665EB8" w:rsidP="00665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DejaVu Sans"/>
        </w:rPr>
        <w:tab/>
      </w:r>
      <w:r>
        <w:rPr>
          <w:rFonts w:ascii="Times New Roman" w:hAnsi="Times New Roman" w:cs="Times New Roman"/>
          <w:sz w:val="24"/>
          <w:szCs w:val="24"/>
        </w:rPr>
        <w:t>Задача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</w:t>
      </w:r>
    </w:p>
    <w:p w:rsidR="00665EB8" w:rsidRDefault="00665EB8" w:rsidP="00665EB8">
      <w:pPr>
        <w:pStyle w:val="a3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rFonts w:cs="DejaVu Sans"/>
        </w:rPr>
        <w:t xml:space="preserve"> Олимпиадное движение через кружковую работу  — это часть большой и серьезной работы по развитию талантов, интеллекта и одарённости школьников. Чем раньше обнаружатся приоритеты в личностном развитии ребенка, тем легче и быстрее происходит процесс формирования самооценки учащимся его достижений, выстраивание индивидуального образовательного маршрута.</w:t>
      </w:r>
      <w:r>
        <w:rPr>
          <w:color w:val="000000"/>
        </w:rPr>
        <w:t xml:space="preserve"> </w:t>
      </w:r>
    </w:p>
    <w:p w:rsidR="00665EB8" w:rsidRDefault="00665EB8" w:rsidP="00665EB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актуальной становится организация </w:t>
      </w:r>
      <w:r w:rsidR="0084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индивидуальной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4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Технолоогия шва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рамках дополнительного образования. В процессе освоения программы учащиеся получают базовые и современные знания, которые необходимы при подборе тканей, раскрое и пошиве одежды, приобретают навыки и опыт изготовления простых, а затем и сложных изделий. На основе ясных и чётких эталонов действий по разработке моделей одежды, знакомства с брендами современной моды, развития своей фантазии и креативности у учащихся формируется нестандартный взгляд на одежду, вырабатывается свой индивидуальный стиль. И как конечный результат – появляется умение создавать собственные авторские работы.</w:t>
      </w:r>
    </w:p>
    <w:p w:rsidR="00665EB8" w:rsidRDefault="00665EB8" w:rsidP="00665EB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EB8" w:rsidRDefault="00665EB8" w:rsidP="00665EB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EB8" w:rsidRDefault="00665EB8" w:rsidP="00665EB8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постоянного интереса к предмету путём выполнения </w:t>
      </w:r>
      <w:r w:rsidR="00BD4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и поощрения интереса к изучению внепрограммного материала через творческие задания, проблемные ситуации;  </w:t>
      </w:r>
    </w:p>
    <w:p w:rsidR="00665EB8" w:rsidRDefault="00665EB8" w:rsidP="00665EB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индивидуальный подход к каждому участнику олимпиады, корректное выстраивание образовательной траектории развития учащегося (рекомендую школьнику литературу для подготовки к олимпиаде, даю ссылки в сети Интернет).</w:t>
      </w:r>
    </w:p>
    <w:p w:rsidR="00665EB8" w:rsidRDefault="00665EB8" w:rsidP="00665EB8">
      <w:pPr>
        <w:pStyle w:val="a4"/>
        <w:numPr>
          <w:ilvl w:val="0"/>
          <w:numId w:val="2"/>
        </w:numPr>
        <w:shd w:val="clear" w:color="auto" w:fill="FFFFFF"/>
        <w:spacing w:before="150" w:after="15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удовлетворения образовательных потребностей и творческой самореализации подростков и молодёжи в области моделирования, конструирования и дизайна одежды;</w:t>
      </w:r>
    </w:p>
    <w:p w:rsidR="00665EB8" w:rsidRDefault="00665EB8" w:rsidP="00665EB8">
      <w:pPr>
        <w:pStyle w:val="a4"/>
        <w:numPr>
          <w:ilvl w:val="0"/>
          <w:numId w:val="2"/>
        </w:numPr>
        <w:shd w:val="clear" w:color="auto" w:fill="FFFFFF"/>
        <w:spacing w:before="150" w:after="15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художественного вкуса.</w:t>
      </w:r>
    </w:p>
    <w:p w:rsidR="00665EB8" w:rsidRDefault="00665EB8" w:rsidP="00665EB8">
      <w:pPr>
        <w:pStyle w:val="a4"/>
        <w:numPr>
          <w:ilvl w:val="0"/>
          <w:numId w:val="2"/>
        </w:numPr>
        <w:shd w:val="clear" w:color="auto" w:fill="FFFFFF"/>
        <w:spacing w:before="150" w:after="15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маши, необходимыми в обыденной жизни и будущей профессиональной деятельности; научиться применять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практической деятельности знания, полученные при изучении разделов программы.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65EB8" w:rsidRDefault="00665EB8" w:rsidP="00665EB8">
      <w:pPr>
        <w:pStyle w:val="a4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расширить, углубить теоретические знания и развить их в практической работе;</w:t>
      </w:r>
    </w:p>
    <w:p w:rsidR="00665EB8" w:rsidRDefault="00665EB8" w:rsidP="00665EB8">
      <w:pPr>
        <w:pStyle w:val="a4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учащихся к творческому самовыражению, активному поиску творческих подходов к моделированию и конструированию одежды;</w:t>
      </w:r>
    </w:p>
    <w:p w:rsidR="00665EB8" w:rsidRDefault="00665EB8" w:rsidP="00665EB8">
      <w:pPr>
        <w:pStyle w:val="a4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профессиональных качеств, необходимых специальностям дизайнера, модельера и конструктора;</w:t>
      </w:r>
    </w:p>
    <w:p w:rsidR="00665EB8" w:rsidRDefault="00665EB8" w:rsidP="00665EB8">
      <w:pPr>
        <w:pStyle w:val="a4"/>
        <w:numPr>
          <w:ilvl w:val="0"/>
          <w:numId w:val="3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художественную фантазию и творческое воображение, аккуратность, культуру труда и умение работать в коллективе.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практика, содержание программы постигается учащимися более эффективно, если обучение строится по принципам систематичности, последовательности и доступности. Работа организована  так, чтобы создавалась творческая обстановка и учащиеся имели возможность усваивать последовательную логику выполнения заданий на основе ранее приобретенных знаний и умений, при этом анализировать и оценивать свою работу, увидеть её недостатки, посоветоваться друг с другом и с педагогом.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 учатся работать по технологической карте, анализируя критерии оценки своей работы. Знакомятся со свойствами разнообразных </w:t>
      </w:r>
      <w:r w:rsidR="00BD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осваивают операции работы на современном швейном оборудовании. В целях расширения кругозора, своего профессионального рост</w:t>
      </w:r>
      <w:r w:rsidR="00BD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принимают участие в выставках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носит теоретический, познавательный и практический характер наряду с индивидуальным подходом к способностям и возрастным особенностям каждого обучающегося.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служит выработке необходимых навыков для профессиональной деятельности, социальной адаптации, помогает раскрыться творческим способностям учащихся.</w:t>
      </w:r>
    </w:p>
    <w:p w:rsidR="00665EB8" w:rsidRDefault="00665EB8" w:rsidP="00665EB8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обучения учащиеся познакомятся: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 механизацией труда и автоматизацией производства; технологической культурой производства;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 информационными технологиями в производстве и сфере услуг; перспективными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производительностью труда; реализацией продукции;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 рекламой, ценой, налогом, доходом и прибылью; предпринимательской деятельностью; бюджетом семьи;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экологичностью технологий производства;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 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овладеют: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навыками созидательной, преобразующей, творческой 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проектирования объекта труда и технологии с использованием компьютера;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умением распознавать и оценивать свойства конструкционных и природных поделочных материалов;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умением ориентироваться в назначении, применении ручных инструментов и приспособлений;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навыками подготовки, организации и планирования трудовой деятельности на рабочем месте; соблюдения культуры труда;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навыками организации рабочего места;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5EB8" w:rsidRDefault="00665EB8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D4BC2" w:rsidRDefault="00BD4BC2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D4BC2" w:rsidRDefault="00BD4BC2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D4BC2" w:rsidRDefault="00BD4BC2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D4BC2" w:rsidRDefault="00BD4BC2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Условия реализации программы</w:t>
      </w: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35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швов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составлена для </w:t>
      </w:r>
      <w:r w:rsidR="0035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учебных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и рассчитана на один год.</w:t>
      </w: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часов – </w:t>
      </w:r>
      <w:r w:rsidR="00352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665EB8" w:rsidRDefault="003523DC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раза в неделю по 1</w:t>
      </w:r>
      <w:r w:rsidR="0066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665EB8" w:rsidRDefault="003523DC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группы – 5 </w:t>
      </w:r>
      <w:r w:rsidR="0066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665EB8" w:rsidRDefault="00665EB8" w:rsidP="0066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должны проводится при хорошем освещении в светлом, хорошо проветриваемом просторном помещении. У каждого учащегося должно быть своё рабочее место, оборудованное необходимыми инструментами и материалами.</w:t>
      </w: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оснащение кабинета: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швейные универсальные машины для выполнения стачивающих и других операций: обработки петель, настрачивания отделочных строчек, вышивания аппликаций;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трёхниточный оверлок 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электрический утюг с терморегулятором;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гладильная доска;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столы, на которых изготавливаются чертежи выкроек, кроят изделия и выполняют ручные работы: смётывание деталей изделия, подшивание низа и т.д.;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манекены (42-48 р-р).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кабинете должно быть достаточное количество подсобного материала: сантиметровая лента, линейки, портновский мелок, булавки, ножницы, машинные и ручные иглы, швейные нитки разных цветов, напёрстки.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Ткани, инструменты и дополнительные материалы должны находиться в специально отведённом месте.</w:t>
      </w:r>
    </w:p>
    <w:p w:rsidR="00665EB8" w:rsidRDefault="00665EB8" w:rsidP="00665EB8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0"/>
        <w:gridCol w:w="938"/>
        <w:gridCol w:w="5052"/>
        <w:gridCol w:w="2835"/>
      </w:tblGrid>
      <w:tr w:rsidR="00121107" w:rsidTr="00121107">
        <w:trPr>
          <w:trHeight w:val="1079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21107" w:rsidRDefault="001211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1107" w:rsidRDefault="00121107" w:rsidP="0012110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1107" w:rsidRDefault="00121107" w:rsidP="001211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Наименование темы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Соединительные швы. Теоретические сведения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 w:rsidP="00352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Соединительные швы, практическое применение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 w:rsidP="00352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Соединительные швы, практическое применение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 w:rsidP="003523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Краевые швы.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Краевые швы.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Практическое применение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Краевые швы.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Практическое применение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Отделочные швы, складки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 w:rsidP="00352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швы, складки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 w:rsidP="00352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технологической  карте « изготовление кармана с кружевом 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 w:rsidP="00120A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кармана с кружевом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кармана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rPr>
          <w:trHeight w:val="659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технологической  карте « изготовление хлястика»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по выкройке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хлястика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фурнитурой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декоративных строчек на современных швейных машинах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478C9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78C9" w:rsidRDefault="00847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78C9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78C9" w:rsidRDefault="00847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</w:t>
            </w:r>
            <w:r w:rsidR="0071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шв. машине «декоративные строчки»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78C9" w:rsidRDefault="00847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«Изготовление петли» с использованием строчки «зигзаг»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rPr>
          <w:trHeight w:val="943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8.01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петли с приспособлением «автомат» для петли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847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накладного . раскрой изделия кармана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работы- сметывание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обработки  «Накладной карман»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фигурной горловины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обтачки, дублирование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Приметывание обтачки, обтачивание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8.03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обработка горловины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встречной складки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односторонней складки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847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цельнокроеного воротника на стойке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8478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обработка цельнокроеного воротника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края борта подбортом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8478C9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потайной застежки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потайной застежки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притачной планки с кружевом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притачной планки с кружевом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1107" w:rsidTr="00121107">
        <w:tc>
          <w:tcPr>
            <w:tcW w:w="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0"/>
            </w:pPr>
            <w:r>
              <w:t>3</w:t>
            </w:r>
            <w:r w:rsidR="008478C9">
              <w:t>7</w:t>
            </w:r>
          </w:p>
        </w:tc>
        <w:tc>
          <w:tcPr>
            <w:tcW w:w="9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1107" w:rsidRDefault="00121107" w:rsidP="00121107">
            <w:pPr>
              <w:spacing w:after="0"/>
            </w:pP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21107" w:rsidRDefault="001211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0D" w:rsidTr="00121107"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0A0D" w:rsidRDefault="00780A0D">
            <w:pPr>
              <w:spacing w:after="0"/>
            </w:pP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0A0D" w:rsidRDefault="00780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35 часов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0A0D" w:rsidRDefault="00780A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</w:tr>
    </w:tbl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78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0A0D" w:rsidRPr="00121107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="00780A0D" w:rsidRPr="00121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Соединительные швы. </w:t>
      </w:r>
      <w:r w:rsidR="0012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ч.).</w:t>
      </w:r>
    </w:p>
    <w:p w:rsidR="00665EB8" w:rsidRDefault="00780A0D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</w:t>
      </w:r>
      <w:r w:rsidR="00121107" w:rsidRP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соединительные швы: стачные, накладные, Их применение и назначение.</w:t>
      </w:r>
    </w:p>
    <w:p w:rsidR="00121107" w:rsidRPr="00121107" w:rsidRDefault="00121107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780A0D" w:rsidRPr="0012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Краевые швы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ч.)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и швами, их применением. Терминология работ. Правила выполнения швов</w:t>
      </w:r>
      <w:r w:rsidR="00121107" w:rsidRP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краевые швы: вподгибку, обтачной, окантовочный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швов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780A0D" w:rsidRPr="0012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Отделочны</w:t>
      </w:r>
      <w:r w:rsidR="00780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швы (2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работе на швейном оборудовании. Правила работы на швейном оборудовании (швейная машина, краеобмёточная). Терминология машинных работ,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Практическая работа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</w:t>
      </w:r>
      <w:r w:rsidR="00780A0D" w:rsidRP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технологической  карте « изготовление кармана с кружевом 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(3ч.)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косой бейки. Обработка вогнутого и выпуклого края.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машинных швов на образцах тканей.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</w:t>
      </w:r>
      <w:r w:rsidR="00780A0D" w:rsidRP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технологической  карте « изготовление хлястика»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инструкционной картой. Самооценка.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работа.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Раскрой по шаблону </w:t>
      </w:r>
    </w:p>
    <w:p w:rsidR="00121107" w:rsidRDefault="00121107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декоративных строчек на современных швейных машинах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на образцах, самооценка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накладного . раскрой изделия кармана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ч.)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="00121107" w:rsidRPr="00121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21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Прямая, овальная, треугольная, фигурная кокетки.</w:t>
      </w:r>
      <w:r w:rsid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инструкционной картой.  Самооценка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Раскрой, обработка на образцах</w:t>
      </w:r>
    </w:p>
    <w:p w:rsidR="00121107" w:rsidRDefault="00121107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</w:t>
      </w:r>
      <w:r w:rsidR="00780A0D" w:rsidRP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фигурной горловины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инструкционной картой.  Самооценка.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Раскрой, обработка на образце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0D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встречной складки, односторонней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121107" w:rsidRDefault="00780A0D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с инструкционной картой.  Самооценка </w:t>
      </w:r>
    </w:p>
    <w:p w:rsidR="00780A0D" w:rsidRDefault="00780A0D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="0012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8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цельнокроеного воротника на стойке</w:t>
      </w:r>
      <w:r w:rsidR="0078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121107" w:rsidRDefault="00665EB8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="00121107" w:rsidRP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инструкционной картой.  Самооценка 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780A0D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="0012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края борта подбортом</w:t>
      </w:r>
      <w:r w:rsidR="00121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(2ч.)</w:t>
      </w:r>
    </w:p>
    <w:p w:rsidR="00121107" w:rsidRDefault="00780A0D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="00121107" w:rsidRP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инструкционной картой.  Самооценка </w:t>
      </w:r>
    </w:p>
    <w:p w:rsidR="00780A0D" w:rsidRDefault="00780A0D" w:rsidP="0078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0D" w:rsidRDefault="00780A0D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107" w:rsidRDefault="00121107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потайной застежки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(2ч.)</w:t>
      </w:r>
    </w:p>
    <w:p w:rsidR="00121107" w:rsidRDefault="00121107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107" w:rsidRDefault="00121107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инструкционной картой.  Самооценка </w:t>
      </w:r>
    </w:p>
    <w:p w:rsidR="00121107" w:rsidRDefault="00121107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107" w:rsidRDefault="00121107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притачной планки с кружевом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(2ч</w:t>
      </w:r>
    </w:p>
    <w:p w:rsidR="00121107" w:rsidRDefault="00121107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107" w:rsidRDefault="00121107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121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инструкционной картой.  Самооценка </w:t>
      </w:r>
    </w:p>
    <w:p w:rsidR="00121107" w:rsidRDefault="00121107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107" w:rsidRDefault="00121107" w:rsidP="0012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 подведение итогов 1 ч</w:t>
      </w:r>
    </w:p>
    <w:p w:rsidR="00121107" w:rsidRDefault="00121107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BD4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учебного </w:t>
      </w:r>
      <w:r w:rsidR="00847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665EB8" w:rsidRDefault="00665EB8" w:rsidP="00665EB8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швейное оборудование, технику безопасности работы на нём;</w:t>
      </w:r>
    </w:p>
    <w:p w:rsidR="00665EB8" w:rsidRDefault="00665EB8" w:rsidP="00665EB8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материаловедения;</w:t>
      </w:r>
    </w:p>
    <w:p w:rsidR="00665EB8" w:rsidRDefault="00665EB8" w:rsidP="00665EB8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обработки изделия;</w:t>
      </w:r>
    </w:p>
    <w:p w:rsidR="00665EB8" w:rsidRDefault="00665EB8" w:rsidP="00665EB8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построения и изготовления прямой юбки, брюк, платья без рукавов, блузы-рубашки, жилета;</w:t>
      </w:r>
    </w:p>
    <w:p w:rsidR="00665EB8" w:rsidRDefault="00665EB8" w:rsidP="00665EB8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 и личной гигиены при работе с различными материалами и инструментами;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665EB8" w:rsidRDefault="00665EB8" w:rsidP="00665EB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ручные  и машинные швы, знать их применение;</w:t>
      </w:r>
    </w:p>
    <w:p w:rsidR="00665EB8" w:rsidRDefault="00665EB8" w:rsidP="00665EB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швейной машине;</w:t>
      </w:r>
    </w:p>
    <w:p w:rsidR="00665EB8" w:rsidRDefault="00665EB8" w:rsidP="00665EB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фигуру, снимать мерки;</w:t>
      </w:r>
    </w:p>
    <w:p w:rsidR="00665EB8" w:rsidRDefault="00665EB8" w:rsidP="00665EB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и декорировать на манекене;</w:t>
      </w:r>
    </w:p>
    <w:p w:rsidR="00665EB8" w:rsidRDefault="00665EB8" w:rsidP="00665EB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дефекты изделия;</w:t>
      </w:r>
    </w:p>
    <w:p w:rsidR="00665EB8" w:rsidRDefault="00665EB8" w:rsidP="00665EB8">
      <w:pPr>
        <w:numPr>
          <w:ilvl w:val="0"/>
          <w:numId w:val="5"/>
        </w:numPr>
        <w:shd w:val="clear" w:color="auto" w:fill="FFFFFF"/>
        <w:spacing w:after="0" w:line="24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поясные изделия.</w:t>
      </w:r>
    </w:p>
    <w:p w:rsidR="00665EB8" w:rsidRDefault="00665EB8" w:rsidP="00665EB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освоения программы предполагает удовлетворение познавательного интереса учащегося, расширение кругозора, пробуждение фантазии, развитие умения совместной деятельности.</w:t>
      </w:r>
    </w:p>
    <w:p w:rsidR="00665EB8" w:rsidRDefault="00665EB8" w:rsidP="00665EB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5EB8" w:rsidRDefault="00665EB8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реализации программы</w:t>
      </w:r>
    </w:p>
    <w:p w:rsidR="00665EB8" w:rsidRDefault="00665EB8" w:rsidP="00BD4BC2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построено на овладении учащимися всевозможных технических приёмов с использованием различных технологий. На этом этапе учащийся старается найти себя в определённых возможностях художественного творчества.</w:t>
      </w:r>
    </w:p>
    <w:p w:rsidR="00665EB8" w:rsidRDefault="00665EB8" w:rsidP="00BD4BC2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</w:t>
      </w:r>
      <w:r w:rsidR="00BD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по принципам наглядности, активности и сознательности обучения, по принципу системности и последовательности обучения, с использованием различных методов: смыслового, образного и символического видения, сравнения, эвристического наблюдения, придумывания. Такой подход к деятельности позволяет педагогу вместе с учащимися выполнять оригинальные проекты по совмещению техник и материалов, расширяя границы их возможностей.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последовательное освоение материала через сочетание теоретических и практических занятий, учитывающих разнообразные интересы учащихся. В дизайн-папки учащиеся собирают собственные образцы практической работы</w:t>
      </w:r>
      <w:r w:rsidR="00BD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этапах освоения программы используется индивидуальная форма организации образовательного процесса.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воспитательное значение имеет подведение итогов работы, её анализ и оценка. Наиболее эффективной формой оценки является организованный просмотр выполненных образцов и изделий, их коллективное обсуждение, выявление лучших работ. При проведении занятий необходимо определить возможности творческого применения учащимися усвоенных умений в создании изделия.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</w:t>
      </w:r>
      <w:r w:rsidR="00BD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социализацию личностного образовательно-воспитательного процесса, на формирование творческого отношения к труду, на создание условий для развития гармоничной личности, способной к творческой самоактуализации и самореализации во всех сферах деятельности.</w:t>
      </w:r>
    </w:p>
    <w:p w:rsidR="00665EB8" w:rsidRDefault="00665EB8" w:rsidP="00665EB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5EB8" w:rsidRDefault="00665EB8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BC2" w:rsidRDefault="00BD4BC2" w:rsidP="0084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BC2" w:rsidRDefault="00BD4BC2" w:rsidP="0084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BC2" w:rsidRDefault="00BD4BC2" w:rsidP="0084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BC2" w:rsidRDefault="00BD4BC2" w:rsidP="0084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BC2" w:rsidRDefault="00BD4BC2" w:rsidP="0084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EB8" w:rsidRDefault="00665EB8" w:rsidP="00717C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педагога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5EB8" w:rsidRDefault="00665EB8" w:rsidP="00665EB8">
      <w:pPr>
        <w:numPr>
          <w:ilvl w:val="0"/>
          <w:numId w:val="6"/>
        </w:numPr>
        <w:shd w:val="clear" w:color="auto" w:fill="FFFFFF"/>
        <w:spacing w:after="0" w:line="36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Захаржевская, Р.В. История костюма: от античности до современности / Р.В.Захаржевская. – М.: РИПОЛ классик, 2007.</w:t>
      </w:r>
    </w:p>
    <w:p w:rsidR="00665EB8" w:rsidRDefault="00665EB8" w:rsidP="00665EB8">
      <w:pPr>
        <w:numPr>
          <w:ilvl w:val="0"/>
          <w:numId w:val="6"/>
        </w:numPr>
        <w:shd w:val="clear" w:color="auto" w:fill="FFFFFF"/>
        <w:spacing w:after="0" w:line="36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Тэтхем, К. Дизайн в моде. Моделирование одежды / К. Тэтхем. – М.: РИПОЛ классик, 2006.</w:t>
      </w:r>
    </w:p>
    <w:p w:rsidR="00665EB8" w:rsidRDefault="00665EB8" w:rsidP="00665EB8">
      <w:pPr>
        <w:numPr>
          <w:ilvl w:val="0"/>
          <w:numId w:val="6"/>
        </w:numPr>
        <w:shd w:val="clear" w:color="auto" w:fill="FFFFFF"/>
        <w:spacing w:after="0" w:line="36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Фарр, К. Ваш персональный стилист: секреты профессионального стилиста. Как создать свою неповторимую внешность / К.Фарр. – М.: Астрель АСТ, 2010.</w:t>
      </w:r>
    </w:p>
    <w:p w:rsidR="00665EB8" w:rsidRDefault="00665EB8" w:rsidP="00665EB8">
      <w:pPr>
        <w:numPr>
          <w:ilvl w:val="0"/>
          <w:numId w:val="6"/>
        </w:numPr>
        <w:shd w:val="clear" w:color="auto" w:fill="FFFFFF"/>
        <w:spacing w:after="0" w:line="36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сама делаю выкройки. – М.: Астрель АСТ, 2005.</w:t>
      </w:r>
    </w:p>
    <w:p w:rsidR="00665EB8" w:rsidRDefault="00665EB8" w:rsidP="00665E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5EB8" w:rsidRDefault="00665EB8" w:rsidP="00665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5EB8" w:rsidRDefault="00665EB8" w:rsidP="00665EB8">
      <w:pPr>
        <w:numPr>
          <w:ilvl w:val="0"/>
          <w:numId w:val="7"/>
        </w:numPr>
        <w:shd w:val="clear" w:color="auto" w:fill="FFFFFF"/>
        <w:spacing w:after="0" w:line="36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Уиллс, Л. Шитьё / Л.Уиллс. М.: ООО «Издательство АСТ», 2004.</w:t>
      </w:r>
    </w:p>
    <w:p w:rsidR="00665EB8" w:rsidRDefault="00665EB8" w:rsidP="00665EB8">
      <w:pPr>
        <w:numPr>
          <w:ilvl w:val="0"/>
          <w:numId w:val="7"/>
        </w:numPr>
        <w:shd w:val="clear" w:color="auto" w:fill="FFFFFF"/>
        <w:spacing w:after="0" w:line="360" w:lineRule="auto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Шрейдер, В. Декоративная отделка одежды: практическое руководство / В.Шрейдер. –М.: «Ниола-Пресс», 2008.</w:t>
      </w:r>
    </w:p>
    <w:p w:rsidR="00665EB8" w:rsidRDefault="00665EB8" w:rsidP="00665E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Журналы: «Ателье»,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Burda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Collezioni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</w:t>
      </w:r>
    </w:p>
    <w:p w:rsidR="00665EB8" w:rsidRDefault="00665EB8" w:rsidP="00665E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Фотоматериалы.</w:t>
      </w:r>
    </w:p>
    <w:p w:rsidR="00665EB8" w:rsidRDefault="00665EB8" w:rsidP="0066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Видеоматериалы.</w:t>
      </w:r>
    </w:p>
    <w:p w:rsidR="00665EB8" w:rsidRDefault="00665EB8" w:rsidP="00665EB8">
      <w:pPr>
        <w:rPr>
          <w:rFonts w:ascii="Times New Roman" w:hAnsi="Times New Roman" w:cs="Times New Roman"/>
          <w:b/>
          <w:sz w:val="24"/>
          <w:szCs w:val="24"/>
        </w:rPr>
      </w:pPr>
    </w:p>
    <w:p w:rsidR="007A2B1F" w:rsidRDefault="007A2B1F"/>
    <w:sectPr w:rsidR="007A2B1F" w:rsidSect="007A2B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43" w:rsidRDefault="00C75C43" w:rsidP="00BD4BC2">
      <w:pPr>
        <w:spacing w:after="0" w:line="240" w:lineRule="auto"/>
      </w:pPr>
      <w:r>
        <w:separator/>
      </w:r>
    </w:p>
  </w:endnote>
  <w:endnote w:type="continuationSeparator" w:id="1">
    <w:p w:rsidR="00C75C43" w:rsidRDefault="00C75C43" w:rsidP="00BD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9930"/>
      <w:docPartObj>
        <w:docPartGallery w:val="Page Numbers (Bottom of Page)"/>
        <w:docPartUnique/>
      </w:docPartObj>
    </w:sdtPr>
    <w:sdtContent>
      <w:p w:rsidR="00BD4BC2" w:rsidRDefault="00B90CC9">
        <w:pPr>
          <w:pStyle w:val="a8"/>
          <w:jc w:val="right"/>
        </w:pPr>
        <w:fldSimple w:instr=" PAGE   \* MERGEFORMAT ">
          <w:r w:rsidR="00717C2C">
            <w:rPr>
              <w:noProof/>
            </w:rPr>
            <w:t>10</w:t>
          </w:r>
        </w:fldSimple>
      </w:p>
    </w:sdtContent>
  </w:sdt>
  <w:p w:rsidR="00BD4BC2" w:rsidRDefault="00BD4B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43" w:rsidRDefault="00C75C43" w:rsidP="00BD4BC2">
      <w:pPr>
        <w:spacing w:after="0" w:line="240" w:lineRule="auto"/>
      </w:pPr>
      <w:r>
        <w:separator/>
      </w:r>
    </w:p>
  </w:footnote>
  <w:footnote w:type="continuationSeparator" w:id="1">
    <w:p w:rsidR="00C75C43" w:rsidRDefault="00C75C43" w:rsidP="00BD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B53"/>
    <w:multiLevelType w:val="multilevel"/>
    <w:tmpl w:val="AD34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F09D3"/>
    <w:multiLevelType w:val="hybridMultilevel"/>
    <w:tmpl w:val="4D78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20489"/>
    <w:multiLevelType w:val="hybridMultilevel"/>
    <w:tmpl w:val="35E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02C78"/>
    <w:multiLevelType w:val="multilevel"/>
    <w:tmpl w:val="509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81040"/>
    <w:multiLevelType w:val="multilevel"/>
    <w:tmpl w:val="3CDE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D2EB6"/>
    <w:multiLevelType w:val="hybridMultilevel"/>
    <w:tmpl w:val="6D86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B100B"/>
    <w:multiLevelType w:val="multilevel"/>
    <w:tmpl w:val="4982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EB8"/>
    <w:rsid w:val="00120A58"/>
    <w:rsid w:val="00121107"/>
    <w:rsid w:val="003523DC"/>
    <w:rsid w:val="0065059E"/>
    <w:rsid w:val="00665EB8"/>
    <w:rsid w:val="00717C2C"/>
    <w:rsid w:val="00780A0D"/>
    <w:rsid w:val="007A2B1F"/>
    <w:rsid w:val="008478C9"/>
    <w:rsid w:val="00B60673"/>
    <w:rsid w:val="00B90CC9"/>
    <w:rsid w:val="00BD4BC2"/>
    <w:rsid w:val="00C75C43"/>
    <w:rsid w:val="00DA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EB8"/>
    <w:pPr>
      <w:ind w:left="720"/>
      <w:contextualSpacing/>
    </w:pPr>
  </w:style>
  <w:style w:type="character" w:styleId="a5">
    <w:name w:val="Strong"/>
    <w:basedOn w:val="a0"/>
    <w:uiPriority w:val="22"/>
    <w:qFormat/>
    <w:rsid w:val="00665EB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D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BC2"/>
  </w:style>
  <w:style w:type="paragraph" w:styleId="a8">
    <w:name w:val="footer"/>
    <w:basedOn w:val="a"/>
    <w:link w:val="a9"/>
    <w:uiPriority w:val="99"/>
    <w:unhideWhenUsed/>
    <w:rsid w:val="00BD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4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898A-6CB7-4876-A8D0-C0EF28F7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2015-05-05T09:41:00Z</cp:lastPrinted>
  <dcterms:created xsi:type="dcterms:W3CDTF">2015-09-17T11:15:00Z</dcterms:created>
  <dcterms:modified xsi:type="dcterms:W3CDTF">2015-09-17T11:15:00Z</dcterms:modified>
</cp:coreProperties>
</file>