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E7" w:rsidRDefault="00DC50E7" w:rsidP="00DC50E7">
      <w:r>
        <w:t>Общие сведения о древесине</w:t>
      </w:r>
      <w:r>
        <w:t xml:space="preserve"> для учащихся.</w:t>
      </w:r>
      <w:bookmarkStart w:id="0" w:name="_GoBack"/>
      <w:bookmarkEnd w:id="0"/>
    </w:p>
    <w:p w:rsidR="00DC50E7" w:rsidRDefault="00DC50E7" w:rsidP="00DC50E7"/>
    <w:p w:rsidR="00DC50E7" w:rsidRDefault="00DC50E7" w:rsidP="00DC50E7">
      <w:r>
        <w:t>Древесина относится к одному из весьма распространенных строительных материалов. Древесные материалы применялись в строительстве с глубокой древности. Еще в XII... XIII вв. русскими зодчими были созданы замечательные сооружения из древесины — мосты, стеновые укрепления, великолепные по архитектурной выразительности и долговечности здания. Некоторые из них сохранились и до сих пор как памятники архитектуры.</w:t>
      </w:r>
    </w:p>
    <w:p w:rsidR="00DC50E7" w:rsidRDefault="00DC50E7" w:rsidP="00DC50E7"/>
    <w:p w:rsidR="00DC50E7" w:rsidRDefault="00DC50E7" w:rsidP="00DC50E7">
      <w:r>
        <w:t>В XVIII...XIX вв. древесина оставалась одним из основных строительных материалов в России.</w:t>
      </w:r>
    </w:p>
    <w:p w:rsidR="00DC50E7" w:rsidRDefault="00DC50E7" w:rsidP="00DC50E7"/>
    <w:p w:rsidR="00DC50E7" w:rsidRDefault="00DC50E7" w:rsidP="00DC50E7">
      <w:r>
        <w:t>Основные лесные массивы произрастают в России главным образом в Сибири и на Дальнем Востоке. Это огромная общественная ценность, определяющая климатические условия в стране, сохраняющая здоровье человека.</w:t>
      </w:r>
    </w:p>
    <w:p w:rsidR="00DC50E7" w:rsidRDefault="00DC50E7" w:rsidP="00DC50E7"/>
    <w:p w:rsidR="00DC50E7" w:rsidRDefault="00DC50E7" w:rsidP="00DC50E7">
      <w:r>
        <w:t xml:space="preserve">Древесина обладает рядом положительных свойств. К достоинствам этого материала, объясняющим причины широкого использования ее в строительстве, относятся, во-первых, достаточно высокая прочность — при сжатии предел прочности составляет 35... 70 МПа, при растяжении и изгибе пределы прочности, равны 80... 120 МПа; во-вторых, легкость — средняя плотность древесины составляет примерно 400...600 кг/м3 (у самых распространенных пород— </w:t>
      </w:r>
      <w:proofErr w:type="gramStart"/>
      <w:r>
        <w:t>со</w:t>
      </w:r>
      <w:proofErr w:type="gramEnd"/>
      <w:r>
        <w:t>сны, ели, лиственницы, дуба).</w:t>
      </w:r>
    </w:p>
    <w:p w:rsidR="00DC50E7" w:rsidRDefault="00DC50E7" w:rsidP="00DC50E7"/>
    <w:p w:rsidR="00DC50E7" w:rsidRDefault="00DC50E7" w:rsidP="00DC50E7">
      <w:r>
        <w:t>Сочетание высокой прочности и легкости обеспечивает высокий коэффициент конструктивного качества (ККК) древесины. Этот коэффициент равен отношению предела прочности при сжатии материала к его средней плотности. У древесины этот коэффициент равен 0,7 и выше, тогда как у кирпича 0,06...0,15, у стали марок 3 и 5 — от 0,5 до 1,0.</w:t>
      </w:r>
    </w:p>
    <w:p w:rsidR="00DC50E7" w:rsidRDefault="00DC50E7" w:rsidP="00DC50E7"/>
    <w:p w:rsidR="00DC50E7" w:rsidRDefault="00DC50E7" w:rsidP="00DC50E7">
      <w:r>
        <w:t xml:space="preserve">Высокие показатели ККК у пластмасс. Низкая теплопроводность (особенно поперек волокон); высокая химическая стойкость в отношении кислот и щелочей; технологичность при использовании: </w:t>
      </w:r>
      <w:proofErr w:type="spellStart"/>
      <w:r>
        <w:t>гвоздимость</w:t>
      </w:r>
      <w:proofErr w:type="spellEnd"/>
      <w:r>
        <w:t xml:space="preserve">, легкая обрабатываемость, надежная </w:t>
      </w:r>
      <w:proofErr w:type="spellStart"/>
      <w:r>
        <w:t>склеиваемость</w:t>
      </w:r>
      <w:proofErr w:type="spellEnd"/>
      <w:r>
        <w:t xml:space="preserve"> и т. д.; красивый внешний вид дерева делают его эффективным отделочным материалом.</w:t>
      </w:r>
    </w:p>
    <w:p w:rsidR="00DC50E7" w:rsidRDefault="00DC50E7" w:rsidP="00DC50E7"/>
    <w:p w:rsidR="00DC50E7" w:rsidRDefault="00DC50E7" w:rsidP="00DC50E7">
      <w:r>
        <w:t xml:space="preserve">Но древесина обладает и некоторыми недостатками, ограничивающими области ее применения: </w:t>
      </w:r>
      <w:proofErr w:type="spellStart"/>
      <w:r>
        <w:t>анизотропностью</w:t>
      </w:r>
      <w:proofErr w:type="spellEnd"/>
      <w:r>
        <w:t>, т. е. неоднородностью ее структуры и свойств в разных направлениях; повышенной гигроскопичностью. Оба эти недостатка приводят к неравномерному набуханию, короблению и растрескиванию пиломатериалов из древесины. К недостаткам относятся также загни-</w:t>
      </w:r>
      <w:proofErr w:type="spellStart"/>
      <w:r>
        <w:t>ваемость</w:t>
      </w:r>
      <w:proofErr w:type="spellEnd"/>
      <w:r>
        <w:t xml:space="preserve"> в переменно-влажностных условиях; легкая возгораемость, наличие разнообразных пороков, снижающих сортность древесных материалов. Большинство этих </w:t>
      </w:r>
      <w:proofErr w:type="gramStart"/>
      <w:r>
        <w:lastRenderedPageBreak/>
        <w:t>недостатков</w:t>
      </w:r>
      <w:proofErr w:type="gramEnd"/>
      <w:r>
        <w:t xml:space="preserve"> возможно преодолевать техническими мероприятиями и созданием благоприятных условий при эксплуатации конструкций из древесины.</w:t>
      </w:r>
    </w:p>
    <w:p w:rsidR="005D5A07" w:rsidRDefault="005D5A07"/>
    <w:sectPr w:rsidR="005D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E7"/>
    <w:rsid w:val="005D5A07"/>
    <w:rsid w:val="00D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1</cp:revision>
  <dcterms:created xsi:type="dcterms:W3CDTF">2015-09-22T18:40:00Z</dcterms:created>
  <dcterms:modified xsi:type="dcterms:W3CDTF">2015-09-22T18:41:00Z</dcterms:modified>
</cp:coreProperties>
</file>