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Pr="00C37A7F" w:rsidRDefault="001F15D8" w:rsidP="001F15D8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C37A7F">
        <w:rPr>
          <w:rFonts w:ascii="Times New Roman" w:hAnsi="Times New Roman" w:cs="Times New Roman"/>
          <w:sz w:val="44"/>
          <w:szCs w:val="28"/>
        </w:rPr>
        <w:t>Выставка</w:t>
      </w:r>
    </w:p>
    <w:p w:rsidR="001F15D8" w:rsidRPr="00C37A7F" w:rsidRDefault="001F15D8" w:rsidP="001F15D8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C37A7F">
        <w:rPr>
          <w:rFonts w:ascii="Times New Roman" w:hAnsi="Times New Roman" w:cs="Times New Roman"/>
          <w:sz w:val="36"/>
          <w:szCs w:val="28"/>
        </w:rPr>
        <w:t>работ</w:t>
      </w:r>
      <w:proofErr w:type="gramEnd"/>
      <w:r w:rsidRPr="00C37A7F">
        <w:rPr>
          <w:rFonts w:ascii="Times New Roman" w:hAnsi="Times New Roman" w:cs="Times New Roman"/>
          <w:sz w:val="36"/>
          <w:szCs w:val="28"/>
        </w:rPr>
        <w:t xml:space="preserve"> учащихся 5-7 классов с уроков образовательной дисциплины «Технология» и ИЗО</w:t>
      </w:r>
    </w:p>
    <w:p w:rsidR="001F15D8" w:rsidRDefault="00C37A7F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/2014 год/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Pr="00C37A7F" w:rsidRDefault="00C37A7F" w:rsidP="001F15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</w:t>
      </w:r>
      <w:r w:rsidRPr="00C37A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37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A7"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  <w:proofErr w:type="spellStart"/>
      <w:r w:rsidRPr="00322BA7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  <w:r w:rsidRPr="00322BA7">
        <w:rPr>
          <w:rFonts w:ascii="Times New Roman" w:hAnsi="Times New Roman" w:cs="Times New Roman"/>
          <w:sz w:val="28"/>
          <w:szCs w:val="28"/>
        </w:rPr>
        <w:t xml:space="preserve"> А</w:t>
      </w:r>
      <w:r w:rsidRPr="004F43F8">
        <w:rPr>
          <w:rFonts w:ascii="Times New Roman" w:hAnsi="Times New Roman" w:cs="Times New Roman"/>
          <w:sz w:val="28"/>
          <w:szCs w:val="28"/>
        </w:rPr>
        <w:t>.</w:t>
      </w:r>
      <w:r w:rsidRPr="00322BA7">
        <w:rPr>
          <w:rFonts w:ascii="Times New Roman" w:hAnsi="Times New Roman" w:cs="Times New Roman"/>
          <w:sz w:val="28"/>
          <w:szCs w:val="28"/>
        </w:rPr>
        <w:t>К</w:t>
      </w:r>
      <w:r w:rsidRPr="004F43F8">
        <w:rPr>
          <w:rFonts w:ascii="Times New Roman" w:hAnsi="Times New Roman" w:cs="Times New Roman"/>
          <w:sz w:val="28"/>
          <w:szCs w:val="28"/>
        </w:rPr>
        <w:t>.</w:t>
      </w:r>
      <w:r w:rsidRPr="0032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подготовила выставку работ учащихся 5-7 классов с уроков трудового обучения и с уроков ИЗО</w:t>
      </w:r>
      <w:r w:rsidRPr="00DC2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5D8" w:rsidRDefault="001F15D8" w:rsidP="001F15D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9B6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9B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6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раскрытия творческого потенциала детей и подростков через различные направления декоративно-прикладного и изобразительного искусства.</w:t>
      </w:r>
      <w:r w:rsidRPr="009B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2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9B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традиции проведения ежегодных выставок–конкурсов   детского творчества;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B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F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детского творчества и выявлению талантливых детей;</w:t>
      </w:r>
      <w:r w:rsidRPr="004F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F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возможности каждому ребёнку реализовать свой творческий потенциал;</w:t>
      </w:r>
    </w:p>
    <w:p w:rsidR="001F15D8" w:rsidRPr="005716C1" w:rsidRDefault="001F15D8" w:rsidP="001F15D8">
      <w:pPr>
        <w:pStyle w:val="a3"/>
        <w:spacing w:after="0" w:line="360" w:lineRule="auto"/>
        <w:ind w:firstLine="709"/>
        <w:contextualSpacing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Гостей и учащихся встретили ведущие приветственным словом</w:t>
      </w:r>
      <w:r w:rsidRPr="00AC326C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AC326C">
        <w:rPr>
          <w:color w:val="000000"/>
        </w:rPr>
        <w:t xml:space="preserve"> 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 народе говорят!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 нашему!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Ждали, ждали ВАС с утра!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 господа!</w:t>
      </w:r>
    </w:p>
    <w:p w:rsidR="001F15D8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Ведущие рассказали о моде</w:t>
      </w:r>
      <w:r w:rsidRPr="00AA757A">
        <w:rPr>
          <w:rFonts w:ascii="Times New Roman" w:hAnsi="Times New Roman" w:cs="Times New Roman"/>
          <w:sz w:val="28"/>
          <w:szCs w:val="28"/>
        </w:rPr>
        <w:t>:</w:t>
      </w:r>
    </w:p>
    <w:p w:rsidR="001F15D8" w:rsidRPr="00AA757A" w:rsidRDefault="001F15D8" w:rsidP="001F15D8">
      <w:pPr>
        <w:pStyle w:val="glavn"/>
        <w:rPr>
          <w:sz w:val="28"/>
          <w:szCs w:val="28"/>
        </w:rPr>
      </w:pPr>
      <w:r w:rsidRPr="00AA757A">
        <w:rPr>
          <w:sz w:val="28"/>
          <w:szCs w:val="28"/>
        </w:rPr>
        <w:t xml:space="preserve"> Мода – ненадежная </w:t>
      </w:r>
      <w:proofErr w:type="gramStart"/>
      <w:r w:rsidRPr="00AA757A">
        <w:rPr>
          <w:sz w:val="28"/>
          <w:szCs w:val="28"/>
        </w:rPr>
        <w:t>подруга,</w:t>
      </w:r>
      <w:r w:rsidRPr="00AA757A">
        <w:rPr>
          <w:sz w:val="28"/>
          <w:szCs w:val="28"/>
        </w:rPr>
        <w:br/>
        <w:t>Очень</w:t>
      </w:r>
      <w:proofErr w:type="gramEnd"/>
      <w:r w:rsidRPr="00AA757A">
        <w:rPr>
          <w:sz w:val="28"/>
          <w:szCs w:val="28"/>
        </w:rPr>
        <w:t xml:space="preserve"> переменчива всегда,</w:t>
      </w:r>
      <w:r w:rsidRPr="00AA757A">
        <w:rPr>
          <w:sz w:val="28"/>
          <w:szCs w:val="28"/>
        </w:rPr>
        <w:br/>
        <w:t>Уследишь за ней – твоя заслуга,</w:t>
      </w:r>
      <w:r w:rsidRPr="00AA757A">
        <w:rPr>
          <w:sz w:val="28"/>
          <w:szCs w:val="28"/>
        </w:rPr>
        <w:br/>
        <w:t>Только не поймаешь никогда!</w:t>
      </w:r>
    </w:p>
    <w:p w:rsidR="001F15D8" w:rsidRPr="00AA757A" w:rsidRDefault="001F15D8" w:rsidP="001F15D8">
      <w:pPr>
        <w:pStyle w:val="glavn"/>
        <w:rPr>
          <w:sz w:val="28"/>
          <w:szCs w:val="28"/>
        </w:rPr>
      </w:pPr>
      <w:r w:rsidRPr="00AA757A">
        <w:rPr>
          <w:sz w:val="28"/>
          <w:szCs w:val="28"/>
        </w:rPr>
        <w:t xml:space="preserve">В моду можно сходу </w:t>
      </w:r>
      <w:proofErr w:type="gramStart"/>
      <w:r w:rsidRPr="00AA757A">
        <w:rPr>
          <w:sz w:val="28"/>
          <w:szCs w:val="28"/>
        </w:rPr>
        <w:t>окунуться,</w:t>
      </w:r>
      <w:r w:rsidRPr="00AA757A">
        <w:rPr>
          <w:sz w:val="28"/>
          <w:szCs w:val="28"/>
        </w:rPr>
        <w:br/>
        <w:t>Мода</w:t>
      </w:r>
      <w:proofErr w:type="gramEnd"/>
      <w:r w:rsidRPr="00AA757A">
        <w:rPr>
          <w:sz w:val="28"/>
          <w:szCs w:val="28"/>
        </w:rPr>
        <w:t xml:space="preserve"> впереди планеты всей,</w:t>
      </w:r>
      <w:r w:rsidRPr="00AA757A">
        <w:rPr>
          <w:sz w:val="28"/>
          <w:szCs w:val="28"/>
        </w:rPr>
        <w:br/>
        <w:t>Впрочем, может изредка вернуться</w:t>
      </w:r>
      <w:r w:rsidRPr="00AA757A">
        <w:rPr>
          <w:sz w:val="28"/>
          <w:szCs w:val="28"/>
        </w:rPr>
        <w:br/>
        <w:t>Из былых давно минувших дней.</w:t>
      </w:r>
    </w:p>
    <w:p w:rsidR="001F15D8" w:rsidRPr="00AA757A" w:rsidRDefault="001F15D8" w:rsidP="001F15D8">
      <w:pPr>
        <w:pStyle w:val="glavn"/>
        <w:rPr>
          <w:sz w:val="28"/>
          <w:szCs w:val="28"/>
        </w:rPr>
      </w:pPr>
      <w:r w:rsidRPr="00AA757A">
        <w:rPr>
          <w:sz w:val="28"/>
          <w:szCs w:val="28"/>
        </w:rPr>
        <w:t xml:space="preserve">Отрицанье моды </w:t>
      </w:r>
      <w:proofErr w:type="gramStart"/>
      <w:r w:rsidRPr="00AA757A">
        <w:rPr>
          <w:sz w:val="28"/>
          <w:szCs w:val="28"/>
        </w:rPr>
        <w:t>неразумно,</w:t>
      </w:r>
      <w:r w:rsidRPr="00AA757A">
        <w:rPr>
          <w:sz w:val="28"/>
          <w:szCs w:val="28"/>
        </w:rPr>
        <w:br/>
        <w:t>Только</w:t>
      </w:r>
      <w:proofErr w:type="gramEnd"/>
      <w:r w:rsidRPr="00AA757A">
        <w:rPr>
          <w:sz w:val="28"/>
          <w:szCs w:val="28"/>
        </w:rPr>
        <w:t xml:space="preserve"> в моде мера хороша,</w:t>
      </w:r>
      <w:r w:rsidRPr="00AA757A">
        <w:rPr>
          <w:sz w:val="28"/>
          <w:szCs w:val="28"/>
        </w:rPr>
        <w:br/>
      </w:r>
      <w:r w:rsidRPr="00AA757A">
        <w:rPr>
          <w:sz w:val="28"/>
          <w:szCs w:val="28"/>
        </w:rPr>
        <w:lastRenderedPageBreak/>
        <w:t>Моде слепо следовать безумно,</w:t>
      </w:r>
      <w:r w:rsidRPr="00AA757A">
        <w:rPr>
          <w:sz w:val="28"/>
          <w:szCs w:val="28"/>
        </w:rPr>
        <w:br/>
        <w:t>Бессердечна мода-госпожа!</w:t>
      </w:r>
    </w:p>
    <w:p w:rsidR="001F15D8" w:rsidRPr="00AA757A" w:rsidRDefault="001F15D8" w:rsidP="001F15D8">
      <w:pPr>
        <w:pStyle w:val="glavn"/>
        <w:rPr>
          <w:sz w:val="28"/>
          <w:szCs w:val="28"/>
        </w:rPr>
      </w:pPr>
      <w:r w:rsidRPr="00AA757A">
        <w:rPr>
          <w:sz w:val="28"/>
          <w:szCs w:val="28"/>
        </w:rPr>
        <w:t xml:space="preserve">Бессердечна, жестка и </w:t>
      </w:r>
      <w:proofErr w:type="gramStart"/>
      <w:r w:rsidRPr="00AA757A">
        <w:rPr>
          <w:sz w:val="28"/>
          <w:szCs w:val="28"/>
        </w:rPr>
        <w:t>бездушна,</w:t>
      </w:r>
      <w:r w:rsidRPr="00AA757A">
        <w:rPr>
          <w:sz w:val="28"/>
          <w:szCs w:val="28"/>
        </w:rPr>
        <w:br/>
        <w:t>Часто</w:t>
      </w:r>
      <w:proofErr w:type="gramEnd"/>
      <w:r w:rsidRPr="00AA757A">
        <w:rPr>
          <w:sz w:val="28"/>
          <w:szCs w:val="28"/>
        </w:rPr>
        <w:t xml:space="preserve"> неприступна, как скала,</w:t>
      </w:r>
      <w:r w:rsidRPr="00AA757A">
        <w:rPr>
          <w:sz w:val="28"/>
          <w:szCs w:val="28"/>
        </w:rPr>
        <w:br/>
        <w:t>Мода ведь, по сути, малодушна,</w:t>
      </w:r>
      <w:r w:rsidRPr="00AA757A">
        <w:rPr>
          <w:sz w:val="28"/>
          <w:szCs w:val="28"/>
        </w:rPr>
        <w:br/>
        <w:t>Побыла сезон, да и ушла.</w:t>
      </w:r>
    </w:p>
    <w:p w:rsidR="001F15D8" w:rsidRPr="00AA757A" w:rsidRDefault="001F15D8" w:rsidP="001F15D8">
      <w:pPr>
        <w:pStyle w:val="glavn"/>
        <w:rPr>
          <w:sz w:val="28"/>
          <w:szCs w:val="28"/>
        </w:rPr>
      </w:pPr>
      <w:r w:rsidRPr="00AA757A">
        <w:rPr>
          <w:sz w:val="28"/>
          <w:szCs w:val="28"/>
        </w:rPr>
        <w:t>То ли дело классика… Искусство…</w:t>
      </w:r>
      <w:r w:rsidRPr="00AA757A">
        <w:rPr>
          <w:sz w:val="28"/>
          <w:szCs w:val="28"/>
        </w:rPr>
        <w:br/>
        <w:t>Истинная нега-</w:t>
      </w:r>
      <w:proofErr w:type="gramStart"/>
      <w:r w:rsidRPr="00AA757A">
        <w:rPr>
          <w:sz w:val="28"/>
          <w:szCs w:val="28"/>
        </w:rPr>
        <w:t>красота,</w:t>
      </w:r>
      <w:r w:rsidRPr="00AA757A">
        <w:rPr>
          <w:sz w:val="28"/>
          <w:szCs w:val="28"/>
        </w:rPr>
        <w:br/>
        <w:t>Та</w:t>
      </w:r>
      <w:proofErr w:type="gramEnd"/>
      <w:r w:rsidRPr="00AA757A">
        <w:rPr>
          <w:sz w:val="28"/>
          <w:szCs w:val="28"/>
        </w:rPr>
        <w:t>, что формирует в людях чувства,</w:t>
      </w:r>
      <w:r w:rsidRPr="00AA757A">
        <w:rPr>
          <w:sz w:val="28"/>
          <w:szCs w:val="28"/>
        </w:rPr>
        <w:br/>
        <w:t>Вкус – искусства мера, высота!</w:t>
      </w:r>
    </w:p>
    <w:p w:rsidR="001F15D8" w:rsidRPr="00AA757A" w:rsidRDefault="001F15D8" w:rsidP="001F1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изменчива, всегда </w:t>
      </w:r>
      <w:proofErr w:type="gramStart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оригинальна,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</w:t>
      </w:r>
      <w:proofErr w:type="gramEnd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за нами по пятам!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Неповторима, актуальна, уникальна -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фантазиях она приходит к нам!</w:t>
      </w:r>
    </w:p>
    <w:p w:rsidR="001F15D8" w:rsidRPr="00AA757A" w:rsidRDefault="001F15D8" w:rsidP="001F1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воплощаем в жизнь свои желанья -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их делает желанными для </w:t>
      </w:r>
      <w:proofErr w:type="gramStart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всех!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идеи в мир приносим -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стремится обеспечить им успех!</w:t>
      </w:r>
    </w:p>
    <w:p w:rsidR="001F15D8" w:rsidRPr="00AA757A" w:rsidRDefault="001F15D8" w:rsidP="001F1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некоторых - она </w:t>
      </w:r>
      <w:proofErr w:type="gramStart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непостижима,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</w:t>
      </w:r>
      <w:proofErr w:type="gramEnd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всюду следуют за ней,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загадочна, нова и неподвластна -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для каких судьбы превратностей!</w:t>
      </w:r>
    </w:p>
    <w:p w:rsidR="001F15D8" w:rsidRPr="00AA757A" w:rsidRDefault="001F15D8" w:rsidP="001F1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мода, как же ты </w:t>
      </w:r>
      <w:proofErr w:type="gramStart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прекрасна!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</w:t>
      </w:r>
      <w:proofErr w:type="gramEnd"/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воплощаешь все желанья и мечты!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Творенья, замыслы, фантазии и мысли,</w:t>
      </w:r>
      <w:r w:rsidRP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Способна сделать популярными лишь ты!</w:t>
      </w:r>
    </w:p>
    <w:p w:rsidR="001F15D8" w:rsidRPr="00AC326C" w:rsidRDefault="001F15D8" w:rsidP="001F1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AA757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A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пригласили девочек, которые показали свои модели платьев из ничего/ткань, полиэтилен, старые капроновые шторы/</w:t>
      </w:r>
      <w:r w:rsidRPr="00AA757A">
        <w:rPr>
          <w:rFonts w:ascii="Times New Roman" w:hAnsi="Times New Roman" w:cs="Times New Roman"/>
          <w:sz w:val="28"/>
          <w:szCs w:val="28"/>
        </w:rPr>
        <w:t>.</w:t>
      </w:r>
      <w:r w:rsidRPr="00ED2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модельеры были награждены ценными подарками</w:t>
      </w:r>
      <w:r w:rsidRPr="00ED22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5D8" w:rsidRPr="005716C1" w:rsidRDefault="001F15D8" w:rsidP="001F15D8">
      <w:pPr>
        <w:pStyle w:val="a3"/>
        <w:spacing w:after="0" w:line="240" w:lineRule="auto"/>
        <w:ind w:firstLine="284"/>
        <w:contextualSpacing/>
        <w:jc w:val="both"/>
        <w:rPr>
          <w:color w:val="000000"/>
        </w:rPr>
      </w:pPr>
      <w:r>
        <w:rPr>
          <w:sz w:val="28"/>
          <w:szCs w:val="28"/>
        </w:rPr>
        <w:t xml:space="preserve">На выставке были представлены </w:t>
      </w:r>
      <w:proofErr w:type="spellStart"/>
      <w:r>
        <w:rPr>
          <w:sz w:val="28"/>
          <w:szCs w:val="28"/>
        </w:rPr>
        <w:t>квиллинговые</w:t>
      </w:r>
      <w:proofErr w:type="spellEnd"/>
      <w:r>
        <w:rPr>
          <w:sz w:val="28"/>
          <w:szCs w:val="28"/>
        </w:rPr>
        <w:t xml:space="preserve"> работы /панно, шкатулки, бутылки/, вышивка,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, вышивка лентами, бумажная пластика, </w:t>
      </w:r>
      <w:proofErr w:type="spellStart"/>
      <w:r>
        <w:rPr>
          <w:sz w:val="28"/>
          <w:szCs w:val="28"/>
        </w:rPr>
        <w:t>скрапбукинг</w:t>
      </w:r>
      <w:proofErr w:type="spellEnd"/>
      <w:r>
        <w:rPr>
          <w:sz w:val="28"/>
          <w:szCs w:val="28"/>
        </w:rPr>
        <w:t xml:space="preserve">, мордовская вышивка, работы из соленого теста.    </w:t>
      </w:r>
      <w:r w:rsidRPr="002D0B0D">
        <w:rPr>
          <w:color w:val="000000"/>
          <w:sz w:val="28"/>
          <w:szCs w:val="28"/>
        </w:rPr>
        <w:t xml:space="preserve">Стимулирование активности учащихся, имеющих невысокий уровень показателей познавательного интереса, требует постоянного притока новой информации, содержащей элементы необычности, занимательности, интересных фактов и содержательных форм обучения. Поэтому от учителя требуется создание ситуаций творческого напряжения, заинтересованного внимания и осмысленного включения в творческий процесс. На протяжении </w:t>
      </w:r>
      <w:r w:rsidRPr="002D0B0D">
        <w:rPr>
          <w:color w:val="000000"/>
          <w:sz w:val="28"/>
          <w:szCs w:val="28"/>
        </w:rPr>
        <w:lastRenderedPageBreak/>
        <w:t>всего учебного процесса учитель должен демонстрировать свою заинтересованность в качественном обучении детей, проявляя при этом профессиональную компетентность.</w:t>
      </w:r>
    </w:p>
    <w:p w:rsidR="001F15D8" w:rsidRDefault="001F15D8" w:rsidP="001F15D8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представила на выставке и свои работы</w:t>
      </w:r>
      <w:r w:rsidRPr="004F43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русская вышивка, вышивка лентами,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вышитые салфетки и скатерти, нетканый гобелен</w:t>
      </w:r>
      <w:r w:rsidRPr="004F4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5D8" w:rsidRPr="006B054A" w:rsidRDefault="001F15D8" w:rsidP="001F15D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выставке представлено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Pr="006B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  <w:r w:rsidRPr="006B0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B054A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 </w:t>
      </w:r>
      <w:r w:rsidRPr="006B05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Притягательны и разнообразны своей неповторимой оригинальностью и воображением экспонаты выставки. Ребята продемонстрировали все свои знания и умения полученные в течение года. За индивидуальность воплотить замысел и ощутить радость творчества, за развитие нестандартного подхода, за радость созидания и открытия для себя что – то нового выставка получила высокую оценку и свою признательность от посетителей и администрации.</w:t>
      </w:r>
      <w:r w:rsidRPr="006B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B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демонстрирует яркую панораму детского творчества, их непосредственный взгляд на мир и неординарный подход к решению задач, поставленных педагогом.</w:t>
      </w:r>
    </w:p>
    <w:p w:rsidR="001F15D8" w:rsidRDefault="001F15D8" w:rsidP="001F15D8">
      <w:pPr>
        <w:pStyle w:val="a3"/>
        <w:shd w:val="clear" w:color="auto" w:fill="FFFFFF" w:themeFill="background1"/>
        <w:spacing w:after="0" w:line="240" w:lineRule="auto"/>
        <w:ind w:firstLine="284"/>
        <w:rPr>
          <w:rFonts w:eastAsia="Times New Roman"/>
          <w:sz w:val="28"/>
          <w:szCs w:val="28"/>
          <w:lang w:eastAsia="ru-RU"/>
        </w:rPr>
      </w:pPr>
      <w:r w:rsidRPr="004F43F8">
        <w:rPr>
          <w:rFonts w:eastAsia="Times New Roman"/>
          <w:sz w:val="28"/>
          <w:szCs w:val="28"/>
          <w:lang w:eastAsia="ru-RU"/>
        </w:rPr>
        <w:t>Основная часть экспонатов выставки была выполнена в рамках работы над индивидуальными творческими проектами.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1F15D8" w:rsidRPr="002D0B0D" w:rsidRDefault="001F15D8" w:rsidP="001F15D8">
      <w:pPr>
        <w:pStyle w:val="a3"/>
        <w:shd w:val="clear" w:color="auto" w:fill="FFFFFF" w:themeFill="background1"/>
        <w:spacing w:after="0" w:line="240" w:lineRule="auto"/>
        <w:ind w:firstLine="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 своими проектами зрителей познакомили обучающиеся 7 класса, они рассказали о работе над проектом «Мордовская вышивка», «</w:t>
      </w:r>
      <w:proofErr w:type="spellStart"/>
      <w:r>
        <w:rPr>
          <w:rFonts w:eastAsia="Times New Roman"/>
          <w:sz w:val="28"/>
          <w:szCs w:val="28"/>
          <w:lang w:eastAsia="ru-RU"/>
        </w:rPr>
        <w:t>Квиллинг</w:t>
      </w:r>
      <w:proofErr w:type="spellEnd"/>
      <w:r>
        <w:rPr>
          <w:rFonts w:eastAsia="Times New Roman"/>
          <w:sz w:val="28"/>
          <w:szCs w:val="28"/>
          <w:lang w:eastAsia="ru-RU"/>
        </w:rPr>
        <w:t>»</w:t>
      </w:r>
      <w:r w:rsidRPr="00DD4ED2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Ученица 8 класса, призер городской олимпиады </w:t>
      </w:r>
      <w:proofErr w:type="spellStart"/>
      <w:r>
        <w:rPr>
          <w:rFonts w:eastAsia="Times New Roman"/>
          <w:sz w:val="28"/>
          <w:szCs w:val="28"/>
          <w:lang w:eastAsia="ru-RU"/>
        </w:rPr>
        <w:t>Кечемайкина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Маргарита рассказала представила творческий проект «</w:t>
      </w:r>
      <w:proofErr w:type="spellStart"/>
      <w:r>
        <w:rPr>
          <w:rFonts w:eastAsia="Times New Roman"/>
          <w:sz w:val="28"/>
          <w:szCs w:val="28"/>
          <w:lang w:eastAsia="ru-RU"/>
        </w:rPr>
        <w:t>Скрапбукинг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eastAsia="Times New Roman"/>
          <w:sz w:val="28"/>
          <w:szCs w:val="28"/>
          <w:lang w:eastAsia="ru-RU"/>
        </w:rPr>
        <w:t>демонстрируя  свои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работы</w:t>
      </w:r>
      <w:r w:rsidRPr="002D0B0D">
        <w:rPr>
          <w:rFonts w:eastAsia="Times New Roman"/>
          <w:sz w:val="28"/>
          <w:szCs w:val="28"/>
          <w:lang w:eastAsia="ru-RU"/>
        </w:rPr>
        <w:t>.</w:t>
      </w:r>
    </w:p>
    <w:p w:rsidR="001F15D8" w:rsidRPr="002D0B0D" w:rsidRDefault="001F15D8" w:rsidP="001F15D8">
      <w:pPr>
        <w:shd w:val="clear" w:color="auto" w:fill="FFFFFF" w:themeFill="background1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выставки свидетельствует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стреми</w:t>
      </w:r>
      <w:r w:rsidRPr="002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раскрыть в учащихся высокий художественный потенциал, помочь ребенку научиться наблюдать и познавать окружающий мир. Поэтому на выставке представлено так много разнообразных работ и по идейно- эстетическому содержанию, и по технике исполнения.</w:t>
      </w:r>
    </w:p>
    <w:p w:rsidR="001F15D8" w:rsidRPr="002D0B0D" w:rsidRDefault="001F15D8" w:rsidP="001F15D8">
      <w:pPr>
        <w:shd w:val="clear" w:color="auto" w:fill="FFFFFF" w:themeFill="background1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декоративно-прикладного искусства – наиболее яркая часть творчества детей. Здесь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вышивка</w:t>
      </w:r>
      <w:r w:rsidRPr="002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лоскутная техника, а так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гобелен. Отрадно осознавать, что традиционные народные истоки не забыты. Красочные композиции наглядно убеждают в этом. Яркость, самобытность и новизна их исполнения свидетельствуют о серьёзном творческом погружении в 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декоративного </w:t>
      </w:r>
      <w:r w:rsidRPr="002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педагогов и их учеников. Не оставит равнодушным и тематическая композиция юных художников, через колорит, внутреннюю динамику, сюжетную трактовку выражается личное отношение художников к изображаемому. На выставке представлена небольшая часть лучших работ, выполненных учащимися за последний учебный год.</w:t>
      </w:r>
    </w:p>
    <w:p w:rsidR="001F15D8" w:rsidRPr="004F43F8" w:rsidRDefault="001F15D8" w:rsidP="001F15D8">
      <w:pPr>
        <w:spacing w:after="0" w:line="240" w:lineRule="auto"/>
        <w:ind w:left="148" w:right="14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Успехи в декоративно – прикладном творчестве рождает у детей уверенность в своих силах. Они преодолевают барьер нерешительности, робости перед новым видом деятельности. У них воспитывается готовность к проявлению творчества в любом виде труда.</w:t>
      </w:r>
    </w:p>
    <w:p w:rsidR="001F15D8" w:rsidRPr="004F43F8" w:rsidRDefault="001F15D8" w:rsidP="001F15D8">
      <w:pPr>
        <w:spacing w:after="0" w:line="240" w:lineRule="auto"/>
        <w:ind w:left="720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82CE9" w:rsidRDefault="00F82CE9"/>
    <w:sectPr w:rsidR="00F8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D8"/>
    <w:rsid w:val="001F15D8"/>
    <w:rsid w:val="00C37A7F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ECB1-3603-4C79-816F-318BAC8B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5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5D8"/>
  </w:style>
  <w:style w:type="paragraph" w:customStyle="1" w:styleId="glavn">
    <w:name w:val="glavn"/>
    <w:basedOn w:val="a"/>
    <w:rsid w:val="001F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2014-04-12T11:10:00Z</dcterms:created>
  <dcterms:modified xsi:type="dcterms:W3CDTF">2014-04-12T11:18:00Z</dcterms:modified>
</cp:coreProperties>
</file>