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FE" w:rsidRPr="00054473" w:rsidRDefault="00E803FE" w:rsidP="0022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473">
        <w:rPr>
          <w:rFonts w:ascii="Times New Roman" w:hAnsi="Times New Roman"/>
          <w:b/>
          <w:sz w:val="28"/>
          <w:szCs w:val="28"/>
        </w:rPr>
        <w:t>Контрольные тесты</w:t>
      </w:r>
    </w:p>
    <w:p w:rsidR="00E803FE" w:rsidRPr="00054473" w:rsidRDefault="00E803FE" w:rsidP="002213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 «Материаловедение», «Машиноведение» 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</w:t>
      </w:r>
    </w:p>
    <w:p w:rsidR="00E803FE" w:rsidRPr="00054473" w:rsidRDefault="00E803FE" w:rsidP="0022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1. Что изучает материаловедение?</w:t>
      </w:r>
    </w:p>
    <w:p w:rsidR="00E803FE" w:rsidRPr="00221359" w:rsidRDefault="00E803FE" w:rsidP="00221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>а) строение и свойства материалов, используемых для изготовления швейных изделий;</w:t>
      </w:r>
    </w:p>
    <w:p w:rsidR="00E803FE" w:rsidRPr="00221359" w:rsidRDefault="00E803FE" w:rsidP="00221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>б) строение материалов, используемых для изготовления изделий</w:t>
      </w:r>
    </w:p>
    <w:p w:rsidR="00E803FE" w:rsidRDefault="00E803FE" w:rsidP="0022135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>г) свойства материалов, используемых для изготовления швейных изделий.</w:t>
      </w:r>
    </w:p>
    <w:p w:rsidR="00E803FE" w:rsidRPr="00054473" w:rsidRDefault="00E803FE" w:rsidP="0022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2. Что называют волокном?</w:t>
      </w:r>
    </w:p>
    <w:p w:rsidR="00E803FE" w:rsidRPr="00221359" w:rsidRDefault="00E803FE" w:rsidP="00221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часть растения</w:t>
      </w:r>
    </w:p>
    <w:p w:rsidR="00E803FE" w:rsidRPr="00221359" w:rsidRDefault="00E803FE" w:rsidP="00221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гибкое, прочное тело, длина которого во много раз больше, чем поперечный срез</w:t>
      </w:r>
    </w:p>
    <w:p w:rsidR="00E803FE" w:rsidRDefault="00E3495E" w:rsidP="0022135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803FE">
        <w:rPr>
          <w:rFonts w:ascii="Times New Roman" w:hAnsi="Times New Roman"/>
          <w:sz w:val="24"/>
          <w:szCs w:val="24"/>
        </w:rPr>
        <w:t>) сырье для получения ткани</w:t>
      </w:r>
    </w:p>
    <w:p w:rsidR="00E803FE" w:rsidRPr="00054473" w:rsidRDefault="00E803FE" w:rsidP="0022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3.  Назовите волокна животного происхождения:</w:t>
      </w:r>
    </w:p>
    <w:p w:rsidR="00E803FE" w:rsidRPr="00221359" w:rsidRDefault="00E803FE" w:rsidP="002213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хлопок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7C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шелк</w:t>
      </w:r>
    </w:p>
    <w:p w:rsidR="00E803FE" w:rsidRDefault="00E803FE" w:rsidP="00141B7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221359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шерсть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7C8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лен</w:t>
      </w:r>
    </w:p>
    <w:p w:rsidR="00E803FE" w:rsidRPr="00054473" w:rsidRDefault="00E803FE" w:rsidP="0022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4. Что является сырьем для получения шерстяного волокна?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шерсть животных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куколки тутового шелкопряда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хлопок</w:t>
      </w:r>
    </w:p>
    <w:p w:rsidR="00E803FE" w:rsidRDefault="00E803FE" w:rsidP="00141B7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асбест</w:t>
      </w:r>
    </w:p>
    <w:p w:rsidR="00E803FE" w:rsidRPr="00054473" w:rsidRDefault="00E803FE" w:rsidP="00141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5. Процесс получения ткани называется: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ткачество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прядение</w:t>
      </w:r>
    </w:p>
    <w:p w:rsidR="00E803FE" w:rsidRDefault="00E803FE" w:rsidP="00141B7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вязание</w:t>
      </w:r>
    </w:p>
    <w:p w:rsidR="00E803FE" w:rsidRPr="00054473" w:rsidRDefault="00E803FE" w:rsidP="006C1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6. Повторяющийся рисунок переплетения нитей в ткани называется: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раппорт</w:t>
      </w:r>
    </w:p>
    <w:p w:rsidR="00E803FE" w:rsidRDefault="00E803FE" w:rsidP="00141B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переплетение</w:t>
      </w:r>
    </w:p>
    <w:p w:rsidR="00E803FE" w:rsidRDefault="00E803FE" w:rsidP="00141B7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эскиз</w:t>
      </w:r>
    </w:p>
    <w:p w:rsidR="00E803FE" w:rsidRPr="00054473" w:rsidRDefault="00E803FE" w:rsidP="006C1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7. К простым переплетениям относятся:</w:t>
      </w:r>
    </w:p>
    <w:p w:rsidR="00E803FE" w:rsidRDefault="00E803FE" w:rsidP="006C1B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полотняное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атласное</w:t>
      </w:r>
      <w:r>
        <w:rPr>
          <w:rFonts w:ascii="Times New Roman" w:hAnsi="Times New Roman"/>
          <w:sz w:val="24"/>
          <w:szCs w:val="24"/>
        </w:rPr>
        <w:tab/>
      </w:r>
    </w:p>
    <w:p w:rsidR="00E803FE" w:rsidRDefault="00E803FE" w:rsidP="006C1B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жаккардовое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репсовое</w:t>
      </w:r>
    </w:p>
    <w:p w:rsidR="00E803FE" w:rsidRDefault="00E803FE" w:rsidP="006C1BE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сатиновое</w:t>
      </w:r>
    </w:p>
    <w:p w:rsidR="00E803FE" w:rsidRPr="00054473" w:rsidRDefault="00E803FE" w:rsidP="006C1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8. Достоинства атласного и сатинового переплетения:</w:t>
      </w:r>
    </w:p>
    <w:p w:rsidR="00E803FE" w:rsidRDefault="00E803FE" w:rsidP="006C1B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блестящая поверхность</w:t>
      </w:r>
    </w:p>
    <w:p w:rsidR="00E803FE" w:rsidRDefault="00E803FE" w:rsidP="006C1B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сильная осыпаемость</w:t>
      </w:r>
    </w:p>
    <w:p w:rsidR="00E803FE" w:rsidRDefault="00E803FE" w:rsidP="006C1B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скольжение при настиле и пошиве</w:t>
      </w:r>
    </w:p>
    <w:p w:rsidR="00E803FE" w:rsidRDefault="00E803FE" w:rsidP="006C1BE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красивый внешний вид</w:t>
      </w:r>
    </w:p>
    <w:p w:rsidR="00E803FE" w:rsidRPr="00054473" w:rsidRDefault="00E803FE" w:rsidP="00274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9.  Качественной машинной строчкой считается:</w:t>
      </w:r>
    </w:p>
    <w:p w:rsidR="00E803FE" w:rsidRDefault="00E803FE" w:rsidP="002745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переплетение верхней и нижней ниток происходит между соединяемыми материалами</w:t>
      </w:r>
    </w:p>
    <w:p w:rsidR="00E803FE" w:rsidRDefault="00E803FE" w:rsidP="002745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переплетение ниток смещается вниз</w:t>
      </w:r>
    </w:p>
    <w:p w:rsidR="00E803FE" w:rsidRDefault="00E803FE" w:rsidP="002745A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переплетение ниток смещается вверх</w:t>
      </w:r>
    </w:p>
    <w:p w:rsidR="00E803FE" w:rsidRPr="00054473" w:rsidRDefault="00E803FE" w:rsidP="00274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10. Длина стежка зависит:</w:t>
      </w:r>
    </w:p>
    <w:p w:rsidR="00E803FE" w:rsidRDefault="00E803FE" w:rsidP="002745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толщины ткани</w:t>
      </w:r>
    </w:p>
    <w:p w:rsidR="00E803FE" w:rsidRDefault="00E803FE" w:rsidP="002745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назначения строчки</w:t>
      </w:r>
    </w:p>
    <w:p w:rsidR="00E803FE" w:rsidRDefault="00E803FE" w:rsidP="002745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толщины ниток</w:t>
      </w:r>
    </w:p>
    <w:p w:rsidR="00E803FE" w:rsidRDefault="00E803FE" w:rsidP="006C1B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толщины иглы</w:t>
      </w:r>
    </w:p>
    <w:p w:rsidR="00E803FE" w:rsidRPr="00281B06" w:rsidRDefault="00E803FE" w:rsidP="000544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B06">
        <w:rPr>
          <w:rFonts w:ascii="Times New Roman" w:hAnsi="Times New Roman"/>
          <w:b/>
          <w:bCs/>
          <w:sz w:val="24"/>
          <w:szCs w:val="24"/>
        </w:rPr>
        <w:t>К дефектам внешнего вида тканей относятся:</w:t>
      </w:r>
    </w:p>
    <w:p w:rsidR="00E803FE" w:rsidRPr="00281B06" w:rsidRDefault="00E803FE" w:rsidP="0005447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>а) набивной рисунок</w:t>
      </w:r>
    </w:p>
    <w:p w:rsidR="00E803FE" w:rsidRPr="00281B06" w:rsidRDefault="00E803FE" w:rsidP="0005447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>б) порванная кромка</w:t>
      </w:r>
    </w:p>
    <w:p w:rsidR="00E803FE" w:rsidRPr="00281B06" w:rsidRDefault="00E803FE" w:rsidP="0005447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>в) порванный участок ткани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E803FE" w:rsidRDefault="00E803FE" w:rsidP="0005447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>г) маркировка завода изготовителя</w:t>
      </w:r>
      <w:r w:rsidRPr="00281B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03FE" w:rsidRDefault="00E803FE" w:rsidP="000544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03FE" w:rsidRDefault="00E803FE" w:rsidP="000544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03FE" w:rsidRDefault="00E803FE" w:rsidP="0005447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B06">
        <w:rPr>
          <w:rFonts w:ascii="Times New Roman" w:hAnsi="Times New Roman"/>
          <w:b/>
          <w:bCs/>
          <w:sz w:val="24"/>
          <w:szCs w:val="24"/>
        </w:rPr>
        <w:t>На рисунке изображено условное обозначение переплетения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5012"/>
      </w:tblGrid>
      <w:tr w:rsidR="00E803FE" w:rsidTr="006D5EA7">
        <w:tc>
          <w:tcPr>
            <w:tcW w:w="5012" w:type="dxa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 а) атласного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 б) сатинового                        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 в) саржевого</w:t>
            </w:r>
          </w:p>
          <w:p w:rsidR="00E803FE" w:rsidRPr="006D5EA7" w:rsidRDefault="00E803FE" w:rsidP="006D5E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 г) полотняного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2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423"/>
              <w:gridCol w:w="423"/>
              <w:gridCol w:w="423"/>
              <w:gridCol w:w="423"/>
            </w:tblGrid>
            <w:tr w:rsidR="00E803FE" w:rsidRPr="00281B06" w:rsidTr="00281B06">
              <w:trPr>
                <w:trHeight w:val="438"/>
                <w:tblCellSpacing w:w="0" w:type="dxa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803FE" w:rsidRPr="00281B06" w:rsidTr="00281B06">
              <w:trPr>
                <w:trHeight w:val="438"/>
                <w:tblCellSpacing w:w="0" w:type="dxa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803FE" w:rsidRPr="00281B06" w:rsidTr="00281B06">
              <w:trPr>
                <w:trHeight w:val="438"/>
                <w:tblCellSpacing w:w="0" w:type="dxa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803FE" w:rsidRPr="00281B06" w:rsidTr="00281B06">
              <w:trPr>
                <w:trHeight w:val="438"/>
                <w:tblCellSpacing w:w="0" w:type="dxa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803FE" w:rsidRPr="00281B06" w:rsidTr="00281B06">
              <w:trPr>
                <w:trHeight w:val="439"/>
                <w:tblCellSpacing w:w="0" w:type="dxa"/>
              </w:trPr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803FE" w:rsidRPr="00281B06" w:rsidRDefault="00E803FE" w:rsidP="00281B0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81B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803FE" w:rsidRPr="00281B06" w:rsidRDefault="00E803FE" w:rsidP="00281B06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03FE" w:rsidRPr="00054473" w:rsidRDefault="00E803FE" w:rsidP="00210B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473">
        <w:rPr>
          <w:rFonts w:ascii="Times New Roman" w:hAnsi="Times New Roman"/>
          <w:b/>
          <w:sz w:val="24"/>
          <w:szCs w:val="24"/>
        </w:rPr>
        <w:t xml:space="preserve">13. При установке иглы в </w:t>
      </w:r>
      <w:proofErr w:type="spellStart"/>
      <w:r w:rsidRPr="00054473">
        <w:rPr>
          <w:rFonts w:ascii="Times New Roman" w:hAnsi="Times New Roman"/>
          <w:b/>
          <w:sz w:val="24"/>
          <w:szCs w:val="24"/>
        </w:rPr>
        <w:t>игловодитель</w:t>
      </w:r>
      <w:proofErr w:type="spellEnd"/>
      <w:r w:rsidRPr="00054473">
        <w:rPr>
          <w:rFonts w:ascii="Times New Roman" w:hAnsi="Times New Roman"/>
          <w:b/>
          <w:sz w:val="24"/>
          <w:szCs w:val="24"/>
        </w:rPr>
        <w:t>, с какой стороны должен находиться длинный желобок иглы?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сзади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спереди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 xml:space="preserve">слева            </w:t>
      </w:r>
    </w:p>
    <w:p w:rsidR="00E803FE" w:rsidRDefault="00E803FE" w:rsidP="00210BA2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bCs/>
          <w:sz w:val="24"/>
          <w:szCs w:val="24"/>
        </w:rPr>
        <w:t>справа</w:t>
      </w:r>
    </w:p>
    <w:p w:rsidR="00E803FE" w:rsidRPr="00054473" w:rsidRDefault="00E803FE" w:rsidP="00210B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>14. Что означает номер иглы?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толщина иглы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ди</w:t>
      </w:r>
      <w:r w:rsidR="00736991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метр стержня</w:t>
      </w:r>
    </w:p>
    <w:p w:rsidR="00E803FE" w:rsidRPr="00281B06" w:rsidRDefault="00E803FE" w:rsidP="009C7ACA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281B06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 xml:space="preserve">длина иглы            </w:t>
      </w:r>
    </w:p>
    <w:p w:rsidR="00E803FE" w:rsidRPr="00054473" w:rsidRDefault="00E803FE" w:rsidP="009C7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>15. Соотнесите название частей швейной иглы с буквенным обозначением на рисунке:</w:t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E803FE" w:rsidRPr="009C7ACA" w:rsidTr="006D5EA7">
        <w:tc>
          <w:tcPr>
            <w:tcW w:w="250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1) стержень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2) ушко 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3) острие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4) короткий желобок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5) колба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6) длинный желобок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           7) плоская сторона колбы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E803FE" w:rsidRPr="006D5EA7" w:rsidRDefault="003E5038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pt;height:155.25pt">
                  <v:imagedata r:id="rId6" o:title=""/>
                </v:shape>
              </w:pict>
            </w:r>
          </w:p>
        </w:tc>
      </w:tr>
    </w:tbl>
    <w:p w:rsidR="00E803FE" w:rsidRPr="00054473" w:rsidRDefault="00E803FE" w:rsidP="00210B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 xml:space="preserve">16. Размер одежды определяют </w:t>
      </w:r>
      <w:proofErr w:type="gramStart"/>
      <w:r w:rsidRPr="00054473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Pr="00054473">
        <w:rPr>
          <w:rFonts w:ascii="Times New Roman" w:hAnsi="Times New Roman"/>
          <w:b/>
          <w:bCs/>
          <w:sz w:val="24"/>
          <w:szCs w:val="24"/>
        </w:rPr>
        <w:t>: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обхвату талии</w:t>
      </w:r>
    </w:p>
    <w:p w:rsidR="00E803FE" w:rsidRPr="00281B06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обхвату груди</w:t>
      </w:r>
    </w:p>
    <w:p w:rsidR="00E803FE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>обхвату бедер</w:t>
      </w:r>
    </w:p>
    <w:p w:rsidR="00E803FE" w:rsidRDefault="00E803FE" w:rsidP="00210BA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г) росту</w:t>
      </w:r>
    </w:p>
    <w:p w:rsidR="00E803FE" w:rsidRDefault="00E803FE" w:rsidP="00210BA2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д) возрасту</w:t>
      </w:r>
    </w:p>
    <w:p w:rsidR="00E803FE" w:rsidRPr="00054473" w:rsidRDefault="00E803FE" w:rsidP="009C7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>17. Раскладывание припусков на швы в разные стороны и закрепление их утюгом в таком положении – это ….</w:t>
      </w:r>
    </w:p>
    <w:p w:rsidR="00E803FE" w:rsidRPr="00281B06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Cs/>
          <w:sz w:val="24"/>
          <w:szCs w:val="24"/>
        </w:rPr>
        <w:t>приутюживание</w:t>
      </w:r>
      <w:proofErr w:type="spellEnd"/>
    </w:p>
    <w:p w:rsidR="00E803FE" w:rsidRPr="00281B06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Cs/>
          <w:sz w:val="24"/>
          <w:szCs w:val="24"/>
        </w:rPr>
        <w:t>сутюживание</w:t>
      </w:r>
      <w:proofErr w:type="spellEnd"/>
    </w:p>
    <w:p w:rsidR="00E803FE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>заутюживание</w:t>
      </w:r>
    </w:p>
    <w:p w:rsidR="00E803FE" w:rsidRDefault="00E803FE" w:rsidP="009C7ACA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г) </w:t>
      </w:r>
      <w:proofErr w:type="spellStart"/>
      <w:r>
        <w:rPr>
          <w:rFonts w:ascii="Times New Roman" w:hAnsi="Times New Roman"/>
          <w:bCs/>
          <w:sz w:val="24"/>
          <w:szCs w:val="24"/>
        </w:rPr>
        <w:t>разутюживание</w:t>
      </w:r>
      <w:proofErr w:type="spellEnd"/>
    </w:p>
    <w:p w:rsidR="00E803FE" w:rsidRPr="00054473" w:rsidRDefault="00E803FE" w:rsidP="009C7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>18. Соединение двух деталей, примерно равных по величине, по намеченным линиям стежками временного назначения – это …</w:t>
      </w:r>
    </w:p>
    <w:p w:rsidR="00E803FE" w:rsidRPr="00281B06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сметывание</w:t>
      </w:r>
    </w:p>
    <w:p w:rsidR="00E803FE" w:rsidRPr="00281B06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заметывание</w:t>
      </w:r>
    </w:p>
    <w:p w:rsidR="00E803FE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1B06"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</w:rPr>
        <w:t>приметывание</w:t>
      </w:r>
    </w:p>
    <w:p w:rsidR="00E803FE" w:rsidRDefault="00E803FE" w:rsidP="009C7ACA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г) пришивание</w:t>
      </w:r>
    </w:p>
    <w:p w:rsidR="00E803FE" w:rsidRPr="00054473" w:rsidRDefault="00E803FE" w:rsidP="009C7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lastRenderedPageBreak/>
        <w:t>19. Заполните последнюю колонку таблицы, выбрав правильный способ устранения неполадок строчки:</w:t>
      </w:r>
    </w:p>
    <w:p w:rsidR="00E803FE" w:rsidRPr="009C7ACA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C7ACA">
        <w:rPr>
          <w:rFonts w:ascii="Times New Roman" w:hAnsi="Times New Roman"/>
          <w:bCs/>
          <w:sz w:val="24"/>
          <w:szCs w:val="24"/>
        </w:rPr>
        <w:t>а) усилить натяжение верхней, а затем нижней нитей;</w:t>
      </w:r>
    </w:p>
    <w:p w:rsidR="00E803FE" w:rsidRPr="009C7ACA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C7ACA">
        <w:rPr>
          <w:rFonts w:ascii="Times New Roman" w:hAnsi="Times New Roman"/>
          <w:bCs/>
          <w:sz w:val="24"/>
          <w:szCs w:val="24"/>
        </w:rPr>
        <w:t>б) усилить натяжение верхней нити или ослабить натяжение нижней;</w:t>
      </w:r>
    </w:p>
    <w:p w:rsidR="00E803FE" w:rsidRPr="009C7ACA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C7ACA">
        <w:rPr>
          <w:rFonts w:ascii="Times New Roman" w:hAnsi="Times New Roman"/>
          <w:bCs/>
          <w:sz w:val="24"/>
          <w:szCs w:val="24"/>
        </w:rPr>
        <w:t>в) ослабить натяжение верхней нити;</w:t>
      </w:r>
    </w:p>
    <w:p w:rsidR="00E803FE" w:rsidRPr="009C7ACA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C7ACA">
        <w:rPr>
          <w:rFonts w:ascii="Times New Roman" w:hAnsi="Times New Roman"/>
          <w:bCs/>
          <w:sz w:val="24"/>
          <w:szCs w:val="24"/>
        </w:rPr>
        <w:t>г) ослабить натяжение верхней, а затем нижней нитей.</w:t>
      </w:r>
    </w:p>
    <w:p w:rsidR="00E803FE" w:rsidRPr="009C7ACA" w:rsidRDefault="00E803FE" w:rsidP="009C7AC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991"/>
        <w:gridCol w:w="1984"/>
        <w:gridCol w:w="2353"/>
        <w:gridCol w:w="2181"/>
      </w:tblGrid>
      <w:tr w:rsidR="00E803FE" w:rsidRPr="009C7ACA" w:rsidTr="006D5EA7">
        <w:tc>
          <w:tcPr>
            <w:tcW w:w="22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55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Изображение дефектов строчки</w:t>
            </w:r>
          </w:p>
        </w:tc>
        <w:tc>
          <w:tcPr>
            <w:tcW w:w="101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Название дефектов</w:t>
            </w:r>
          </w:p>
        </w:tc>
        <w:tc>
          <w:tcPr>
            <w:tcW w:w="119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</w:t>
            </w:r>
            <w:proofErr w:type="spellStart"/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возникновени</w:t>
            </w:r>
            <w:proofErr w:type="spellEnd"/>
          </w:p>
        </w:tc>
        <w:tc>
          <w:tcPr>
            <w:tcW w:w="110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Способ устранения</w:t>
            </w:r>
          </w:p>
        </w:tc>
      </w:tr>
      <w:tr w:rsidR="00E803FE" w:rsidRPr="009C7ACA" w:rsidTr="006D5EA7">
        <w:tc>
          <w:tcPr>
            <w:tcW w:w="22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55" w:type="pct"/>
          </w:tcPr>
          <w:p w:rsidR="00E803FE" w:rsidRPr="006D5EA7" w:rsidRDefault="00741BAB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26" type="#_x0000_t75" style="width:132.75pt;height:62pt">
                  <v:imagedata r:id="rId7" o:title=""/>
                </v:shape>
              </w:pict>
            </w:r>
          </w:p>
        </w:tc>
        <w:tc>
          <w:tcPr>
            <w:tcW w:w="101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Тугая строчка</w:t>
            </w:r>
          </w:p>
        </w:tc>
        <w:tc>
          <w:tcPr>
            <w:tcW w:w="119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Излишнее натяжение обеих ниток</w:t>
            </w: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07" w:type="pct"/>
          </w:tcPr>
          <w:p w:rsidR="00E803FE" w:rsidRPr="006D5EA7" w:rsidRDefault="00E803FE" w:rsidP="006D5EA7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03FE" w:rsidRPr="009C7ACA" w:rsidTr="006D5EA7">
        <w:tc>
          <w:tcPr>
            <w:tcW w:w="22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55" w:type="pct"/>
          </w:tcPr>
          <w:p w:rsidR="00E803FE" w:rsidRPr="006D5EA7" w:rsidRDefault="00741BAB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27" type="#_x0000_t75" style="width:123.95pt;height:58.25pt">
                  <v:imagedata r:id="rId8" o:title=""/>
                </v:shape>
              </w:pict>
            </w:r>
          </w:p>
        </w:tc>
        <w:tc>
          <w:tcPr>
            <w:tcW w:w="101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Слабая строчка</w:t>
            </w:r>
          </w:p>
        </w:tc>
        <w:tc>
          <w:tcPr>
            <w:tcW w:w="119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Недостаточное натяжение обеих ниток</w:t>
            </w: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07" w:type="pct"/>
          </w:tcPr>
          <w:p w:rsidR="00E803FE" w:rsidRPr="006D5EA7" w:rsidRDefault="00E803FE" w:rsidP="006D5EA7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03FE" w:rsidRPr="009C7ACA" w:rsidTr="006D5EA7">
        <w:tc>
          <w:tcPr>
            <w:tcW w:w="22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55" w:type="pct"/>
          </w:tcPr>
          <w:p w:rsidR="00E803FE" w:rsidRPr="006D5EA7" w:rsidRDefault="00741BAB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28" type="#_x0000_t75" style="width:139pt;height:62pt">
                  <v:imagedata r:id="rId9" o:title=""/>
                </v:shape>
              </w:pict>
            </w:r>
          </w:p>
        </w:tc>
        <w:tc>
          <w:tcPr>
            <w:tcW w:w="101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Строчка петляет снизу</w:t>
            </w:r>
          </w:p>
        </w:tc>
        <w:tc>
          <w:tcPr>
            <w:tcW w:w="119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Недостаточное натяжение верхней нитки или излишнее натяжение нижней нитк</w:t>
            </w:r>
            <w:r w:rsidR="00741BA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07" w:type="pct"/>
          </w:tcPr>
          <w:p w:rsidR="00E803FE" w:rsidRPr="006D5EA7" w:rsidRDefault="00E803FE" w:rsidP="006D5EA7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03FE" w:rsidRPr="009C7ACA" w:rsidTr="006D5EA7">
        <w:tc>
          <w:tcPr>
            <w:tcW w:w="22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55" w:type="pct"/>
          </w:tcPr>
          <w:p w:rsidR="00E803FE" w:rsidRPr="006D5EA7" w:rsidRDefault="00741BAB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29" type="#_x0000_t75" style="width:122.7pt;height:64.5pt">
                  <v:imagedata r:id="rId10" o:title=""/>
                </v:shape>
              </w:pict>
            </w:r>
          </w:p>
        </w:tc>
        <w:tc>
          <w:tcPr>
            <w:tcW w:w="101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Строчка петляет сверху</w:t>
            </w:r>
          </w:p>
        </w:tc>
        <w:tc>
          <w:tcPr>
            <w:tcW w:w="119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Сильное натяжение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верхней или </w:t>
            </w:r>
            <w:proofErr w:type="gramStart"/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слабое</w:t>
            </w:r>
            <w:proofErr w:type="gramEnd"/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 нижней нити</w:t>
            </w: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07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03FE" w:rsidRDefault="00E803FE" w:rsidP="000544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3FE" w:rsidRDefault="00E803FE" w:rsidP="00B940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473">
        <w:rPr>
          <w:rFonts w:ascii="Times New Roman" w:hAnsi="Times New Roman"/>
          <w:b/>
          <w:bCs/>
          <w:sz w:val="24"/>
          <w:szCs w:val="24"/>
        </w:rPr>
        <w:t>20. Соотнесите цифры, соответствующие неполадкам в работе швейной машины с соответствующими дефектами иглы или неправильной ее установкой</w:t>
      </w:r>
    </w:p>
    <w:p w:rsidR="00E803FE" w:rsidRPr="00054473" w:rsidRDefault="00E803FE" w:rsidP="00B940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4982"/>
        <w:gridCol w:w="460"/>
        <w:gridCol w:w="3940"/>
      </w:tblGrid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Дефекты</w:t>
            </w: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Неполадки</w:t>
            </w: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Тупая игла</w:t>
            </w: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Пропуск стежков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Погнутая игла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Отсутствие строчки, обрыв нити</w:t>
            </w: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Игла плохо отшлифована</w:t>
            </w:r>
          </w:p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Пропуск стежков, разрыв нитей ткани</w:t>
            </w: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 xml:space="preserve">Игла установлена коротким желобком в сторону </w:t>
            </w:r>
            <w:proofErr w:type="spellStart"/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нитенаправителя</w:t>
            </w:r>
            <w:proofErr w:type="spellEnd"/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Поломка иглы, обрыв нити, пропуск стежков</w:t>
            </w: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Игла вставлена не до упора</w:t>
            </w: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Обрыв нити, выдергивание нитей из ткани</w:t>
            </w:r>
          </w:p>
        </w:tc>
      </w:tr>
      <w:tr w:rsidR="00E803FE" w:rsidRPr="00054473" w:rsidTr="006D5EA7">
        <w:tc>
          <w:tcPr>
            <w:tcW w:w="230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533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Игла слегка повернута</w:t>
            </w:r>
          </w:p>
        </w:tc>
        <w:tc>
          <w:tcPr>
            <w:tcW w:w="23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04" w:type="pct"/>
          </w:tcPr>
          <w:p w:rsidR="00E803FE" w:rsidRPr="006D5EA7" w:rsidRDefault="00E803FE" w:rsidP="006D5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EA7">
              <w:rPr>
                <w:rFonts w:ascii="Times New Roman" w:hAnsi="Times New Roman"/>
                <w:bCs/>
                <w:sz w:val="24"/>
                <w:szCs w:val="24"/>
              </w:rPr>
              <w:t>Поломка иглы, пропуск стежков, отсутствие строчки</w:t>
            </w:r>
          </w:p>
        </w:tc>
      </w:tr>
    </w:tbl>
    <w:p w:rsidR="00E803FE" w:rsidRPr="00054473" w:rsidRDefault="00E803FE" w:rsidP="00210B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3FE" w:rsidRPr="00DA08E9" w:rsidRDefault="00E803FE" w:rsidP="000544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08E9">
        <w:rPr>
          <w:rFonts w:ascii="Times New Roman" w:hAnsi="Times New Roman"/>
          <w:b/>
          <w:bCs/>
          <w:sz w:val="24"/>
          <w:szCs w:val="24"/>
        </w:rPr>
        <w:t>21. Установите соответствие между условным обозначением мерок и названием мерок</w:t>
      </w:r>
    </w:p>
    <w:p w:rsidR="00E803FE" w:rsidRDefault="00E803FE" w:rsidP="00DA08E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полуобхват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талии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Дю</w:t>
      </w:r>
      <w:proofErr w:type="spellEnd"/>
    </w:p>
    <w:p w:rsidR="00E803FE" w:rsidRDefault="00E803FE" w:rsidP="00DA08E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Cs/>
          <w:sz w:val="24"/>
          <w:szCs w:val="24"/>
        </w:rPr>
        <w:t>полуобхват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бедер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2.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Сб</w:t>
      </w:r>
      <w:proofErr w:type="spellEnd"/>
      <w:proofErr w:type="gramEnd"/>
    </w:p>
    <w:p w:rsidR="00E803FE" w:rsidRDefault="00E803FE" w:rsidP="00DA08E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длина юбки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3.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Ст</w:t>
      </w:r>
      <w:proofErr w:type="spellEnd"/>
      <w:proofErr w:type="gramEnd"/>
    </w:p>
    <w:p w:rsidR="00E803FE" w:rsidRDefault="00E803FE" w:rsidP="00DA08E9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длина спины до талии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/>
          <w:bCs/>
          <w:sz w:val="24"/>
          <w:szCs w:val="24"/>
        </w:rPr>
        <w:t>Дтс</w:t>
      </w:r>
      <w:proofErr w:type="spellEnd"/>
    </w:p>
    <w:p w:rsidR="00E803FE" w:rsidRPr="00DA08E9" w:rsidRDefault="00E803FE" w:rsidP="00DA08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08E9">
        <w:rPr>
          <w:rFonts w:ascii="Times New Roman" w:hAnsi="Times New Roman"/>
          <w:b/>
          <w:bCs/>
          <w:sz w:val="24"/>
          <w:szCs w:val="24"/>
        </w:rPr>
        <w:t>22. Для чего при построении чертежа юбки используют прибавки</w:t>
      </w:r>
    </w:p>
    <w:p w:rsidR="00E803FE" w:rsidRDefault="00E803FE" w:rsidP="00DA08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а) свободное облегание изделия</w:t>
      </w:r>
    </w:p>
    <w:p w:rsidR="00E803FE" w:rsidRDefault="00E803FE" w:rsidP="00DA08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б) увеличение размера изделия</w:t>
      </w:r>
    </w:p>
    <w:p w:rsidR="00E803FE" w:rsidRDefault="00E803FE" w:rsidP="00DA08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в) для удобства расчетов</w:t>
      </w:r>
    </w:p>
    <w:p w:rsidR="00E803FE" w:rsidRPr="00DA08E9" w:rsidRDefault="00E803FE" w:rsidP="000544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E803FE" w:rsidRPr="00DA08E9" w:rsidSect="00054473">
      <w:pgSz w:w="11906" w:h="16838"/>
      <w:pgMar w:top="539" w:right="566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5457"/>
    <w:multiLevelType w:val="hybridMultilevel"/>
    <w:tmpl w:val="B9FC88D6"/>
    <w:lvl w:ilvl="0" w:tplc="DBDA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2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92C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EA0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0E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07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425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822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7A5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F90FFF"/>
    <w:multiLevelType w:val="hybridMultilevel"/>
    <w:tmpl w:val="F106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5D7E27"/>
    <w:multiLevelType w:val="hybridMultilevel"/>
    <w:tmpl w:val="E0748198"/>
    <w:lvl w:ilvl="0" w:tplc="2B6E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5A7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F20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C06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CEE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6A2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D4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A69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E61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5272C6"/>
    <w:multiLevelType w:val="hybridMultilevel"/>
    <w:tmpl w:val="B0622D32"/>
    <w:lvl w:ilvl="0" w:tplc="61F44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965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F89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8E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265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5E4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A45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5A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DE9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359"/>
    <w:rsid w:val="00054473"/>
    <w:rsid w:val="001326AA"/>
    <w:rsid w:val="00141B7F"/>
    <w:rsid w:val="00210BA2"/>
    <w:rsid w:val="00221359"/>
    <w:rsid w:val="00271FB6"/>
    <w:rsid w:val="002745A0"/>
    <w:rsid w:val="00281B06"/>
    <w:rsid w:val="003E5038"/>
    <w:rsid w:val="004C6BD7"/>
    <w:rsid w:val="00682E58"/>
    <w:rsid w:val="006C1BE9"/>
    <w:rsid w:val="006D5EA7"/>
    <w:rsid w:val="00736991"/>
    <w:rsid w:val="00741BAB"/>
    <w:rsid w:val="00931B11"/>
    <w:rsid w:val="00940FDE"/>
    <w:rsid w:val="009C7ACA"/>
    <w:rsid w:val="00B94081"/>
    <w:rsid w:val="00DA08E9"/>
    <w:rsid w:val="00E3495E"/>
    <w:rsid w:val="00E803FE"/>
    <w:rsid w:val="00FD3689"/>
    <w:rsid w:val="00FD4FAD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359"/>
    <w:pPr>
      <w:ind w:left="720"/>
      <w:contextualSpacing/>
    </w:pPr>
  </w:style>
  <w:style w:type="table" w:styleId="a4">
    <w:name w:val="Table Grid"/>
    <w:basedOn w:val="a1"/>
    <w:uiPriority w:val="99"/>
    <w:locked/>
    <w:rsid w:val="00281B0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81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2011-04-05T09:05:00Z</dcterms:created>
  <dcterms:modified xsi:type="dcterms:W3CDTF">2011-04-06T09:26:00Z</dcterms:modified>
</cp:coreProperties>
</file>