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B8" w:rsidRPr="006527B8" w:rsidRDefault="006527B8" w:rsidP="006527B8">
      <w:pPr>
        <w:numPr>
          <w:ilvl w:val="0"/>
          <w:numId w:val="1"/>
        </w:numPr>
        <w:spacing w:after="0" w:line="240" w:lineRule="auto"/>
        <w:ind w:left="1068"/>
        <w:rPr>
          <w:rFonts w:ascii="Arial" w:eastAsia="Times New Roman" w:hAnsi="Arial" w:cs="Arial"/>
          <w:color w:val="FF0000"/>
          <w:sz w:val="32"/>
          <w:szCs w:val="32"/>
          <w:lang w:eastAsia="ru-RU"/>
        </w:rPr>
      </w:pPr>
      <w:r w:rsidRPr="006527B8">
        <w:rPr>
          <w:rFonts w:ascii="Times New Roman" w:eastAsia="Times New Roman" w:hAnsi="Times New Roman" w:cs="Times New Roman"/>
          <w:b/>
          <w:bCs/>
          <w:color w:val="444444"/>
          <w:sz w:val="24"/>
          <w:szCs w:val="24"/>
          <w:lang w:eastAsia="ru-RU"/>
        </w:rPr>
        <w:br/>
      </w:r>
      <w:r w:rsidRPr="006527B8">
        <w:rPr>
          <w:rFonts w:ascii="Times New Roman" w:eastAsia="Times New Roman" w:hAnsi="Times New Roman" w:cs="Times New Roman"/>
          <w:b/>
          <w:bCs/>
          <w:color w:val="FF0000"/>
          <w:sz w:val="32"/>
          <w:szCs w:val="32"/>
          <w:lang w:eastAsia="ru-RU"/>
        </w:rPr>
        <w:t>Беседа по теме «Почему дети лгут?»</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Почему же дети лгут?</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Почему одни лгут меньше</w:t>
      </w:r>
      <w:proofErr w:type="gramStart"/>
      <w:r w:rsidRPr="006527B8">
        <w:rPr>
          <w:rFonts w:ascii="Times New Roman" w:eastAsia="Times New Roman" w:hAnsi="Times New Roman" w:cs="Times New Roman"/>
          <w:color w:val="444444"/>
          <w:sz w:val="24"/>
          <w:szCs w:val="24"/>
          <w:lang w:eastAsia="ru-RU"/>
        </w:rPr>
        <w:t xml:space="preserve"> ,</w:t>
      </w:r>
      <w:proofErr w:type="gramEnd"/>
      <w:r w:rsidRPr="006527B8">
        <w:rPr>
          <w:rFonts w:ascii="Times New Roman" w:eastAsia="Times New Roman" w:hAnsi="Times New Roman" w:cs="Times New Roman"/>
          <w:color w:val="444444"/>
          <w:sz w:val="24"/>
          <w:szCs w:val="24"/>
          <w:lang w:eastAsia="ru-RU"/>
        </w:rPr>
        <w:t xml:space="preserve"> а другие – больше?</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Как вести себя родителям, если их дети лгут?</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Можно ли продолжать ребенку доверять</w:t>
      </w:r>
      <w:proofErr w:type="gramStart"/>
      <w:r w:rsidRPr="006527B8">
        <w:rPr>
          <w:rFonts w:ascii="Times New Roman" w:eastAsia="Times New Roman" w:hAnsi="Times New Roman" w:cs="Times New Roman"/>
          <w:color w:val="444444"/>
          <w:sz w:val="24"/>
          <w:szCs w:val="24"/>
          <w:lang w:eastAsia="ru-RU"/>
        </w:rPr>
        <w:t xml:space="preserve"> ,</w:t>
      </w:r>
      <w:proofErr w:type="gramEnd"/>
      <w:r w:rsidRPr="006527B8">
        <w:rPr>
          <w:rFonts w:ascii="Times New Roman" w:eastAsia="Times New Roman" w:hAnsi="Times New Roman" w:cs="Times New Roman"/>
          <w:color w:val="444444"/>
          <w:sz w:val="24"/>
          <w:szCs w:val="24"/>
          <w:lang w:eastAsia="ru-RU"/>
        </w:rPr>
        <w:t xml:space="preserve"> наказывать ли его и какое наказание будет подходящим?</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  Чтобы </w:t>
      </w:r>
      <w:proofErr w:type="gramStart"/>
      <w:r w:rsidRPr="006527B8">
        <w:rPr>
          <w:rFonts w:ascii="Times New Roman" w:eastAsia="Times New Roman" w:hAnsi="Times New Roman" w:cs="Times New Roman"/>
          <w:color w:val="444444"/>
          <w:sz w:val="24"/>
          <w:szCs w:val="24"/>
          <w:lang w:eastAsia="ru-RU"/>
        </w:rPr>
        <w:t>ответить на эти трудные вопросы давайте сначала рассмотрим</w:t>
      </w:r>
      <w:proofErr w:type="gramEnd"/>
      <w:r w:rsidRPr="006527B8">
        <w:rPr>
          <w:rFonts w:ascii="Times New Roman" w:eastAsia="Times New Roman" w:hAnsi="Times New Roman" w:cs="Times New Roman"/>
          <w:color w:val="444444"/>
          <w:sz w:val="24"/>
          <w:szCs w:val="24"/>
          <w:lang w:eastAsia="ru-RU"/>
        </w:rPr>
        <w:t xml:space="preserve"> виды и мотивы лжи.</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Самые распространенные мотивы лжи:</w:t>
      </w:r>
    </w:p>
    <w:p w:rsidR="006527B8" w:rsidRPr="006527B8" w:rsidRDefault="006527B8" w:rsidP="006527B8">
      <w:pPr>
        <w:numPr>
          <w:ilvl w:val="0"/>
          <w:numId w:val="2"/>
        </w:numPr>
        <w:spacing w:after="0" w:line="240" w:lineRule="auto"/>
        <w:rPr>
          <w:rFonts w:ascii="Arial" w:eastAsia="Times New Roman" w:hAnsi="Arial" w:cs="Arial"/>
          <w:color w:val="444444"/>
          <w:sz w:val="23"/>
          <w:szCs w:val="23"/>
          <w:lang w:eastAsia="ru-RU"/>
        </w:rPr>
      </w:pPr>
      <w:proofErr w:type="gramStart"/>
      <w:r w:rsidRPr="006527B8">
        <w:rPr>
          <w:rFonts w:ascii="Times New Roman" w:eastAsia="Times New Roman" w:hAnsi="Times New Roman" w:cs="Times New Roman"/>
          <w:color w:val="444444"/>
          <w:sz w:val="24"/>
          <w:szCs w:val="24"/>
          <w:lang w:eastAsia="ru-RU"/>
        </w:rPr>
        <w:t>Избежание</w:t>
      </w:r>
      <w:proofErr w:type="gramEnd"/>
      <w:r w:rsidRPr="006527B8">
        <w:rPr>
          <w:rFonts w:ascii="Times New Roman" w:eastAsia="Times New Roman" w:hAnsi="Times New Roman" w:cs="Times New Roman"/>
          <w:color w:val="444444"/>
          <w:sz w:val="24"/>
          <w:szCs w:val="24"/>
          <w:lang w:eastAsia="ru-RU"/>
        </w:rPr>
        <w:t xml:space="preserve"> наказания;</w:t>
      </w:r>
    </w:p>
    <w:p w:rsidR="006527B8" w:rsidRPr="006527B8" w:rsidRDefault="006527B8" w:rsidP="006527B8">
      <w:pPr>
        <w:numPr>
          <w:ilvl w:val="0"/>
          <w:numId w:val="2"/>
        </w:num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Защита друзей от неприятностей;</w:t>
      </w:r>
    </w:p>
    <w:p w:rsidR="006527B8" w:rsidRPr="006527B8" w:rsidRDefault="006527B8" w:rsidP="006527B8">
      <w:pPr>
        <w:numPr>
          <w:ilvl w:val="0"/>
          <w:numId w:val="2"/>
        </w:num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Самозащита или защита другого человека;</w:t>
      </w:r>
    </w:p>
    <w:p w:rsidR="006527B8" w:rsidRPr="006527B8" w:rsidRDefault="006527B8" w:rsidP="006527B8">
      <w:pPr>
        <w:numPr>
          <w:ilvl w:val="0"/>
          <w:numId w:val="2"/>
        </w:num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Стремление вызвать  интерес со стороны окружающих;</w:t>
      </w:r>
    </w:p>
    <w:p w:rsidR="006527B8" w:rsidRPr="006527B8" w:rsidRDefault="006527B8" w:rsidP="006527B8">
      <w:pPr>
        <w:numPr>
          <w:ilvl w:val="0"/>
          <w:numId w:val="2"/>
        </w:num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Желание не создавать  неловкую ситуацию;</w:t>
      </w:r>
    </w:p>
    <w:p w:rsidR="006527B8" w:rsidRPr="006527B8" w:rsidRDefault="006527B8" w:rsidP="006527B8">
      <w:pPr>
        <w:numPr>
          <w:ilvl w:val="0"/>
          <w:numId w:val="2"/>
        </w:numPr>
        <w:spacing w:after="0" w:line="240" w:lineRule="auto"/>
        <w:rPr>
          <w:rFonts w:ascii="Arial" w:eastAsia="Times New Roman" w:hAnsi="Arial" w:cs="Arial"/>
          <w:color w:val="444444"/>
          <w:sz w:val="23"/>
          <w:szCs w:val="23"/>
          <w:lang w:eastAsia="ru-RU"/>
        </w:rPr>
      </w:pPr>
      <w:proofErr w:type="gramStart"/>
      <w:r w:rsidRPr="006527B8">
        <w:rPr>
          <w:rFonts w:ascii="Times New Roman" w:eastAsia="Times New Roman" w:hAnsi="Times New Roman" w:cs="Times New Roman"/>
          <w:color w:val="444444"/>
          <w:sz w:val="24"/>
          <w:szCs w:val="24"/>
          <w:lang w:eastAsia="ru-RU"/>
        </w:rPr>
        <w:t>Избежание</w:t>
      </w:r>
      <w:proofErr w:type="gramEnd"/>
      <w:r w:rsidRPr="006527B8">
        <w:rPr>
          <w:rFonts w:ascii="Times New Roman" w:eastAsia="Times New Roman" w:hAnsi="Times New Roman" w:cs="Times New Roman"/>
          <w:color w:val="444444"/>
          <w:sz w:val="24"/>
          <w:szCs w:val="24"/>
          <w:lang w:eastAsia="ru-RU"/>
        </w:rPr>
        <w:t xml:space="preserve"> стыда.</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   Надо отметить, что </w:t>
      </w:r>
      <w:proofErr w:type="gramStart"/>
      <w:r w:rsidRPr="006527B8">
        <w:rPr>
          <w:rFonts w:ascii="Times New Roman" w:eastAsia="Times New Roman" w:hAnsi="Times New Roman" w:cs="Times New Roman"/>
          <w:color w:val="444444"/>
          <w:sz w:val="24"/>
          <w:szCs w:val="24"/>
          <w:lang w:eastAsia="ru-RU"/>
        </w:rPr>
        <w:t>перечисленные причины, ведущие к утаиванию и искажению правды в равной мере относится</w:t>
      </w:r>
      <w:proofErr w:type="gramEnd"/>
      <w:r w:rsidRPr="006527B8">
        <w:rPr>
          <w:rFonts w:ascii="Times New Roman" w:eastAsia="Times New Roman" w:hAnsi="Times New Roman" w:cs="Times New Roman"/>
          <w:color w:val="444444"/>
          <w:sz w:val="24"/>
          <w:szCs w:val="24"/>
          <w:lang w:eastAsia="ru-RU"/>
        </w:rPr>
        <w:t xml:space="preserve"> и к поведению взрослых.</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    Чаще всего ребенок врет, чтобы избежать наказания. А раз ребенок так поступает, </w:t>
      </w:r>
      <w:proofErr w:type="gramStart"/>
      <w:r w:rsidRPr="006527B8">
        <w:rPr>
          <w:rFonts w:ascii="Times New Roman" w:eastAsia="Times New Roman" w:hAnsi="Times New Roman" w:cs="Times New Roman"/>
          <w:color w:val="444444"/>
          <w:sz w:val="24"/>
          <w:szCs w:val="24"/>
          <w:lang w:eastAsia="ru-RU"/>
        </w:rPr>
        <w:t>значит его поступок основан</w:t>
      </w:r>
      <w:proofErr w:type="gramEnd"/>
      <w:r w:rsidRPr="006527B8">
        <w:rPr>
          <w:rFonts w:ascii="Times New Roman" w:eastAsia="Times New Roman" w:hAnsi="Times New Roman" w:cs="Times New Roman"/>
          <w:color w:val="444444"/>
          <w:sz w:val="24"/>
          <w:szCs w:val="24"/>
          <w:lang w:eastAsia="ru-RU"/>
        </w:rPr>
        <w:t xml:space="preserve"> на его прошлых воспоминаниях о родительской реакции, т. е. он боится своих родителей. Не </w:t>
      </w:r>
      <w:proofErr w:type="gramStart"/>
      <w:r w:rsidRPr="006527B8">
        <w:rPr>
          <w:rFonts w:ascii="Times New Roman" w:eastAsia="Times New Roman" w:hAnsi="Times New Roman" w:cs="Times New Roman"/>
          <w:color w:val="444444"/>
          <w:sz w:val="24"/>
          <w:szCs w:val="24"/>
          <w:lang w:eastAsia="ru-RU"/>
        </w:rPr>
        <w:t>желая повторений прошлых родительских наказаний он вынужден</w:t>
      </w:r>
      <w:proofErr w:type="gramEnd"/>
      <w:r w:rsidRPr="006527B8">
        <w:rPr>
          <w:rFonts w:ascii="Times New Roman" w:eastAsia="Times New Roman" w:hAnsi="Times New Roman" w:cs="Times New Roman"/>
          <w:color w:val="444444"/>
          <w:sz w:val="24"/>
          <w:szCs w:val="24"/>
          <w:lang w:eastAsia="ru-RU"/>
        </w:rPr>
        <w:t xml:space="preserve"> солгать, т. к. считает, что только обман его может спасти.</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Родителям, чтобы ребенок не испытывал чувство страха перед ними, не должны попадать под влияние вспышек гнева.</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   При разборе поведения ребенка (если </w:t>
      </w:r>
      <w:proofErr w:type="gramStart"/>
      <w:r w:rsidRPr="006527B8">
        <w:rPr>
          <w:rFonts w:ascii="Times New Roman" w:eastAsia="Times New Roman" w:hAnsi="Times New Roman" w:cs="Times New Roman"/>
          <w:color w:val="444444"/>
          <w:sz w:val="24"/>
          <w:szCs w:val="24"/>
          <w:lang w:eastAsia="ru-RU"/>
        </w:rPr>
        <w:t>уличен</w:t>
      </w:r>
      <w:proofErr w:type="gramEnd"/>
      <w:r w:rsidRPr="006527B8">
        <w:rPr>
          <w:rFonts w:ascii="Times New Roman" w:eastAsia="Times New Roman" w:hAnsi="Times New Roman" w:cs="Times New Roman"/>
          <w:color w:val="444444"/>
          <w:sz w:val="24"/>
          <w:szCs w:val="24"/>
          <w:lang w:eastAsia="ru-RU"/>
        </w:rPr>
        <w:t xml:space="preserve"> во лжи) следует принимать во внимание:</w:t>
      </w:r>
    </w:p>
    <w:p w:rsidR="006527B8" w:rsidRPr="006527B8" w:rsidRDefault="006527B8" w:rsidP="006527B8">
      <w:pPr>
        <w:numPr>
          <w:ilvl w:val="0"/>
          <w:numId w:val="3"/>
        </w:num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Ответственен ли ребенок за то, что он сделал? Был ли его поступок продиктован осознанным решением </w:t>
      </w:r>
      <w:proofErr w:type="gramStart"/>
      <w:r w:rsidRPr="006527B8">
        <w:rPr>
          <w:rFonts w:ascii="Times New Roman" w:eastAsia="Times New Roman" w:hAnsi="Times New Roman" w:cs="Times New Roman"/>
          <w:color w:val="444444"/>
          <w:sz w:val="24"/>
          <w:szCs w:val="24"/>
          <w:lang w:eastAsia="ru-RU"/>
        </w:rPr>
        <w:t>сделать</w:t>
      </w:r>
      <w:proofErr w:type="gramEnd"/>
      <w:r w:rsidRPr="006527B8">
        <w:rPr>
          <w:rFonts w:ascii="Times New Roman" w:eastAsia="Times New Roman" w:hAnsi="Times New Roman" w:cs="Times New Roman"/>
          <w:color w:val="444444"/>
          <w:sz w:val="24"/>
          <w:szCs w:val="24"/>
          <w:lang w:eastAsia="ru-RU"/>
        </w:rPr>
        <w:t xml:space="preserve"> нечто, что не одобряется родителями?</w:t>
      </w:r>
    </w:p>
    <w:p w:rsidR="006527B8" w:rsidRPr="006527B8" w:rsidRDefault="006527B8" w:rsidP="006527B8">
      <w:pPr>
        <w:numPr>
          <w:ilvl w:val="0"/>
          <w:numId w:val="3"/>
        </w:num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Какой нанесен ущерб? Пострадали ли кто-нибудь или чье-нибудь имущество?</w:t>
      </w:r>
    </w:p>
    <w:p w:rsidR="006527B8" w:rsidRPr="006527B8" w:rsidRDefault="006527B8" w:rsidP="006527B8">
      <w:pPr>
        <w:numPr>
          <w:ilvl w:val="0"/>
          <w:numId w:val="3"/>
        </w:num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Нарушен ли какой-то моральный принцип?</w:t>
      </w:r>
    </w:p>
    <w:p w:rsidR="006527B8" w:rsidRPr="006527B8" w:rsidRDefault="006527B8" w:rsidP="006527B8">
      <w:pPr>
        <w:numPr>
          <w:ilvl w:val="0"/>
          <w:numId w:val="3"/>
        </w:num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Усугубила ли ложь ситуацию?</w:t>
      </w:r>
    </w:p>
    <w:p w:rsidR="006527B8" w:rsidRPr="006527B8" w:rsidRDefault="006527B8" w:rsidP="006527B8">
      <w:pPr>
        <w:numPr>
          <w:ilvl w:val="0"/>
          <w:numId w:val="3"/>
        </w:num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Был бы ущерб меньше, если бы ребенок не солгал?</w:t>
      </w:r>
    </w:p>
    <w:p w:rsidR="006527B8" w:rsidRPr="006527B8" w:rsidRDefault="006527B8" w:rsidP="006527B8">
      <w:pPr>
        <w:spacing w:after="0" w:line="240" w:lineRule="auto"/>
        <w:ind w:firstLine="356"/>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       Приведём два </w:t>
      </w:r>
      <w:proofErr w:type="spellStart"/>
      <w:proofErr w:type="gramStart"/>
      <w:r w:rsidRPr="006527B8">
        <w:rPr>
          <w:rFonts w:ascii="Times New Roman" w:eastAsia="Times New Roman" w:hAnsi="Times New Roman" w:cs="Times New Roman"/>
          <w:color w:val="444444"/>
          <w:sz w:val="24"/>
          <w:szCs w:val="24"/>
          <w:lang w:eastAsia="ru-RU"/>
        </w:rPr>
        <w:t>п</w:t>
      </w:r>
      <w:proofErr w:type="spellEnd"/>
      <w:proofErr w:type="gramEnd"/>
      <w:r w:rsidRPr="006527B8">
        <w:rPr>
          <w:rFonts w:ascii="Times New Roman" w:eastAsia="Times New Roman" w:hAnsi="Times New Roman" w:cs="Times New Roman"/>
          <w:color w:val="444444"/>
          <w:sz w:val="24"/>
          <w:szCs w:val="24"/>
          <w:lang w:eastAsia="ru-RU"/>
        </w:rPr>
        <w:t xml:space="preserve"> </w:t>
      </w:r>
      <w:proofErr w:type="spellStart"/>
      <w:r w:rsidRPr="006527B8">
        <w:rPr>
          <w:rFonts w:ascii="Times New Roman" w:eastAsia="Times New Roman" w:hAnsi="Times New Roman" w:cs="Times New Roman"/>
          <w:color w:val="444444"/>
          <w:sz w:val="24"/>
          <w:szCs w:val="24"/>
          <w:lang w:eastAsia="ru-RU"/>
        </w:rPr>
        <w:t>р</w:t>
      </w:r>
      <w:proofErr w:type="spellEnd"/>
      <w:r w:rsidRPr="006527B8">
        <w:rPr>
          <w:rFonts w:ascii="Times New Roman" w:eastAsia="Times New Roman" w:hAnsi="Times New Roman" w:cs="Times New Roman"/>
          <w:color w:val="444444"/>
          <w:sz w:val="24"/>
          <w:szCs w:val="24"/>
          <w:lang w:eastAsia="ru-RU"/>
        </w:rPr>
        <w:t xml:space="preserve"> и м е </w:t>
      </w:r>
      <w:proofErr w:type="spellStart"/>
      <w:r w:rsidRPr="006527B8">
        <w:rPr>
          <w:rFonts w:ascii="Times New Roman" w:eastAsia="Times New Roman" w:hAnsi="Times New Roman" w:cs="Times New Roman"/>
          <w:color w:val="444444"/>
          <w:sz w:val="24"/>
          <w:szCs w:val="24"/>
          <w:lang w:eastAsia="ru-RU"/>
        </w:rPr>
        <w:t>р</w:t>
      </w:r>
      <w:proofErr w:type="spellEnd"/>
      <w:r w:rsidRPr="006527B8">
        <w:rPr>
          <w:rFonts w:ascii="Times New Roman" w:eastAsia="Times New Roman" w:hAnsi="Times New Roman" w:cs="Times New Roman"/>
          <w:color w:val="444444"/>
          <w:sz w:val="24"/>
          <w:szCs w:val="24"/>
          <w:lang w:eastAsia="ru-RU"/>
        </w:rPr>
        <w:t xml:space="preserve"> а:</w:t>
      </w:r>
    </w:p>
    <w:p w:rsidR="006527B8" w:rsidRPr="006527B8" w:rsidRDefault="006527B8" w:rsidP="006527B8">
      <w:pPr>
        <w:spacing w:after="0" w:line="240" w:lineRule="auto"/>
        <w:ind w:firstLine="356"/>
        <w:jc w:val="both"/>
        <w:rPr>
          <w:rFonts w:ascii="Arial" w:eastAsia="Times New Roman" w:hAnsi="Arial" w:cs="Arial"/>
          <w:color w:val="444444"/>
          <w:sz w:val="23"/>
          <w:szCs w:val="23"/>
          <w:lang w:eastAsia="ru-RU"/>
        </w:rPr>
      </w:pPr>
      <w:r w:rsidRPr="006527B8">
        <w:rPr>
          <w:rFonts w:ascii="Times New Roman" w:eastAsia="Times New Roman" w:hAnsi="Times New Roman" w:cs="Times New Roman"/>
          <w:i/>
          <w:iCs/>
          <w:color w:val="444444"/>
          <w:sz w:val="24"/>
          <w:szCs w:val="24"/>
          <w:lang w:eastAsia="ru-RU"/>
        </w:rPr>
        <w:t>1. Мальчик нечаянно уронил отцовский приёмник и, чтобы избежать наказания, скрыл это.</w:t>
      </w:r>
    </w:p>
    <w:p w:rsidR="006527B8" w:rsidRPr="006527B8" w:rsidRDefault="006527B8" w:rsidP="006527B8">
      <w:pPr>
        <w:spacing w:after="0" w:line="240" w:lineRule="auto"/>
        <w:ind w:firstLine="356"/>
        <w:jc w:val="both"/>
        <w:rPr>
          <w:rFonts w:ascii="Arial" w:eastAsia="Times New Roman" w:hAnsi="Arial" w:cs="Arial"/>
          <w:color w:val="444444"/>
          <w:sz w:val="23"/>
          <w:szCs w:val="23"/>
          <w:lang w:eastAsia="ru-RU"/>
        </w:rPr>
      </w:pPr>
      <w:r w:rsidRPr="006527B8">
        <w:rPr>
          <w:rFonts w:ascii="Times New Roman" w:eastAsia="Times New Roman" w:hAnsi="Times New Roman" w:cs="Times New Roman"/>
          <w:i/>
          <w:iCs/>
          <w:color w:val="444444"/>
          <w:sz w:val="24"/>
          <w:szCs w:val="24"/>
          <w:lang w:eastAsia="ru-RU"/>
        </w:rPr>
        <w:t>2. Мальчик в отсутствие родителей пригласил своих друзей к себе домой, намеренно скрыл это от родителей.</w:t>
      </w:r>
    </w:p>
    <w:p w:rsidR="006527B8" w:rsidRPr="006527B8" w:rsidRDefault="006527B8" w:rsidP="006527B8">
      <w:pPr>
        <w:spacing w:after="0" w:line="240" w:lineRule="auto"/>
        <w:ind w:firstLine="356"/>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Два различных поступка – один совершён нечаянно, другой – сознательно. Большинство наверняка оценят проступок второго как более серьёзный, потому что он был совершён преднамеренно. Звать гостей его никто не заставлял, это не случилось само собой, он сам решил так поступить. Таким образом, первый мальчик не имел </w:t>
      </w:r>
      <w:proofErr w:type="spellStart"/>
      <w:proofErr w:type="gramStart"/>
      <w:r w:rsidRPr="006527B8">
        <w:rPr>
          <w:rFonts w:ascii="Times New Roman" w:eastAsia="Times New Roman" w:hAnsi="Times New Roman" w:cs="Times New Roman"/>
          <w:color w:val="444444"/>
          <w:sz w:val="24"/>
          <w:szCs w:val="24"/>
          <w:lang w:eastAsia="ru-RU"/>
        </w:rPr>
        <w:t>намере</w:t>
      </w:r>
      <w:proofErr w:type="spellEnd"/>
      <w:r w:rsidRPr="006527B8">
        <w:rPr>
          <w:rFonts w:ascii="Times New Roman" w:eastAsia="Times New Roman" w:hAnsi="Times New Roman" w:cs="Times New Roman"/>
          <w:color w:val="444444"/>
          <w:sz w:val="24"/>
          <w:szCs w:val="24"/>
          <w:lang w:eastAsia="ru-RU"/>
        </w:rPr>
        <w:t xml:space="preserve"> </w:t>
      </w:r>
      <w:proofErr w:type="spellStart"/>
      <w:r w:rsidRPr="006527B8">
        <w:rPr>
          <w:rFonts w:ascii="Times New Roman" w:eastAsia="Times New Roman" w:hAnsi="Times New Roman" w:cs="Times New Roman"/>
          <w:color w:val="444444"/>
          <w:sz w:val="24"/>
          <w:szCs w:val="24"/>
          <w:lang w:eastAsia="ru-RU"/>
        </w:rPr>
        <w:t>ния</w:t>
      </w:r>
      <w:proofErr w:type="spellEnd"/>
      <w:proofErr w:type="gramEnd"/>
      <w:r w:rsidRPr="006527B8">
        <w:rPr>
          <w:rFonts w:ascii="Times New Roman" w:eastAsia="Times New Roman" w:hAnsi="Times New Roman" w:cs="Times New Roman"/>
          <w:color w:val="444444"/>
          <w:sz w:val="24"/>
          <w:szCs w:val="24"/>
          <w:lang w:eastAsia="ru-RU"/>
        </w:rPr>
        <w:t xml:space="preserve"> совершить то, что он сделал, второй – имел.</w:t>
      </w:r>
    </w:p>
    <w:p w:rsidR="006527B8" w:rsidRPr="006527B8" w:rsidRDefault="006527B8" w:rsidP="006527B8">
      <w:pPr>
        <w:spacing w:after="0" w:line="240" w:lineRule="auto"/>
        <w:ind w:firstLine="356"/>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С другой стороны, поступок первого нанёс ущерб, поступок же второго – нет. И всё же “гостеприимный хозяин” поступил хуже, так как намерение стоит больше нанесённого </w:t>
      </w:r>
      <w:proofErr w:type="gramStart"/>
      <w:r w:rsidRPr="006527B8">
        <w:rPr>
          <w:rFonts w:ascii="Times New Roman" w:eastAsia="Times New Roman" w:hAnsi="Times New Roman" w:cs="Times New Roman"/>
          <w:color w:val="444444"/>
          <w:sz w:val="24"/>
          <w:szCs w:val="24"/>
          <w:lang w:eastAsia="ru-RU"/>
        </w:rPr>
        <w:t>ущерба</w:t>
      </w:r>
      <w:proofErr w:type="gramEnd"/>
      <w:r w:rsidRPr="006527B8">
        <w:rPr>
          <w:rFonts w:ascii="Times New Roman" w:eastAsia="Times New Roman" w:hAnsi="Times New Roman" w:cs="Times New Roman"/>
          <w:color w:val="444444"/>
          <w:sz w:val="24"/>
          <w:szCs w:val="24"/>
          <w:lang w:eastAsia="ru-RU"/>
        </w:rPr>
        <w:t xml:space="preserve"> как в этом случае, так и в большинстве подобных. Ребёнок солгал не ради сокрытия случайной оплошности. Ложь с самого начала была частью его плана.</w:t>
      </w:r>
    </w:p>
    <w:p w:rsidR="006527B8" w:rsidRPr="006527B8" w:rsidRDefault="006527B8" w:rsidP="006527B8">
      <w:pPr>
        <w:spacing w:after="0" w:line="240" w:lineRule="auto"/>
        <w:ind w:firstLine="356"/>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У обоих мальчиков могли быть и иные мотивы сокрытия правды, кроме как избежать наказания. Можно допустить, что раздосадованный отец первого ребёнка мог бы и не наказывать его, но наверняка бы разгневался. Таким образом, мотивом здесь послужила боязнь не только наказания и не столько наказания, сколько отцовского гнева.</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Можно привести множество примеров детской лжи с различной мотивацией. Все они будут различны по своей сложности. И это только докажет, что родителям прежде всего следует выяснить мотивы, по которым дети лгут. Тогда будет легче принимать решение: </w:t>
      </w:r>
      <w:r w:rsidRPr="006527B8">
        <w:rPr>
          <w:rFonts w:ascii="Times New Roman" w:eastAsia="Times New Roman" w:hAnsi="Times New Roman" w:cs="Times New Roman"/>
          <w:color w:val="444444"/>
          <w:sz w:val="24"/>
          <w:szCs w:val="24"/>
          <w:lang w:eastAsia="ru-RU"/>
        </w:rPr>
        <w:lastRenderedPageBreak/>
        <w:t xml:space="preserve">как следует себя вести. Чтобы исключить поводы ко лжи у детей. Но выяснение мотивов – это ещё не решение всех проблем, </w:t>
      </w:r>
      <w:proofErr w:type="spellStart"/>
      <w:proofErr w:type="gramStart"/>
      <w:r w:rsidRPr="006527B8">
        <w:rPr>
          <w:rFonts w:ascii="Times New Roman" w:eastAsia="Times New Roman" w:hAnsi="Times New Roman" w:cs="Times New Roman"/>
          <w:color w:val="444444"/>
          <w:sz w:val="24"/>
          <w:szCs w:val="24"/>
          <w:lang w:eastAsia="ru-RU"/>
        </w:rPr>
        <w:t>свя</w:t>
      </w:r>
      <w:proofErr w:type="spellEnd"/>
      <w:r w:rsidRPr="006527B8">
        <w:rPr>
          <w:rFonts w:ascii="Times New Roman" w:eastAsia="Times New Roman" w:hAnsi="Times New Roman" w:cs="Times New Roman"/>
          <w:color w:val="444444"/>
          <w:sz w:val="24"/>
          <w:szCs w:val="24"/>
          <w:lang w:eastAsia="ru-RU"/>
        </w:rPr>
        <w:t xml:space="preserve"> </w:t>
      </w:r>
      <w:proofErr w:type="spellStart"/>
      <w:r w:rsidRPr="006527B8">
        <w:rPr>
          <w:rFonts w:ascii="Times New Roman" w:eastAsia="Times New Roman" w:hAnsi="Times New Roman" w:cs="Times New Roman"/>
          <w:color w:val="444444"/>
          <w:sz w:val="24"/>
          <w:szCs w:val="24"/>
          <w:lang w:eastAsia="ru-RU"/>
        </w:rPr>
        <w:t>занных</w:t>
      </w:r>
      <w:proofErr w:type="spellEnd"/>
      <w:proofErr w:type="gramEnd"/>
      <w:r w:rsidRPr="006527B8">
        <w:rPr>
          <w:rFonts w:ascii="Times New Roman" w:eastAsia="Times New Roman" w:hAnsi="Times New Roman" w:cs="Times New Roman"/>
          <w:color w:val="444444"/>
          <w:sz w:val="24"/>
          <w:szCs w:val="24"/>
          <w:lang w:eastAsia="ru-RU"/>
        </w:rPr>
        <w:t xml:space="preserve"> с ложью. Не менее важным является и </w:t>
      </w:r>
      <w:r w:rsidRPr="006527B8">
        <w:rPr>
          <w:rFonts w:ascii="Times New Roman" w:eastAsia="Times New Roman" w:hAnsi="Times New Roman" w:cs="Times New Roman"/>
          <w:color w:val="444444"/>
          <w:sz w:val="24"/>
          <w:szCs w:val="24"/>
          <w:u w:val="single"/>
          <w:lang w:eastAsia="ru-RU"/>
        </w:rPr>
        <w:t>понимание того, почему одни дети лгут чаще, другие – реже.</w:t>
      </w:r>
      <w:r w:rsidRPr="006527B8">
        <w:rPr>
          <w:rFonts w:ascii="Times New Roman" w:eastAsia="Times New Roman" w:hAnsi="Times New Roman" w:cs="Times New Roman"/>
          <w:color w:val="444444"/>
          <w:sz w:val="24"/>
          <w:szCs w:val="24"/>
          <w:lang w:eastAsia="ru-RU"/>
        </w:rPr>
        <w:t xml:space="preserve"> Это зависит от многих факторов, играющих немалую роль в жизни </w:t>
      </w:r>
      <w:proofErr w:type="spellStart"/>
      <w:r w:rsidRPr="006527B8">
        <w:rPr>
          <w:rFonts w:ascii="Times New Roman" w:eastAsia="Times New Roman" w:hAnsi="Times New Roman" w:cs="Times New Roman"/>
          <w:color w:val="444444"/>
          <w:sz w:val="24"/>
          <w:szCs w:val="24"/>
          <w:lang w:eastAsia="ru-RU"/>
        </w:rPr>
        <w:t>детей</w:t>
      </w:r>
      <w:proofErr w:type="gramStart"/>
      <w:r w:rsidRPr="006527B8">
        <w:rPr>
          <w:rFonts w:ascii="Times New Roman" w:eastAsia="Times New Roman" w:hAnsi="Times New Roman" w:cs="Times New Roman"/>
          <w:color w:val="444444"/>
          <w:sz w:val="24"/>
          <w:szCs w:val="24"/>
          <w:lang w:eastAsia="ru-RU"/>
        </w:rPr>
        <w:t>:</w:t>
      </w:r>
      <w:r w:rsidRPr="006527B8">
        <w:rPr>
          <w:rFonts w:ascii="Times New Roman" w:eastAsia="Times New Roman" w:hAnsi="Times New Roman" w:cs="Times New Roman"/>
          <w:color w:val="444444"/>
          <w:sz w:val="24"/>
          <w:szCs w:val="24"/>
          <w:u w:val="single"/>
          <w:lang w:eastAsia="ru-RU"/>
        </w:rPr>
        <w:t>и</w:t>
      </w:r>
      <w:proofErr w:type="gramEnd"/>
      <w:r w:rsidRPr="006527B8">
        <w:rPr>
          <w:rFonts w:ascii="Times New Roman" w:eastAsia="Times New Roman" w:hAnsi="Times New Roman" w:cs="Times New Roman"/>
          <w:color w:val="444444"/>
          <w:sz w:val="24"/>
          <w:szCs w:val="24"/>
          <w:u w:val="single"/>
          <w:lang w:eastAsia="ru-RU"/>
        </w:rPr>
        <w:t>х</w:t>
      </w:r>
      <w:proofErr w:type="spellEnd"/>
      <w:r w:rsidRPr="006527B8">
        <w:rPr>
          <w:rFonts w:ascii="Times New Roman" w:eastAsia="Times New Roman" w:hAnsi="Times New Roman" w:cs="Times New Roman"/>
          <w:color w:val="444444"/>
          <w:sz w:val="24"/>
          <w:szCs w:val="24"/>
          <w:u w:val="single"/>
          <w:lang w:eastAsia="ru-RU"/>
        </w:rPr>
        <w:t xml:space="preserve"> интеллектуального развития, социальной приспособленности, семейного воспитания.</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b/>
          <w:bCs/>
          <w:i/>
          <w:iCs/>
          <w:color w:val="444444"/>
          <w:sz w:val="24"/>
          <w:szCs w:val="24"/>
          <w:lang w:eastAsia="ru-RU"/>
        </w:rPr>
        <w:t>Учёными проводился эксперимент, и выявилось, что чем выше коэффициент интеллекта, тем ниже процент лжи.</w:t>
      </w:r>
      <w:r w:rsidRPr="006527B8">
        <w:rPr>
          <w:rFonts w:ascii="Times New Roman" w:eastAsia="Times New Roman" w:hAnsi="Times New Roman" w:cs="Times New Roman"/>
          <w:color w:val="444444"/>
          <w:sz w:val="24"/>
          <w:szCs w:val="24"/>
          <w:lang w:eastAsia="ru-RU"/>
        </w:rPr>
        <w:t> Иными словами: более способные и развитые дети лгут меньше. Сразу же возникает вопрос – почему? Предположим, что им это просто не нужно. Они знают, что обладают достаточными способностями, чтобы обходиться без плутовства.</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Но другой проведённый эксперимент показал, что эти же одарённые дети стали бы лгать не меньше, чем их менее способные сверстники, в таких ситуациях, когда они не могли рассчитывать на свои способности, когда они в них сомневались. Существует и ещё одно предположение, что одарённые дети в большей степени способны предвидеть неприятности, связанные с разоблачением обмана. Третье предположение – одарённые дети умнее лгут. Их труднее уличить во лжи. Таким образом, следуя этой логике, можно допустить, что одарённые дети лгут даже больше. Общая связь интеллекта и лжи: не следует считать высокий интеллект гарантией честности. Если способности вашего ребёнка выше </w:t>
      </w:r>
      <w:proofErr w:type="gramStart"/>
      <w:r w:rsidRPr="006527B8">
        <w:rPr>
          <w:rFonts w:ascii="Times New Roman" w:eastAsia="Times New Roman" w:hAnsi="Times New Roman" w:cs="Times New Roman"/>
          <w:color w:val="444444"/>
          <w:sz w:val="24"/>
          <w:szCs w:val="24"/>
          <w:lang w:eastAsia="ru-RU"/>
        </w:rPr>
        <w:t>средних</w:t>
      </w:r>
      <w:proofErr w:type="gramEnd"/>
      <w:r w:rsidRPr="006527B8">
        <w:rPr>
          <w:rFonts w:ascii="Times New Roman" w:eastAsia="Times New Roman" w:hAnsi="Times New Roman" w:cs="Times New Roman"/>
          <w:color w:val="444444"/>
          <w:sz w:val="24"/>
          <w:szCs w:val="24"/>
          <w:lang w:eastAsia="ru-RU"/>
        </w:rPr>
        <w:t>, это ещё не означает, что он не станет лгать и жульничать.</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И в то же время, говоря о том, что менее способный ребёнок может вообще не лгать, следует признать – и это доказано учёными-психологами – что у таких детей предпосылок для лжи больше.</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Но уровень интеллектуального развития не является показателем в том случае, если ребёнок в своей семье является свидетелем родительской лжи.</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b/>
          <w:bCs/>
          <w:i/>
          <w:iCs/>
          <w:color w:val="444444"/>
          <w:sz w:val="24"/>
          <w:szCs w:val="24"/>
          <w:lang w:eastAsia="ru-RU"/>
        </w:rPr>
        <w:t>У родителей, которые часто лгут, да еще в присутствии детей, в большинстве случаев дети тоже становятся лжецами.</w:t>
      </w:r>
      <w:r w:rsidRPr="006527B8">
        <w:rPr>
          <w:rFonts w:ascii="Times New Roman" w:eastAsia="Times New Roman" w:hAnsi="Times New Roman" w:cs="Times New Roman"/>
          <w:color w:val="444444"/>
          <w:sz w:val="24"/>
          <w:szCs w:val="24"/>
          <w:lang w:eastAsia="ru-RU"/>
        </w:rPr>
        <w:t> Дурной пример, подаваемый родителями, не исчерпывается явной ложью. Она может быть такой незаметной, что родители даже не придают ей значения, часто случаи лжи настолько обыденны, что это становится нормой.</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Мотивы лжи родителей те же, что были перечислены ранее, но ведь дети лгут по тем же самым причинам и в основном учатся этому дома. Кроме обычных примеров лжи, наблюдаемых детьми в семье, установлено и то, что дети-лжецы обычно испытывают недостаток родительского внимания.</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Не вызывает сомнения тот факт, что родители имеют огромное влияние на своего ребёнка в плане формирования его убеждений, установок и таких черт, как лживость и склонность нарушать установленные правила.</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Конечно, влияние родителей на ребёнка очень велико. Поэтому родители должны позаботиться о том, не подают ли они дурной пример ребёнку своей неискренностью.</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proofErr w:type="gramStart"/>
      <w:r w:rsidRPr="006527B8">
        <w:rPr>
          <w:rFonts w:ascii="Times New Roman" w:eastAsia="Times New Roman" w:hAnsi="Times New Roman" w:cs="Times New Roman"/>
          <w:color w:val="444444"/>
          <w:sz w:val="24"/>
          <w:szCs w:val="24"/>
          <w:lang w:eastAsia="ru-RU"/>
        </w:rPr>
        <w:t>Если вы хотите, чтобы ваш ребёнок не лгал, то вам самим прежде всего придётся научиться каждый раз удерживаться от того самого маленького шага, с которого начинается большая ложь, то есть нужно учить детей и учиться самим не просто не лгать в больших масштабах, когда это может привести к нежелательным последствиям, но и даже не позволять себе небольшой неискренности с окружающими</w:t>
      </w:r>
      <w:proofErr w:type="gramEnd"/>
      <w:r w:rsidRPr="006527B8">
        <w:rPr>
          <w:rFonts w:ascii="Times New Roman" w:eastAsia="Times New Roman" w:hAnsi="Times New Roman" w:cs="Times New Roman"/>
          <w:color w:val="444444"/>
          <w:sz w:val="24"/>
          <w:szCs w:val="24"/>
          <w:lang w:eastAsia="ru-RU"/>
        </w:rPr>
        <w:t xml:space="preserve"> людьми, когда кажется, что это совсем ничего не значит.</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А чтобы дети учились на примере своих честных родителей, </w:t>
      </w:r>
      <w:proofErr w:type="gramStart"/>
      <w:r w:rsidRPr="006527B8">
        <w:rPr>
          <w:rFonts w:ascii="Times New Roman" w:eastAsia="Times New Roman" w:hAnsi="Times New Roman" w:cs="Times New Roman"/>
          <w:color w:val="444444"/>
          <w:sz w:val="24"/>
          <w:szCs w:val="24"/>
          <w:lang w:eastAsia="ru-RU"/>
        </w:rPr>
        <w:t>надо</w:t>
      </w:r>
      <w:proofErr w:type="gramEnd"/>
      <w:r w:rsidRPr="006527B8">
        <w:rPr>
          <w:rFonts w:ascii="Times New Roman" w:eastAsia="Times New Roman" w:hAnsi="Times New Roman" w:cs="Times New Roman"/>
          <w:color w:val="444444"/>
          <w:sz w:val="24"/>
          <w:szCs w:val="24"/>
          <w:lang w:eastAsia="ru-RU"/>
        </w:rPr>
        <w:t xml:space="preserve"> прежде всего как можно больше времени проводить с детьми, общаться с ними. Таким образом, нет определённого ответа на вопрос о том, почему одни дети лгут больше, чем другие. Что играет большую роль: интеллект, личность, неприспособленность к жизни, родительское воспитание, друзья, особенности ситуации? Относительная роль перечисленных факторов зависит от возраста и от индивидуальных особенностей каждого ребёнка. Несомненно, что все эти факторы занимают важное место в формировании у ребёнка отрицательного отношения ко лжи.</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lastRenderedPageBreak/>
        <w:t>Почти всё, что касается детской лжи, претерпевает возрастные изменения, за исключением, пожалуй, частоты лжи. Осознание детьми понятия лжи, их отношение ко лжи как к злу, умение безнаказанно солгать – всё это изменяется по мере взросления детей. Особое значение имеют два возрастных этапа. В возрасте 3–4 лет ребёнок обретает способность пойти на обман. Именно тогда родителям следует применить некоторые воспитательные меры против лжи.</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b/>
          <w:bCs/>
          <w:i/>
          <w:iCs/>
          <w:color w:val="444444"/>
          <w:sz w:val="24"/>
          <w:szCs w:val="24"/>
          <w:lang w:eastAsia="ru-RU"/>
        </w:rPr>
        <w:t>Другой критический этап – подростковый возраст. </w:t>
      </w:r>
      <w:r w:rsidRPr="006527B8">
        <w:rPr>
          <w:rFonts w:ascii="Times New Roman" w:eastAsia="Times New Roman" w:hAnsi="Times New Roman" w:cs="Times New Roman"/>
          <w:color w:val="444444"/>
          <w:sz w:val="24"/>
          <w:szCs w:val="24"/>
          <w:lang w:eastAsia="ru-RU"/>
        </w:rPr>
        <w:t>Неискренность и подверженность влиянию друзей достигают своего пика. Многое зависит от того, насколько родители подростка считаются с его стремлением к личной независимости и способны позволить ему расширить сферу своей ответственности в новых условиях жизни.</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Таким образом, существуют возрастные особенности детской лжи. Все лгут по-разному, в зависимости от возраста. И поэтому, проводя работу с детьми, нужно обязательно учитывать их возрастные особенности,</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Итак, как же нужно поступать родителям, когда их дети лгут? Первое, о чём надо задуматься, – насколько честны они сами. Ложь, порождённая незначительными бытовыми обстоятельствами, для самих взрослых проходит незаметно, но дети склонны расценивать её как настоящую.</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Родители выступают главным образцом для подражания, порой превосходя в этой роли даже авторитетного учителя. Искренность детей решающим образом определяется отношением их родителей ко лжи. Родители должны отдавать себе отчёт, как часто и каким образом они обманывают своих детей.</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И вообще, родители должны как можно реже быть неискренними со своими детьми. Кроме того, они не должны вынуждать своих детей говорить неправду. Например, если ребёнок не хочет что-то рассказывать, а родители давят на него, подталкивая сказать то, чего не было на самом деле. И чтобы не возникало таких ситуаций, когда родители хотят, чтобы ребёнок делился с ними всем, что с ним происходит, а ребёнок пытается что-то скрыть, нужно в семье налаживать отношения, основанные на доверии друг к другу.</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Создать такие отношения – это главное, что могут сделать родители, желающие видеть своих детей честными. Но такие отношения не возникают в результате нравоучения, а зарождаются с самого начала общения родителей и детей.</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Ребёнок вырастет честным, если мы постоянно будем демонстрировать ему полное доверие. Как же родителям добиться взаимного доверия?</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Прежде всего, его нужно заслужить. Родитель, который сам частенько обманывает ребёнка, не сдерживает своих обещаний, едва ли может надеяться, что ребёнок станет вести себя иначе. Кроме того, уже в младшем возрасте ребёнок ощущает гордость и уверенность в себе, когда родители дают понять, что доверяют ему.</w:t>
      </w:r>
    </w:p>
    <w:p w:rsidR="006527B8" w:rsidRPr="006527B8" w:rsidRDefault="006527B8" w:rsidP="006527B8">
      <w:pPr>
        <w:spacing w:after="0" w:line="240" w:lineRule="auto"/>
        <w:ind w:firstLine="360"/>
        <w:jc w:val="both"/>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Родительская же подозрительность не способствует искренности детей. Даже если ребёнок попался на явной лжи, это не должно стать концом доверия. Родитель должен сказать, что хотя обман и повлияет на доверительность их отношений, но единичная ложь всё же простительна. Если ложь примет хронический характер, то ребёнок сам пострадает от последствий утраты доверия. Это может стать серьёзным поводом для того, чтобы ребёнок задумался над тем, стоит ли лгать.</w:t>
      </w:r>
    </w:p>
    <w:p w:rsidR="006527B8" w:rsidRPr="006527B8" w:rsidRDefault="006527B8" w:rsidP="006527B8">
      <w:pPr>
        <w:spacing w:after="0" w:line="240" w:lineRule="auto"/>
        <w:rPr>
          <w:rFonts w:ascii="Arial" w:eastAsia="Times New Roman" w:hAnsi="Arial" w:cs="Arial"/>
          <w:color w:val="444444"/>
          <w:sz w:val="23"/>
          <w:szCs w:val="23"/>
          <w:lang w:eastAsia="ru-RU"/>
        </w:rPr>
      </w:pPr>
      <w:r w:rsidRPr="006527B8">
        <w:rPr>
          <w:rFonts w:ascii="Times New Roman" w:eastAsia="Times New Roman" w:hAnsi="Times New Roman" w:cs="Times New Roman"/>
          <w:color w:val="444444"/>
          <w:sz w:val="24"/>
          <w:szCs w:val="24"/>
          <w:lang w:eastAsia="ru-RU"/>
        </w:rPr>
        <w:t xml:space="preserve">Дети, растущие в атмосфере недоверия, могут не воспринимать утрату доверия как серьёзное последствие лжи. Особенно если дети воспитываются под страхом наказания, они остаются на низшем уровне морального развития, расценивая ложь как средство избежать “воспитательной меры”. </w:t>
      </w:r>
      <w:proofErr w:type="gramStart"/>
      <w:r w:rsidRPr="006527B8">
        <w:rPr>
          <w:rFonts w:ascii="Times New Roman" w:eastAsia="Times New Roman" w:hAnsi="Times New Roman" w:cs="Times New Roman"/>
          <w:color w:val="444444"/>
          <w:sz w:val="24"/>
          <w:szCs w:val="24"/>
          <w:lang w:eastAsia="ru-RU"/>
        </w:rPr>
        <w:t>Они едва ли достигнут</w:t>
      </w:r>
      <w:proofErr w:type="gramEnd"/>
      <w:r w:rsidRPr="006527B8">
        <w:rPr>
          <w:rFonts w:ascii="Times New Roman" w:eastAsia="Times New Roman" w:hAnsi="Times New Roman" w:cs="Times New Roman"/>
          <w:color w:val="444444"/>
          <w:sz w:val="24"/>
          <w:szCs w:val="24"/>
          <w:lang w:eastAsia="ru-RU"/>
        </w:rPr>
        <w:t xml:space="preserve"> высоких степеней морального развития, позволяющих оценивать своё поведение на основе общечеловеческой нравственной позиции.</w:t>
      </w:r>
    </w:p>
    <w:p w:rsidR="00345A96" w:rsidRDefault="00345A96"/>
    <w:sectPr w:rsidR="00345A96" w:rsidSect="00345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BE0"/>
    <w:multiLevelType w:val="multilevel"/>
    <w:tmpl w:val="7918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12CDA"/>
    <w:multiLevelType w:val="multilevel"/>
    <w:tmpl w:val="E20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5A78D8"/>
    <w:multiLevelType w:val="multilevel"/>
    <w:tmpl w:val="F5848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7B8"/>
    <w:rsid w:val="00345A96"/>
    <w:rsid w:val="00652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6527B8"/>
  </w:style>
  <w:style w:type="paragraph" w:customStyle="1" w:styleId="c7">
    <w:name w:val="c7"/>
    <w:basedOn w:val="a"/>
    <w:rsid w:val="00652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527B8"/>
  </w:style>
  <w:style w:type="paragraph" w:customStyle="1" w:styleId="c2">
    <w:name w:val="c2"/>
    <w:basedOn w:val="a"/>
    <w:rsid w:val="00652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52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52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52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27B8"/>
  </w:style>
  <w:style w:type="paragraph" w:customStyle="1" w:styleId="c1">
    <w:name w:val="c1"/>
    <w:basedOn w:val="a"/>
    <w:rsid w:val="00652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527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39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1535</Words>
  <Characters>8754</Characters>
  <Application>Microsoft Office Word</Application>
  <DocSecurity>0</DocSecurity>
  <Lines>72</Lines>
  <Paragraphs>20</Paragraphs>
  <ScaleCrop>false</ScaleCrop>
  <Company>Дом</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2015-01-21T13:53:00Z</dcterms:created>
  <dcterms:modified xsi:type="dcterms:W3CDTF">2015-01-21T13:55:00Z</dcterms:modified>
</cp:coreProperties>
</file>