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EC" w:rsidRDefault="009644EC" w:rsidP="009644EC">
      <w:pPr>
        <w:pStyle w:val="text3"/>
        <w:rPr>
          <w:rFonts w:ascii="Georgia" w:hAnsi="Georgia"/>
          <w:color w:val="000000"/>
          <w:sz w:val="27"/>
          <w:szCs w:val="27"/>
        </w:rPr>
      </w:pPr>
      <w:r>
        <w:rPr>
          <w:rStyle w:val="a3"/>
          <w:rFonts w:ascii="Georgia" w:hAnsi="Georgia"/>
          <w:color w:val="000000"/>
          <w:sz w:val="27"/>
          <w:szCs w:val="27"/>
        </w:rPr>
        <w:t>Тема урока</w:t>
      </w:r>
      <w:r>
        <w:rPr>
          <w:rFonts w:ascii="Georgia" w:hAnsi="Georgia"/>
          <w:color w:val="000000"/>
          <w:sz w:val="27"/>
          <w:szCs w:val="27"/>
        </w:rPr>
        <w:t xml:space="preserve">: </w:t>
      </w:r>
      <w:bookmarkStart w:id="0" w:name="_GoBack"/>
      <w:r>
        <w:rPr>
          <w:rFonts w:ascii="Georgia" w:hAnsi="Georgia"/>
          <w:color w:val="000000"/>
          <w:sz w:val="27"/>
          <w:szCs w:val="27"/>
        </w:rPr>
        <w:t>Основные растительные ткани и их функции</w:t>
      </w:r>
      <w:bookmarkEnd w:id="0"/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Цель урока</w:t>
      </w:r>
      <w:r>
        <w:rPr>
          <w:rFonts w:ascii="Georgia" w:hAnsi="Georgia"/>
          <w:color w:val="000000"/>
          <w:sz w:val="27"/>
          <w:szCs w:val="27"/>
        </w:rPr>
        <w:t xml:space="preserve">: сформировать  у  учащихся  представление о  ткани, как функциональном объединении клеток, </w:t>
      </w:r>
      <w:proofErr w:type="gramStart"/>
      <w:r>
        <w:rPr>
          <w:rFonts w:ascii="Georgia" w:hAnsi="Georgia"/>
          <w:color w:val="000000"/>
          <w:sz w:val="27"/>
          <w:szCs w:val="27"/>
        </w:rPr>
        <w:t>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основ</w:t>
      </w:r>
      <w:r>
        <w:rPr>
          <w:rFonts w:ascii="Georgia" w:hAnsi="Georgia"/>
          <w:color w:val="000000"/>
          <w:sz w:val="27"/>
          <w:szCs w:val="27"/>
        </w:rPr>
        <w:softHyphen/>
        <w:t>ных растительных тканях и их функциях.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Оборудование   и материалы: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 xml:space="preserve">таблицы «Строение растительной клетки», «ткани  растений», «Покровная ткань. </w:t>
      </w:r>
      <w:proofErr w:type="gramStart"/>
      <w:r>
        <w:rPr>
          <w:rFonts w:ascii="Georgia" w:hAnsi="Georgia"/>
          <w:color w:val="000000"/>
          <w:sz w:val="27"/>
          <w:szCs w:val="27"/>
        </w:rPr>
        <w:t>Кожица листа», «Внутреннее строение  листа»,  Раздаточный материал – картинки, «Различные типы растительных тканей»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Базовые понятия и термины</w:t>
      </w:r>
      <w:r>
        <w:rPr>
          <w:rFonts w:ascii="Georgia" w:hAnsi="Georgia"/>
          <w:color w:val="000000"/>
          <w:sz w:val="27"/>
          <w:szCs w:val="27"/>
        </w:rPr>
        <w:t>: ткань, растительные ткани, образовательные ткани, покровные ткани, устьица,  кожица, ме</w:t>
      </w:r>
      <w:r>
        <w:rPr>
          <w:rFonts w:ascii="Georgia" w:hAnsi="Georgia"/>
          <w:color w:val="000000"/>
          <w:sz w:val="27"/>
          <w:szCs w:val="27"/>
        </w:rPr>
        <w:softHyphen/>
        <w:t>ханические или опорные ткани, луб, древесина, проводящие ткани, ассимилирующие ткани, запасающие ткани, ситовидные   трубки, сосуды, пробка.</w:t>
      </w:r>
      <w:proofErr w:type="gramEnd"/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                                             СТРУКТУРА УРОКА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Организационный этап ………………………………………………………..2 мин</w:t>
      </w:r>
      <w:r>
        <w:rPr>
          <w:rFonts w:ascii="Georgia" w:hAnsi="Georgia"/>
          <w:color w:val="000000"/>
          <w:sz w:val="27"/>
          <w:szCs w:val="27"/>
        </w:rPr>
        <w:br/>
        <w:t>Контроль  ранее изученного………………………………………………8мин</w:t>
      </w:r>
      <w:r>
        <w:rPr>
          <w:rFonts w:ascii="Georgia" w:hAnsi="Georgia"/>
          <w:color w:val="000000"/>
          <w:sz w:val="27"/>
          <w:szCs w:val="27"/>
        </w:rPr>
        <w:br/>
        <w:t>Актуализация опорных знаний и мотивация учебной деятельности .. ..2мин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Изучение нового материала           ………………………20мин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Обобщение и систематизация знаний и умений учащихся       …………….12мин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Подведение итогов урока   ……………………….1 мин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Домашнее задание………………………………………………………….1мин.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                                              ХОД УРОКА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1.Организационный этап: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проверяю общую готовность учащихся к уроку, отмечаю отсутствующих.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 xml:space="preserve">2. Контроль  ранее </w:t>
      </w:r>
      <w:proofErr w:type="gramStart"/>
      <w:r>
        <w:rPr>
          <w:rStyle w:val="a3"/>
          <w:rFonts w:ascii="Georgia" w:hAnsi="Georgia"/>
          <w:color w:val="000000"/>
          <w:sz w:val="27"/>
          <w:szCs w:val="27"/>
        </w:rPr>
        <w:t>изученного</w:t>
      </w:r>
      <w:proofErr w:type="gramEnd"/>
      <w:r>
        <w:rPr>
          <w:rStyle w:val="a3"/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br/>
        <w:t>Тестовая  работа  «Клетка  растений»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3</w:t>
      </w:r>
      <w:r>
        <w:rPr>
          <w:rFonts w:ascii="Georgia" w:hAnsi="Georgia"/>
          <w:color w:val="000000"/>
          <w:sz w:val="27"/>
          <w:szCs w:val="27"/>
        </w:rPr>
        <w:t>.</w:t>
      </w:r>
      <w:r>
        <w:rPr>
          <w:rStyle w:val="a3"/>
          <w:rFonts w:ascii="Georgia" w:hAnsi="Georgia"/>
          <w:color w:val="000000"/>
          <w:sz w:val="27"/>
          <w:szCs w:val="27"/>
        </w:rPr>
        <w:t>Актуализация опорных знаний.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 xml:space="preserve">В девятнадцатом веке молодой зоолог Теодор Шванн и его друг ботаник Матиас </w:t>
      </w:r>
      <w:proofErr w:type="spellStart"/>
      <w:r>
        <w:rPr>
          <w:rFonts w:ascii="Georgia" w:hAnsi="Georgia"/>
          <w:color w:val="000000"/>
          <w:sz w:val="27"/>
          <w:szCs w:val="27"/>
        </w:rPr>
        <w:t>Шлейден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обнаружили, что и растения и животные состоят из похожих элементов — клеток. Рассматривая  растения  под  микроскопом, они  видели  разные  элементы, названные  клетками, которые  имели  сходные  черты,  но  не  были  абсолютно   одинаковыми.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u w:val="single"/>
        </w:rPr>
        <w:t>Почему  представленные  клетки  разные?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 xml:space="preserve">А теперь  вспомните нашу  лабораторную  работу.  Для  того   чтобы  увидеть  клетку мы  использовали  микроскоп. Это  </w:t>
      </w:r>
      <w:proofErr w:type="gramStart"/>
      <w:r>
        <w:rPr>
          <w:rFonts w:ascii="Georgia" w:hAnsi="Georgia"/>
          <w:color w:val="000000"/>
          <w:sz w:val="27"/>
          <w:szCs w:val="27"/>
        </w:rPr>
        <w:t>значит  что размеры  клеток очень малы</w:t>
      </w:r>
      <w:proofErr w:type="gramEnd"/>
      <w:r>
        <w:rPr>
          <w:rFonts w:ascii="Georgia" w:hAnsi="Georgia"/>
          <w:color w:val="000000"/>
          <w:sz w:val="27"/>
          <w:szCs w:val="27"/>
        </w:rPr>
        <w:t>.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  <w:u w:val="single"/>
        </w:rPr>
        <w:t>Но ведь целое  растение  мы  можем увидеть  невооруженным  глазом. Почему? (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Потому что оно  состоит  из многих клеток)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u w:val="single"/>
        </w:rPr>
        <w:t>А теперь  обратите  внимание  на  цветок. Отличаются  ли его стебель и листья? (да). Будут ли эти клетки одинаковыми? (нет).</w:t>
      </w:r>
      <w:r>
        <w:rPr>
          <w:rFonts w:ascii="Georgia" w:hAnsi="Georgia"/>
          <w:color w:val="000000"/>
          <w:sz w:val="27"/>
          <w:szCs w:val="27"/>
        </w:rPr>
        <w:br/>
        <w:t>Расположенные  в листьях и стебле клетках действительно  разные, и  располагаются  в  теле цветка в определенном месте в большом количестве, образуя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7"/>
          <w:szCs w:val="27"/>
        </w:rPr>
        <w:t>ткани.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 таких  образованиях живых организмов как о тканях и пойдет сегодня  речь на нашем уроке</w:t>
      </w:r>
      <w:r>
        <w:rPr>
          <w:rStyle w:val="a3"/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  <w:u w:val="single"/>
        </w:rPr>
        <w:t xml:space="preserve">Целью нашего  урока  будет  ознакомиться   с различными  </w:t>
      </w:r>
      <w:r>
        <w:rPr>
          <w:rStyle w:val="a4"/>
          <w:rFonts w:ascii="Georgia" w:hAnsi="Georgia"/>
          <w:b/>
          <w:bCs/>
          <w:color w:val="000000"/>
          <w:sz w:val="27"/>
          <w:szCs w:val="27"/>
          <w:u w:val="single"/>
        </w:rPr>
        <w:lastRenderedPageBreak/>
        <w:t>видами  тканей  растений, особенностями  строения  их  клеток и функциями  которые  они в  растении  выполняют.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4. Изучение нового материала.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Понятие  «ткань»</w:t>
      </w:r>
      <w:r>
        <w:rPr>
          <w:rFonts w:ascii="Georgia" w:hAnsi="Georgia"/>
          <w:color w:val="000000"/>
          <w:sz w:val="27"/>
          <w:szCs w:val="27"/>
        </w:rPr>
        <w:br/>
      </w:r>
      <w:r w:rsidR="0053586B">
        <w:rPr>
          <w:rFonts w:ascii="Georgia" w:hAnsi="Georgia"/>
          <w:noProof/>
          <w:color w:val="000000"/>
          <w:sz w:val="27"/>
          <w:szCs w:val="27"/>
        </w:rPr>
      </w:r>
      <w:r w:rsidR="0053586B" w:rsidRPr="0053586B">
        <w:rPr>
          <w:noProof/>
        </w:rPr>
        <w:pict>
          <v:rect id="Прямоугольник 1" o:spid="_x0000_s1026" alt="http://www.jonius.ru/bio/kon/bio_7_k/urok8_clip_image001.gif" style="width:409.35pt;height:6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PDwMAAA4GAAAOAAAAZHJzL2Uyb0RvYy54bWysVM1u00AQviPxDqu9O7aDk9hW3arkByEV&#10;qFQ4Vxt7HS+1d83uJm5BSEhckXgEHoIL4qfP4L4Rs+skTVpOgA/2/oxnvm/mmzk4uqxKtKJSMcET&#10;7Pc8jChPRcb4IsGvXs6cECOlCc9IKThN8BVV+Ojw4YODpo5pXxSizKhE4ISruKkTXGhdx66r0oJW&#10;RPVETTlc5kJWRMNWLtxMkga8V6Xb97yh2wiZ1VKkVCk4nXSX+ND6z3Oa6hd5rqhGZYIBm7Zvad9z&#10;83YPD0i8kKQuWLqGQf4CRUUYh6BbVxOiCVpKds9VxVIplMh1LxWVK/KcpdRyADa+d4fNWUFqarlA&#10;clS9TZP6f27T56tTiVgGtcOIkwpK1H65+XDzuf3ZXt98bL+21+2Pm0/tr/Zb+x2BTUZVCvlb16lp&#10;mt5rwdlS9eTSnTPhXghuvuej8wt3KcVFeJ6WrD5nFVlQz/N7C5abpDe1iiH2WX0qTdpUfSLSC4W4&#10;GBeEL+ixqqF0HajNkZSiKSjJgL1vXLh7PsxGgTc0b56JDGiQpRa2JJe5rEwMSDa6tJW/2laeXmqU&#10;wuHAj8JRMMAohbvRcOCPBjYEiTd/11LpJ1RUyCwSLAGe9U5WJ0obNCTemJhgXMxYWVp1lXzvAAy7&#10;E4gNv5o7g8KK5V3kRdNwGgZO0B9OncCbTJzj2ThwhjNANHk0GY8n/nsT1w/igmUZ5SbMRrh+sC3M&#10;poH+qLd1C3WS20pXiZJlxp2BpORiPi4lWhFonJl91gnZMXP3YdgkAJc7lPx+4D3uR85sGI6cYBYM&#10;nGjkhY7nR4+joRdEwWS2T+mEcfrvlFCT4GjQH9gq7YC+w82zz31uJK6YhtFUsirB4daIxEaCU57Z&#10;0mrCym69kwoD/zYVUO5Noa1gjUY7+c9FdgV6lQLkBKMJhigsCiHfYtTAQEqwerMkkmJUPuWg+cgP&#10;AjPB7CYYjPqwkbs3890bwlNwlWCNUbcc627qLWvJFgVE8m1iuDiGPsmZlbDpoQ7Vurtg6Fgm6wFp&#10;ptru3lrdjvHD3wAAAP//AwBQSwMEFAAGAAgAAAAhAClCtmLdAAAABQEAAA8AAABkcnMvZG93bnJl&#10;di54bWxMj0FLw0AQhe9C/8MyQi9iNy2oIWZTSkEspVBMtedtdkyC2dk0u03iv3fqRS8Phvd475t0&#10;OdpG9Nj52pGC+SwCgVQ4U1Op4P3wch+D8EGT0Y0jVPCNHpbZ5CbViXEDvWGfh1JwCflEK6hCaBMp&#10;fVGh1X7mWiT2Pl1ndeCzK6Xp9MDltpGLKHqUVtfEC5VucV1h8ZVfrIKh2PfHw+5V7u+OG0fnzXmd&#10;f2yVmt6Oq2cQAcfwF4YrPqNDxkwndyHjRaOAHwm/yl48j59AnDi0iB5AZqn8T5/9AAAA//8DAFBL&#10;AQItABQABgAIAAAAIQC2gziS/gAAAOEBAAATAAAAAAAAAAAAAAAAAAAAAABbQ29udGVudF9UeXBl&#10;c10ueG1sUEsBAi0AFAAGAAgAAAAhADj9If/WAAAAlAEAAAsAAAAAAAAAAAAAAAAALwEAAF9yZWxz&#10;Ly5yZWxzUEsBAi0AFAAGAAgAAAAhAN95GI8PAwAADgYAAA4AAAAAAAAAAAAAAAAALgIAAGRycy9l&#10;Mm9Eb2MueG1sUEsBAi0AFAAGAAgAAAAhAClCtmLdAAAABQEAAA8AAAAAAAAAAAAAAAAAaQUAAGRy&#10;cy9kb3ducmV2LnhtbFBLBQYAAAAABAAEAPMAAABzBgAAAAA=&#10;" filled="f" stroked="f">
            <o:lock v:ext="edit" aspectratio="t"/>
            <w10:wrap type="none"/>
            <w10:anchorlock/>
          </v:rect>
        </w:pict>
      </w:r>
      <w:r>
        <w:rPr>
          <w:rFonts w:ascii="Georgia" w:hAnsi="Georgia"/>
          <w:color w:val="000000"/>
          <w:sz w:val="27"/>
          <w:szCs w:val="27"/>
        </w:rPr>
        <w:t> </w:t>
      </w:r>
    </w:p>
    <w:p w:rsidR="009644EC" w:rsidRDefault="009644EC" w:rsidP="009644EC">
      <w:pPr>
        <w:pStyle w:val="text3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Ткань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- группа клеток, сходных по строению и выполняющих одинаковые функции.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Ткани растений.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Образовательные ткани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 xml:space="preserve">Функция этих тканей - образование новых клеток путем деления. Образовательная ткань состоит из мелких клеток с крупными ядрами и без вакуолей. Клетки этой ткани постоянно делятся. </w:t>
      </w:r>
      <w:proofErr w:type="gramStart"/>
      <w:r>
        <w:rPr>
          <w:rFonts w:ascii="Georgia" w:hAnsi="Georgia"/>
          <w:color w:val="000000"/>
          <w:sz w:val="27"/>
          <w:szCs w:val="27"/>
        </w:rPr>
        <w:t>Одна часть дочерних клеток, дорастая до размеров материнской, снова делится, а другая часть постепенно превращается в клетки постоянных тканей</w:t>
      </w:r>
      <w:r>
        <w:rPr>
          <w:rStyle w:val="a3"/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Покровные ткани</w:t>
      </w:r>
      <w:proofErr w:type="gramStart"/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Э</w:t>
      </w:r>
      <w:proofErr w:type="gramEnd"/>
      <w:r>
        <w:rPr>
          <w:rFonts w:ascii="Georgia" w:hAnsi="Georgia"/>
          <w:color w:val="000000"/>
          <w:sz w:val="27"/>
          <w:szCs w:val="27"/>
        </w:rPr>
        <w:t>ти ткани снаружи покрывают органы растения и защищают их от вредных воздействий окружающей среды. У растений есть несколько видов покровных тканей. Листья и мо</w:t>
      </w:r>
      <w:r>
        <w:rPr>
          <w:rFonts w:ascii="Georgia" w:hAnsi="Georgia"/>
          <w:color w:val="000000"/>
          <w:sz w:val="27"/>
          <w:szCs w:val="27"/>
        </w:rPr>
        <w:softHyphen/>
        <w:t xml:space="preserve">лодые зеленые стебли </w:t>
      </w:r>
      <w:proofErr w:type="spellStart"/>
      <w:r>
        <w:rPr>
          <w:rFonts w:ascii="Georgia" w:hAnsi="Georgia"/>
          <w:color w:val="000000"/>
          <w:sz w:val="27"/>
          <w:szCs w:val="27"/>
        </w:rPr>
        <w:t>покрыты</w:t>
      </w:r>
      <w:r>
        <w:rPr>
          <w:rStyle w:val="a3"/>
          <w:rFonts w:ascii="Georgia" w:hAnsi="Georgia"/>
          <w:color w:val="000000"/>
          <w:sz w:val="27"/>
          <w:szCs w:val="27"/>
        </w:rPr>
        <w:t>кожицей</w:t>
      </w:r>
      <w:proofErr w:type="spellEnd"/>
      <w:r>
        <w:rPr>
          <w:rStyle w:val="a3"/>
          <w:rFonts w:ascii="Georgia" w:hAnsi="Georgia"/>
          <w:color w:val="000000"/>
          <w:sz w:val="27"/>
          <w:szCs w:val="27"/>
        </w:rPr>
        <w:t>,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proofErr w:type="gramStart"/>
      <w:r>
        <w:rPr>
          <w:rFonts w:ascii="Georgia" w:hAnsi="Georgia"/>
          <w:color w:val="000000"/>
          <w:sz w:val="27"/>
          <w:szCs w:val="27"/>
        </w:rPr>
        <w:t>которая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состоит из одного Слоя прозрачных клеток. Защитные свойства кожицы определяются тем, что ее клетки плотно сомкнуты, наружная оболочка клеток утолщена и покрыта сверху </w:t>
      </w:r>
      <w:proofErr w:type="spellStart"/>
      <w:r>
        <w:rPr>
          <w:rFonts w:ascii="Georgia" w:hAnsi="Georgia"/>
          <w:color w:val="000000"/>
          <w:sz w:val="27"/>
          <w:szCs w:val="27"/>
        </w:rPr>
        <w:t>жировидным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веществом, а иногда еще и воском. Это защищает органы от высыхания и проникновения внутрь грибов и бактерий, которые вызывают болезни растений.  В ней есть специальные образования для газообмена — устьица. 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7"/>
          <w:szCs w:val="27"/>
        </w:rPr>
        <w:t>Устьице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— это щель, окруженная двумя замыкающими клетками,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 xml:space="preserve">У многих растений (особенно </w:t>
      </w:r>
      <w:proofErr w:type="gramStart"/>
      <w:r>
        <w:rPr>
          <w:rFonts w:ascii="Georgia" w:hAnsi="Georgia"/>
          <w:color w:val="000000"/>
          <w:sz w:val="27"/>
          <w:szCs w:val="27"/>
        </w:rPr>
        <w:t>у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древесных) стебель покрыт другой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покровной тканью -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7"/>
          <w:szCs w:val="27"/>
        </w:rPr>
        <w:t>пробкой.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Это многослойная ткань. Клетки ее плотно сомкнуты. Их живое содержимое отмирает, а полости    клеток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заполняются    воздухом.   Пробка - гораздо более  надежная   защита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 xml:space="preserve">для растения, чем кожица. Газообмен растений, покрытых пробкой, происходит через </w:t>
      </w:r>
      <w:proofErr w:type="spellStart"/>
      <w:r>
        <w:rPr>
          <w:rFonts w:ascii="Georgia" w:hAnsi="Georgia"/>
          <w:color w:val="000000"/>
          <w:sz w:val="27"/>
          <w:szCs w:val="27"/>
        </w:rPr>
        <w:t>чечевички</w:t>
      </w:r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r>
        <w:rPr>
          <w:rStyle w:val="a3"/>
          <w:rFonts w:ascii="Georgia" w:hAnsi="Georgia"/>
          <w:color w:val="000000"/>
          <w:sz w:val="27"/>
          <w:szCs w:val="27"/>
        </w:rPr>
        <w:t>Ч</w:t>
      </w:r>
      <w:proofErr w:type="gramEnd"/>
      <w:r>
        <w:rPr>
          <w:rStyle w:val="a3"/>
          <w:rFonts w:ascii="Georgia" w:hAnsi="Georgia"/>
          <w:color w:val="000000"/>
          <w:sz w:val="27"/>
          <w:szCs w:val="27"/>
        </w:rPr>
        <w:t>ечевички</w:t>
      </w:r>
      <w:proofErr w:type="spellEnd"/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— это разрывы в пробке, через которые проходит воздух.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Опорные, или механические ткани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Сильно расчлененное тело растения требует опоры. Поддерживают и укрепляют органы растения опорные ткани. Характерной особенностью этих тканей является сильное утолщение клеточных стенок, которые обеспечивают выполнение их функций. Часто клеточные оболочки одревесневают, и живое содержимое клетки отмирает.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Проводящие ткани</w:t>
      </w:r>
      <w:proofErr w:type="gramStart"/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В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растениях есть два типа проводящих тканей. Одна ткань состоит из сосудов и проводит воду и минеральные вещества из корней в листья. Ее называют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7"/>
          <w:szCs w:val="27"/>
        </w:rPr>
        <w:t>ксилемой</w:t>
      </w:r>
      <w:r>
        <w:rPr>
          <w:rFonts w:ascii="Georgia" w:hAnsi="Georgia"/>
          <w:color w:val="000000"/>
          <w:sz w:val="27"/>
          <w:szCs w:val="27"/>
        </w:rPr>
        <w:t>. Другая ткань состоит из ситовид</w:t>
      </w:r>
      <w:r>
        <w:rPr>
          <w:rFonts w:ascii="Georgia" w:hAnsi="Georgia"/>
          <w:color w:val="000000"/>
          <w:sz w:val="27"/>
          <w:szCs w:val="27"/>
        </w:rPr>
        <w:softHyphen/>
        <w:t xml:space="preserve">ных клеток, </w:t>
      </w:r>
      <w:r>
        <w:rPr>
          <w:rFonts w:ascii="Georgia" w:hAnsi="Georgia"/>
          <w:color w:val="000000"/>
          <w:sz w:val="27"/>
          <w:szCs w:val="27"/>
        </w:rPr>
        <w:lastRenderedPageBreak/>
        <w:t>которые проводят питательные вещества, образующиеся в листьях во время фотосинтеза, вниз по растению. Эту ткань называют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color w:val="000000"/>
          <w:sz w:val="27"/>
          <w:szCs w:val="27"/>
        </w:rPr>
        <w:t>флоэмой</w:t>
      </w:r>
      <w:r>
        <w:rPr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4"/>
          <w:rFonts w:ascii="Georgia" w:hAnsi="Georgia"/>
          <w:b/>
          <w:bCs/>
          <w:color w:val="000000"/>
          <w:sz w:val="27"/>
          <w:szCs w:val="27"/>
        </w:rPr>
        <w:t>Основная ткань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 xml:space="preserve">Клетки этой ткани заполняют промежутки между специализированными тканями. Ее клетки могут быть крупными или мелкими, С тонкими или утолщенными оболочками, плотно сомкнутыми или с межклетниками. Основная ткань в разных органах растений может выполнять различные </w:t>
      </w:r>
      <w:proofErr w:type="spellStart"/>
      <w:r>
        <w:rPr>
          <w:rFonts w:ascii="Georgia" w:hAnsi="Georgia"/>
          <w:color w:val="000000"/>
          <w:sz w:val="27"/>
          <w:szCs w:val="27"/>
        </w:rPr>
        <w:t>функции</w:t>
      </w:r>
      <w:proofErr w:type="gramStart"/>
      <w:r>
        <w:rPr>
          <w:rFonts w:ascii="Georgia" w:hAnsi="Georgia"/>
          <w:color w:val="000000"/>
          <w:sz w:val="27"/>
          <w:szCs w:val="27"/>
        </w:rPr>
        <w:t>:</w:t>
      </w:r>
      <w:r>
        <w:rPr>
          <w:rStyle w:val="a3"/>
          <w:rFonts w:ascii="Georgia" w:hAnsi="Georgia"/>
          <w:color w:val="000000"/>
          <w:sz w:val="27"/>
          <w:szCs w:val="27"/>
        </w:rPr>
        <w:t>а</w:t>
      </w:r>
      <w:proofErr w:type="gramEnd"/>
      <w:r>
        <w:rPr>
          <w:rStyle w:val="a3"/>
          <w:rFonts w:ascii="Georgia" w:hAnsi="Georgia"/>
          <w:color w:val="000000"/>
          <w:sz w:val="27"/>
          <w:szCs w:val="27"/>
        </w:rPr>
        <w:t>ссимилирующую</w:t>
      </w:r>
      <w:proofErr w:type="spellEnd"/>
      <w:r>
        <w:rPr>
          <w:rStyle w:val="a3"/>
          <w:rFonts w:ascii="Georgia" w:hAnsi="Georgia"/>
          <w:color w:val="000000"/>
          <w:sz w:val="27"/>
          <w:szCs w:val="27"/>
        </w:rPr>
        <w:t>, запасающую, опорную.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5 . Закрепление и систематизация  знаний.</w:t>
      </w:r>
      <w:r>
        <w:rPr>
          <w:rFonts w:ascii="Georgia" w:hAnsi="Georgia"/>
          <w:color w:val="000000"/>
          <w:sz w:val="27"/>
          <w:szCs w:val="27"/>
        </w:rPr>
        <w:br/>
        <w:t>Работа в тетради  с печатной  основой.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6. Подведение итогов урока.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Style w:val="a3"/>
          <w:rFonts w:ascii="Georgia" w:hAnsi="Georgia"/>
          <w:color w:val="000000"/>
          <w:sz w:val="27"/>
          <w:szCs w:val="27"/>
        </w:rPr>
        <w:t>7. Домашнее задание: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§, конспект</w:t>
      </w:r>
    </w:p>
    <w:p w:rsidR="00234564" w:rsidRDefault="00234564"/>
    <w:sectPr w:rsidR="00234564" w:rsidSect="0053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9644EC"/>
    <w:rsid w:val="00234564"/>
    <w:rsid w:val="0053586B"/>
    <w:rsid w:val="009644EC"/>
    <w:rsid w:val="00EB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">
    <w:name w:val="text3"/>
    <w:basedOn w:val="a"/>
    <w:rsid w:val="0096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44EC"/>
    <w:rPr>
      <w:b/>
      <w:bCs/>
    </w:rPr>
  </w:style>
  <w:style w:type="character" w:customStyle="1" w:styleId="apple-converted-space">
    <w:name w:val="apple-converted-space"/>
    <w:basedOn w:val="a0"/>
    <w:rsid w:val="009644EC"/>
  </w:style>
  <w:style w:type="character" w:styleId="a4">
    <w:name w:val="Emphasis"/>
    <w:basedOn w:val="a0"/>
    <w:uiPriority w:val="20"/>
    <w:qFormat/>
    <w:rsid w:val="009644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">
    <w:name w:val="text3"/>
    <w:basedOn w:val="a"/>
    <w:rsid w:val="0096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44EC"/>
    <w:rPr>
      <w:b/>
      <w:bCs/>
    </w:rPr>
  </w:style>
  <w:style w:type="character" w:customStyle="1" w:styleId="apple-converted-space">
    <w:name w:val="apple-converted-space"/>
    <w:basedOn w:val="a0"/>
    <w:rsid w:val="009644EC"/>
  </w:style>
  <w:style w:type="character" w:styleId="a4">
    <w:name w:val="Emphasis"/>
    <w:basedOn w:val="a0"/>
    <w:uiPriority w:val="20"/>
    <w:qFormat/>
    <w:rsid w:val="00964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SVETO4KA</cp:lastModifiedBy>
  <cp:revision>2</cp:revision>
  <dcterms:created xsi:type="dcterms:W3CDTF">2015-08-21T13:16:00Z</dcterms:created>
  <dcterms:modified xsi:type="dcterms:W3CDTF">2015-08-21T13:16:00Z</dcterms:modified>
</cp:coreProperties>
</file>